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6A429" w14:textId="77777777" w:rsidR="00E05B24" w:rsidRPr="00FA0F2E" w:rsidRDefault="00DB2620" w:rsidP="00D15A6D">
      <w:pPr>
        <w:jc w:val="center"/>
        <w:rPr>
          <w:rFonts w:asciiTheme="minorHAnsi" w:hAnsiTheme="minorHAnsi" w:cs="Calibri"/>
        </w:rPr>
      </w:pPr>
      <w:r w:rsidRPr="00FA0F2E">
        <w:rPr>
          <w:rFonts w:asciiTheme="minorHAnsi" w:hAnsiTheme="minorHAnsi"/>
          <w:noProof/>
        </w:rPr>
        <w:drawing>
          <wp:anchor distT="0" distB="0" distL="114300" distR="114300" simplePos="0" relativeHeight="251659776" behindDoc="0" locked="0" layoutInCell="1" allowOverlap="1" wp14:anchorId="7AA702CA" wp14:editId="74230966">
            <wp:simplePos x="0" y="0"/>
            <wp:positionH relativeFrom="column">
              <wp:posOffset>2487461</wp:posOffset>
            </wp:positionH>
            <wp:positionV relativeFrom="paragraph">
              <wp:posOffset>-1298</wp:posOffset>
            </wp:positionV>
            <wp:extent cx="780415" cy="560705"/>
            <wp:effectExtent l="0" t="0" r="635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45EE1" w14:textId="77777777" w:rsidR="008A11A2" w:rsidRPr="00FA0F2E" w:rsidRDefault="008A11A2" w:rsidP="00D15A6D">
      <w:pPr>
        <w:jc w:val="center"/>
        <w:rPr>
          <w:rFonts w:asciiTheme="minorHAnsi" w:hAnsiTheme="minorHAnsi" w:cs="Calibri"/>
        </w:rPr>
      </w:pPr>
    </w:p>
    <w:p w14:paraId="69E8E176" w14:textId="77777777" w:rsidR="00DB2620" w:rsidRPr="00FA0F2E" w:rsidRDefault="00DB2620" w:rsidP="00D15A6D">
      <w:pPr>
        <w:pStyle w:val="Nadpis9"/>
        <w:spacing w:before="0" w:after="0"/>
        <w:jc w:val="center"/>
        <w:rPr>
          <w:rFonts w:asciiTheme="minorHAnsi" w:hAnsiTheme="minorHAnsi" w:cs="Calibri"/>
          <w:sz w:val="24"/>
          <w:szCs w:val="24"/>
        </w:rPr>
      </w:pPr>
    </w:p>
    <w:p w14:paraId="261E5DAF" w14:textId="77777777" w:rsidR="00E47DAC" w:rsidRPr="00FA0F2E" w:rsidRDefault="00E47DAC" w:rsidP="00D15A6D">
      <w:pPr>
        <w:pStyle w:val="Nadpis9"/>
        <w:spacing w:before="0" w:after="0"/>
        <w:jc w:val="center"/>
        <w:rPr>
          <w:rFonts w:asciiTheme="minorHAnsi" w:hAnsiTheme="minorHAnsi" w:cs="Calibri"/>
          <w:b/>
          <w:sz w:val="28"/>
          <w:szCs w:val="24"/>
        </w:rPr>
      </w:pPr>
      <w:bookmarkStart w:id="0" w:name="_GoBack"/>
      <w:r w:rsidRPr="00FA0F2E">
        <w:rPr>
          <w:rFonts w:asciiTheme="minorHAnsi" w:hAnsiTheme="minorHAnsi" w:cs="Calibri"/>
          <w:b/>
          <w:sz w:val="28"/>
          <w:szCs w:val="24"/>
        </w:rPr>
        <w:t>Kontrolní závěr z kontrolní akce</w:t>
      </w:r>
    </w:p>
    <w:p w14:paraId="75FCD90A" w14:textId="77777777" w:rsidR="00DA0304" w:rsidRPr="00FA0F2E" w:rsidRDefault="00DA0304" w:rsidP="00D15A6D">
      <w:pPr>
        <w:jc w:val="center"/>
        <w:rPr>
          <w:rFonts w:asciiTheme="minorHAnsi" w:hAnsiTheme="minorHAnsi" w:cs="Calibri"/>
        </w:rPr>
      </w:pPr>
    </w:p>
    <w:p w14:paraId="001F4601" w14:textId="0CD8D03E" w:rsidR="00E47DAC" w:rsidRPr="00FA0F2E" w:rsidRDefault="004379AD" w:rsidP="00D15A6D">
      <w:pPr>
        <w:ind w:right="68"/>
        <w:jc w:val="center"/>
        <w:rPr>
          <w:rFonts w:asciiTheme="minorHAnsi" w:hAnsiTheme="minorHAnsi" w:cs="Calibri"/>
          <w:b/>
          <w:bCs/>
          <w:sz w:val="28"/>
        </w:rPr>
      </w:pPr>
      <w:r w:rsidRPr="00FA0F2E">
        <w:rPr>
          <w:rFonts w:asciiTheme="minorHAnsi" w:hAnsiTheme="minorHAnsi" w:cs="Calibri"/>
          <w:b/>
          <w:bCs/>
          <w:sz w:val="28"/>
        </w:rPr>
        <w:t>1</w:t>
      </w:r>
      <w:r w:rsidR="002F4931" w:rsidRPr="00FA0F2E">
        <w:rPr>
          <w:rFonts w:asciiTheme="minorHAnsi" w:hAnsiTheme="minorHAnsi" w:cs="Calibri"/>
          <w:b/>
          <w:bCs/>
          <w:sz w:val="28"/>
        </w:rPr>
        <w:t>7</w:t>
      </w:r>
      <w:r w:rsidR="00553974" w:rsidRPr="00FA0F2E">
        <w:rPr>
          <w:rFonts w:asciiTheme="minorHAnsi" w:hAnsiTheme="minorHAnsi" w:cs="Calibri"/>
          <w:b/>
          <w:bCs/>
          <w:sz w:val="28"/>
        </w:rPr>
        <w:t>/</w:t>
      </w:r>
      <w:r w:rsidR="002F4931" w:rsidRPr="00FA0F2E">
        <w:rPr>
          <w:rFonts w:asciiTheme="minorHAnsi" w:hAnsiTheme="minorHAnsi" w:cs="Calibri"/>
          <w:b/>
          <w:bCs/>
          <w:sz w:val="28"/>
        </w:rPr>
        <w:t>0</w:t>
      </w:r>
      <w:r w:rsidR="00D03F0D" w:rsidRPr="00FA0F2E">
        <w:rPr>
          <w:rFonts w:asciiTheme="minorHAnsi" w:hAnsiTheme="minorHAnsi" w:cs="Calibri"/>
          <w:b/>
          <w:bCs/>
          <w:sz w:val="28"/>
        </w:rPr>
        <w:t>1</w:t>
      </w:r>
    </w:p>
    <w:p w14:paraId="4ACD4118" w14:textId="77777777" w:rsidR="00DA0304" w:rsidRPr="00FA0F2E" w:rsidRDefault="00DA0304" w:rsidP="00D15A6D">
      <w:pPr>
        <w:ind w:right="68"/>
        <w:jc w:val="center"/>
        <w:rPr>
          <w:rFonts w:asciiTheme="minorHAnsi" w:hAnsiTheme="minorHAnsi" w:cs="Calibri"/>
          <w:bCs/>
        </w:rPr>
      </w:pPr>
    </w:p>
    <w:p w14:paraId="3D7F8F94" w14:textId="77777777" w:rsidR="002F4931" w:rsidRPr="00FA0F2E" w:rsidRDefault="002F4931" w:rsidP="002F4931">
      <w:pPr>
        <w:pStyle w:val="Normlnweb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A0F2E">
        <w:rPr>
          <w:rFonts w:asciiTheme="minorHAnsi" w:hAnsiTheme="minorHAnsi" w:cstheme="minorHAnsi"/>
          <w:b/>
          <w:sz w:val="28"/>
          <w:szCs w:val="28"/>
        </w:rPr>
        <w:t>Peněžní prostředky státu poskytované z </w:t>
      </w:r>
      <w:r w:rsidRPr="00FA0F2E">
        <w:rPr>
          <w:rFonts w:asciiTheme="minorHAnsi" w:hAnsiTheme="minorHAnsi" w:cstheme="minorHAnsi"/>
          <w:b/>
          <w:i/>
          <w:sz w:val="28"/>
          <w:szCs w:val="28"/>
        </w:rPr>
        <w:t>Programu záchrany architektonického dědictví</w:t>
      </w:r>
      <w:r w:rsidRPr="00FA0F2E">
        <w:rPr>
          <w:rFonts w:asciiTheme="minorHAnsi" w:hAnsiTheme="minorHAnsi" w:cstheme="minorHAnsi"/>
          <w:b/>
          <w:sz w:val="28"/>
          <w:szCs w:val="28"/>
        </w:rPr>
        <w:t xml:space="preserve"> na záchranu a obnovu kulturních památek</w:t>
      </w:r>
    </w:p>
    <w:bookmarkEnd w:id="0"/>
    <w:p w14:paraId="26B383E9" w14:textId="77777777" w:rsidR="00DB2620" w:rsidRPr="00FA0F2E" w:rsidRDefault="00DB2620" w:rsidP="00675EF7">
      <w:pPr>
        <w:spacing w:line="264" w:lineRule="auto"/>
        <w:jc w:val="center"/>
        <w:rPr>
          <w:rFonts w:asciiTheme="minorHAnsi" w:hAnsiTheme="minorHAnsi" w:cs="Calibri"/>
        </w:rPr>
      </w:pPr>
    </w:p>
    <w:p w14:paraId="4FD84FB8" w14:textId="77777777" w:rsidR="007F11AF" w:rsidRPr="00FA0F2E" w:rsidRDefault="007F11AF" w:rsidP="00675EF7">
      <w:pPr>
        <w:spacing w:line="264" w:lineRule="auto"/>
        <w:jc w:val="center"/>
        <w:rPr>
          <w:rFonts w:asciiTheme="minorHAnsi" w:hAnsiTheme="minorHAnsi" w:cs="Calibri"/>
        </w:rPr>
      </w:pPr>
    </w:p>
    <w:p w14:paraId="38772A06" w14:textId="1B0E8651" w:rsidR="00E47DAC" w:rsidRPr="00FA0F2E" w:rsidRDefault="00E47DAC" w:rsidP="005D70FF">
      <w:pPr>
        <w:pStyle w:val="Zkladn"/>
        <w:spacing w:before="0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Kontrolní akce byla zařazena do plánu kontrolní činnosti Nejvyššího kontrolního úřadu (dále</w:t>
      </w:r>
      <w:r w:rsidR="00E11A52" w:rsidRPr="00FA0F2E">
        <w:rPr>
          <w:rFonts w:asciiTheme="minorHAnsi" w:hAnsiTheme="minorHAnsi" w:cs="Calibri"/>
        </w:rPr>
        <w:t> </w:t>
      </w:r>
      <w:r w:rsidRPr="00FA0F2E">
        <w:rPr>
          <w:rFonts w:asciiTheme="minorHAnsi" w:hAnsiTheme="minorHAnsi" w:cs="Calibri"/>
        </w:rPr>
        <w:t>jen „NKÚ“) na rok 20</w:t>
      </w:r>
      <w:r w:rsidR="004379AD" w:rsidRPr="00FA0F2E">
        <w:rPr>
          <w:rFonts w:asciiTheme="minorHAnsi" w:hAnsiTheme="minorHAnsi" w:cs="Calibri"/>
        </w:rPr>
        <w:t>1</w:t>
      </w:r>
      <w:r w:rsidR="002F4931" w:rsidRPr="00FA0F2E">
        <w:rPr>
          <w:rFonts w:asciiTheme="minorHAnsi" w:hAnsiTheme="minorHAnsi" w:cs="Calibri"/>
        </w:rPr>
        <w:t>7</w:t>
      </w:r>
      <w:r w:rsidRPr="00FA0F2E">
        <w:rPr>
          <w:rFonts w:asciiTheme="minorHAnsi" w:hAnsiTheme="minorHAnsi" w:cs="Calibri"/>
        </w:rPr>
        <w:t xml:space="preserve"> pod číslem </w:t>
      </w:r>
      <w:r w:rsidR="004379AD" w:rsidRPr="00FA0F2E">
        <w:rPr>
          <w:rFonts w:asciiTheme="minorHAnsi" w:hAnsiTheme="minorHAnsi" w:cs="Calibri"/>
        </w:rPr>
        <w:t>1</w:t>
      </w:r>
      <w:r w:rsidR="002F4931" w:rsidRPr="00FA0F2E">
        <w:rPr>
          <w:rFonts w:asciiTheme="minorHAnsi" w:hAnsiTheme="minorHAnsi" w:cs="Calibri"/>
        </w:rPr>
        <w:t>7</w:t>
      </w:r>
      <w:r w:rsidRPr="00FA0F2E">
        <w:rPr>
          <w:rFonts w:asciiTheme="minorHAnsi" w:hAnsiTheme="minorHAnsi" w:cs="Calibri"/>
        </w:rPr>
        <w:t>/</w:t>
      </w:r>
      <w:r w:rsidR="002F4931" w:rsidRPr="00FA0F2E">
        <w:rPr>
          <w:rFonts w:asciiTheme="minorHAnsi" w:hAnsiTheme="minorHAnsi" w:cs="Calibri"/>
        </w:rPr>
        <w:t>0</w:t>
      </w:r>
      <w:r w:rsidR="00011E4B" w:rsidRPr="00FA0F2E">
        <w:rPr>
          <w:rFonts w:asciiTheme="minorHAnsi" w:hAnsiTheme="minorHAnsi" w:cs="Calibri"/>
        </w:rPr>
        <w:t>1</w:t>
      </w:r>
      <w:r w:rsidRPr="00FA0F2E">
        <w:rPr>
          <w:rFonts w:asciiTheme="minorHAnsi" w:hAnsiTheme="minorHAnsi" w:cs="Calibri"/>
        </w:rPr>
        <w:t>. Kontrolní akci řídil a</w:t>
      </w:r>
      <w:r w:rsidR="00473F4A" w:rsidRPr="00FA0F2E">
        <w:rPr>
          <w:rFonts w:asciiTheme="minorHAnsi" w:hAnsiTheme="minorHAnsi" w:cs="Calibri"/>
        </w:rPr>
        <w:t xml:space="preserve"> </w:t>
      </w:r>
      <w:r w:rsidRPr="00FA0F2E">
        <w:rPr>
          <w:rFonts w:asciiTheme="minorHAnsi" w:hAnsiTheme="minorHAnsi" w:cs="Calibri"/>
        </w:rPr>
        <w:t>kontrolní záv</w:t>
      </w:r>
      <w:r w:rsidR="001E1D26" w:rsidRPr="00FA0F2E">
        <w:rPr>
          <w:rFonts w:asciiTheme="minorHAnsi" w:hAnsiTheme="minorHAnsi" w:cs="Calibri"/>
        </w:rPr>
        <w:t>ěr vypracoval člen NKÚ RNDr. Petr Neuvirt.</w:t>
      </w:r>
      <w:r w:rsidR="00CC4668" w:rsidRPr="00FA0F2E">
        <w:rPr>
          <w:rFonts w:asciiTheme="minorHAnsi" w:hAnsiTheme="minorHAnsi" w:cs="Calibri"/>
        </w:rPr>
        <w:t xml:space="preserve"> </w:t>
      </w:r>
    </w:p>
    <w:p w14:paraId="4E93FC66" w14:textId="77777777" w:rsidR="00D86778" w:rsidRPr="00FA0F2E" w:rsidRDefault="00D86778" w:rsidP="005D70FF">
      <w:pPr>
        <w:pStyle w:val="Zkladntextodsazen"/>
        <w:spacing w:after="0"/>
        <w:ind w:left="0"/>
        <w:jc w:val="both"/>
        <w:rPr>
          <w:rFonts w:asciiTheme="minorHAnsi" w:hAnsiTheme="minorHAnsi" w:cs="Calibri"/>
        </w:rPr>
      </w:pPr>
    </w:p>
    <w:p w14:paraId="64FFF74F" w14:textId="793EFD92" w:rsidR="002F4931" w:rsidRPr="00FA0F2E" w:rsidRDefault="005B57A3" w:rsidP="002F4931">
      <w:pPr>
        <w:jc w:val="both"/>
        <w:rPr>
          <w:rFonts w:asciiTheme="minorHAnsi" w:hAnsiTheme="minorHAnsi" w:cstheme="minorHAnsi"/>
          <w:noProof/>
          <w:color w:val="000000"/>
        </w:rPr>
      </w:pPr>
      <w:r w:rsidRPr="00FA0F2E">
        <w:rPr>
          <w:rFonts w:asciiTheme="minorHAnsi" w:hAnsiTheme="minorHAnsi" w:cstheme="minorHAnsi"/>
          <w:lang w:eastAsia="en-US"/>
        </w:rPr>
        <w:t xml:space="preserve">Cílem kontroly bylo </w:t>
      </w:r>
      <w:r w:rsidR="002F4931" w:rsidRPr="00FA0F2E">
        <w:rPr>
          <w:rFonts w:asciiTheme="minorHAnsi" w:hAnsiTheme="minorHAnsi" w:cstheme="minorHAnsi"/>
          <w:lang w:eastAsia="en-US"/>
        </w:rPr>
        <w:t>p</w:t>
      </w:r>
      <w:r w:rsidR="002F4931" w:rsidRPr="00FA0F2E">
        <w:rPr>
          <w:rFonts w:asciiTheme="minorHAnsi" w:hAnsiTheme="minorHAnsi" w:cstheme="minorHAnsi"/>
          <w:noProof/>
          <w:color w:val="000000"/>
        </w:rPr>
        <w:t xml:space="preserve">rověřit poskytování a použití peněžních prostředků státu z </w:t>
      </w:r>
      <w:r w:rsidR="002F4931" w:rsidRPr="00FA0F2E">
        <w:rPr>
          <w:rFonts w:asciiTheme="minorHAnsi" w:hAnsiTheme="minorHAnsi" w:cstheme="minorHAnsi"/>
          <w:i/>
          <w:noProof/>
          <w:color w:val="000000"/>
        </w:rPr>
        <w:t>Programu záchrany architektonického dědictví</w:t>
      </w:r>
      <w:r w:rsidR="00DE0DF7" w:rsidRPr="00FA0F2E">
        <w:rPr>
          <w:rFonts w:asciiTheme="minorHAnsi" w:hAnsiTheme="minorHAnsi" w:cstheme="minorHAnsi"/>
          <w:noProof/>
          <w:color w:val="000000"/>
        </w:rPr>
        <w:t xml:space="preserve"> (dále také „Program záchrany“)</w:t>
      </w:r>
      <w:r w:rsidR="002F4931" w:rsidRPr="00FA0F2E">
        <w:rPr>
          <w:rFonts w:asciiTheme="minorHAnsi" w:hAnsiTheme="minorHAnsi" w:cstheme="minorHAnsi"/>
          <w:noProof/>
          <w:color w:val="000000"/>
        </w:rPr>
        <w:t xml:space="preserve"> na záchranu a obnovu kulturních památek</w:t>
      </w:r>
      <w:r w:rsidR="00936763" w:rsidRPr="00FA0F2E">
        <w:rPr>
          <w:rFonts w:asciiTheme="minorHAnsi" w:hAnsiTheme="minorHAnsi" w:cstheme="minorHAnsi"/>
          <w:noProof/>
          <w:color w:val="000000"/>
        </w:rPr>
        <w:t>.</w:t>
      </w:r>
    </w:p>
    <w:p w14:paraId="19A1CE01" w14:textId="77777777" w:rsidR="000E67B9" w:rsidRPr="00FA0F2E" w:rsidRDefault="000E67B9" w:rsidP="005D70FF">
      <w:pPr>
        <w:pStyle w:val="Zkladntextodsazen"/>
        <w:spacing w:after="0"/>
        <w:ind w:left="0"/>
        <w:jc w:val="both"/>
        <w:rPr>
          <w:rFonts w:asciiTheme="minorHAnsi" w:hAnsiTheme="minorHAnsi" w:cs="Calibri"/>
        </w:rPr>
      </w:pPr>
    </w:p>
    <w:p w14:paraId="6F68AE7D" w14:textId="2C0FBC58" w:rsidR="000E67B9" w:rsidRPr="00FA0F2E" w:rsidRDefault="008409FA" w:rsidP="005D70FF">
      <w:pPr>
        <w:pStyle w:val="Zkladntextodsazen"/>
        <w:spacing w:after="0"/>
        <w:ind w:left="0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Kontrolováno bylo</w:t>
      </w:r>
      <w:r w:rsidR="00637B66" w:rsidRPr="00FA0F2E">
        <w:rPr>
          <w:rFonts w:asciiTheme="minorHAnsi" w:hAnsiTheme="minorHAnsi" w:cs="Calibri"/>
        </w:rPr>
        <w:t xml:space="preserve"> </w:t>
      </w:r>
      <w:r w:rsidR="00E47DAC" w:rsidRPr="00FA0F2E">
        <w:rPr>
          <w:rFonts w:asciiTheme="minorHAnsi" w:hAnsiTheme="minorHAnsi" w:cs="Calibri"/>
        </w:rPr>
        <w:t>období</w:t>
      </w:r>
      <w:r w:rsidRPr="00FA0F2E">
        <w:rPr>
          <w:rFonts w:asciiTheme="minorHAnsi" w:hAnsiTheme="minorHAnsi" w:cs="Calibri"/>
        </w:rPr>
        <w:t xml:space="preserve"> od roku 20</w:t>
      </w:r>
      <w:r w:rsidR="006A105E" w:rsidRPr="00FA0F2E">
        <w:rPr>
          <w:rFonts w:asciiTheme="minorHAnsi" w:hAnsiTheme="minorHAnsi" w:cs="Calibri"/>
        </w:rPr>
        <w:t>1</w:t>
      </w:r>
      <w:r w:rsidR="00011E4B" w:rsidRPr="00FA0F2E">
        <w:rPr>
          <w:rFonts w:asciiTheme="minorHAnsi" w:hAnsiTheme="minorHAnsi" w:cs="Calibri"/>
        </w:rPr>
        <w:t>3</w:t>
      </w:r>
      <w:r w:rsidR="001E1D26" w:rsidRPr="00FA0F2E">
        <w:rPr>
          <w:rFonts w:asciiTheme="minorHAnsi" w:hAnsiTheme="minorHAnsi" w:cs="Calibri"/>
        </w:rPr>
        <w:t xml:space="preserve"> do roku</w:t>
      </w:r>
      <w:r w:rsidRPr="00FA0F2E">
        <w:rPr>
          <w:rFonts w:asciiTheme="minorHAnsi" w:hAnsiTheme="minorHAnsi" w:cs="Calibri"/>
        </w:rPr>
        <w:t xml:space="preserve"> 201</w:t>
      </w:r>
      <w:r w:rsidR="002F4931" w:rsidRPr="00FA0F2E">
        <w:rPr>
          <w:rFonts w:asciiTheme="minorHAnsi" w:hAnsiTheme="minorHAnsi" w:cs="Calibri"/>
        </w:rPr>
        <w:t>6</w:t>
      </w:r>
      <w:r w:rsidR="00491C48" w:rsidRPr="00FA0F2E">
        <w:rPr>
          <w:rFonts w:asciiTheme="minorHAnsi" w:hAnsiTheme="minorHAnsi" w:cs="Calibri"/>
        </w:rPr>
        <w:t>,</w:t>
      </w:r>
      <w:r w:rsidR="00E47DAC" w:rsidRPr="00FA0F2E">
        <w:rPr>
          <w:rFonts w:asciiTheme="minorHAnsi" w:hAnsiTheme="minorHAnsi" w:cs="Calibri"/>
        </w:rPr>
        <w:t xml:space="preserve"> </w:t>
      </w:r>
      <w:r w:rsidR="00150511" w:rsidRPr="00FA0F2E">
        <w:rPr>
          <w:rFonts w:asciiTheme="minorHAnsi" w:hAnsiTheme="minorHAnsi" w:cs="Calibri"/>
        </w:rPr>
        <w:t>v</w:t>
      </w:r>
      <w:r w:rsidR="00DB2620" w:rsidRPr="00FA0F2E">
        <w:rPr>
          <w:rFonts w:asciiTheme="minorHAnsi" w:hAnsiTheme="minorHAnsi" w:cs="Calibri"/>
        </w:rPr>
        <w:t xml:space="preserve"> </w:t>
      </w:r>
      <w:r w:rsidR="00DD1F0E" w:rsidRPr="00FA0F2E">
        <w:rPr>
          <w:rFonts w:asciiTheme="minorHAnsi" w:hAnsiTheme="minorHAnsi" w:cs="Calibri"/>
        </w:rPr>
        <w:t>případě věcných souvislostí i</w:t>
      </w:r>
      <w:r w:rsidR="00DB2620" w:rsidRPr="00FA0F2E">
        <w:rPr>
          <w:rFonts w:asciiTheme="minorHAnsi" w:hAnsiTheme="minorHAnsi" w:cs="Calibri"/>
        </w:rPr>
        <w:t xml:space="preserve"> </w:t>
      </w:r>
      <w:r w:rsidR="00DD1F0E" w:rsidRPr="00FA0F2E">
        <w:rPr>
          <w:rFonts w:asciiTheme="minorHAnsi" w:hAnsiTheme="minorHAnsi" w:cs="Calibri"/>
        </w:rPr>
        <w:t>období</w:t>
      </w:r>
      <w:r w:rsidR="00CD1855" w:rsidRPr="00FA0F2E">
        <w:rPr>
          <w:rFonts w:asciiTheme="minorHAnsi" w:hAnsiTheme="minorHAnsi" w:cs="Calibri"/>
        </w:rPr>
        <w:t xml:space="preserve"> předcházející</w:t>
      </w:r>
      <w:r w:rsidR="003163D4" w:rsidRPr="00FA0F2E">
        <w:rPr>
          <w:rFonts w:asciiTheme="minorHAnsi" w:hAnsiTheme="minorHAnsi" w:cs="Calibri"/>
        </w:rPr>
        <w:t xml:space="preserve"> a následující</w:t>
      </w:r>
      <w:r w:rsidR="00DD1F0E" w:rsidRPr="00FA0F2E">
        <w:rPr>
          <w:rFonts w:asciiTheme="minorHAnsi" w:hAnsiTheme="minorHAnsi" w:cs="Calibri"/>
        </w:rPr>
        <w:t xml:space="preserve">. </w:t>
      </w:r>
      <w:r w:rsidR="00E47DAC" w:rsidRPr="00FA0F2E">
        <w:rPr>
          <w:rFonts w:asciiTheme="minorHAnsi" w:hAnsiTheme="minorHAnsi" w:cs="Calibri"/>
        </w:rPr>
        <w:t>Kontrola byla prov</w:t>
      </w:r>
      <w:r w:rsidR="005C2A50" w:rsidRPr="00FA0F2E">
        <w:rPr>
          <w:rFonts w:asciiTheme="minorHAnsi" w:hAnsiTheme="minorHAnsi" w:cs="Calibri"/>
        </w:rPr>
        <w:t>á</w:t>
      </w:r>
      <w:r w:rsidR="00E47DAC" w:rsidRPr="00FA0F2E">
        <w:rPr>
          <w:rFonts w:asciiTheme="minorHAnsi" w:hAnsiTheme="minorHAnsi" w:cs="Calibri"/>
        </w:rPr>
        <w:t>d</w:t>
      </w:r>
      <w:r w:rsidR="005C2A50" w:rsidRPr="00FA0F2E">
        <w:rPr>
          <w:rFonts w:asciiTheme="minorHAnsi" w:hAnsiTheme="minorHAnsi" w:cs="Calibri"/>
        </w:rPr>
        <w:t>ě</w:t>
      </w:r>
      <w:r w:rsidR="00E47DAC" w:rsidRPr="00FA0F2E">
        <w:rPr>
          <w:rFonts w:asciiTheme="minorHAnsi" w:hAnsiTheme="minorHAnsi" w:cs="Calibri"/>
        </w:rPr>
        <w:t xml:space="preserve">na </w:t>
      </w:r>
      <w:r w:rsidR="00DE137C" w:rsidRPr="00FA0F2E">
        <w:rPr>
          <w:rFonts w:asciiTheme="minorHAnsi" w:hAnsiTheme="minorHAnsi" w:cs="Calibri"/>
        </w:rPr>
        <w:t xml:space="preserve">u kontrolovaných osob </w:t>
      </w:r>
      <w:r w:rsidR="00E47DAC" w:rsidRPr="00FA0F2E">
        <w:rPr>
          <w:rFonts w:asciiTheme="minorHAnsi" w:hAnsiTheme="minorHAnsi" w:cs="Calibri"/>
        </w:rPr>
        <w:t xml:space="preserve">od </w:t>
      </w:r>
      <w:r w:rsidR="002F4931" w:rsidRPr="00FA0F2E">
        <w:rPr>
          <w:rFonts w:asciiTheme="minorHAnsi" w:hAnsiTheme="minorHAnsi" w:cs="Calibri"/>
        </w:rPr>
        <w:t>ledna</w:t>
      </w:r>
      <w:r w:rsidR="00011E4B" w:rsidRPr="00FA0F2E">
        <w:rPr>
          <w:rFonts w:asciiTheme="minorHAnsi" w:hAnsiTheme="minorHAnsi" w:cs="Calibri"/>
        </w:rPr>
        <w:t xml:space="preserve"> </w:t>
      </w:r>
      <w:r w:rsidR="000E67B9" w:rsidRPr="00FA0F2E">
        <w:rPr>
          <w:rFonts w:asciiTheme="minorHAnsi" w:hAnsiTheme="minorHAnsi" w:cs="Calibri"/>
        </w:rPr>
        <w:t xml:space="preserve">do </w:t>
      </w:r>
      <w:r w:rsidR="002F4931" w:rsidRPr="00FA0F2E">
        <w:rPr>
          <w:rFonts w:asciiTheme="minorHAnsi" w:hAnsiTheme="minorHAnsi" w:cs="Calibri"/>
        </w:rPr>
        <w:t>července</w:t>
      </w:r>
      <w:r w:rsidR="00011E4B" w:rsidRPr="00FA0F2E">
        <w:rPr>
          <w:rFonts w:asciiTheme="minorHAnsi" w:hAnsiTheme="minorHAnsi" w:cs="Calibri"/>
        </w:rPr>
        <w:t xml:space="preserve"> </w:t>
      </w:r>
      <w:r w:rsidR="002F4931" w:rsidRPr="00FA0F2E">
        <w:rPr>
          <w:rFonts w:asciiTheme="minorHAnsi" w:hAnsiTheme="minorHAnsi" w:cs="Calibri"/>
        </w:rPr>
        <w:t>2017</w:t>
      </w:r>
      <w:r w:rsidR="00DE137C" w:rsidRPr="00FA0F2E">
        <w:rPr>
          <w:rFonts w:asciiTheme="minorHAnsi" w:hAnsiTheme="minorHAnsi" w:cs="Calibri"/>
        </w:rPr>
        <w:t>.</w:t>
      </w:r>
    </w:p>
    <w:p w14:paraId="1DFADF1C" w14:textId="77777777" w:rsidR="000E67B9" w:rsidRPr="00FA0F2E" w:rsidRDefault="000E67B9" w:rsidP="005D70FF">
      <w:pPr>
        <w:pStyle w:val="Zkladn"/>
        <w:spacing w:before="0"/>
        <w:rPr>
          <w:rFonts w:asciiTheme="minorHAnsi" w:hAnsiTheme="minorHAnsi" w:cs="Calibri"/>
        </w:rPr>
      </w:pPr>
    </w:p>
    <w:p w14:paraId="3C4DE5A7" w14:textId="2A32A947" w:rsidR="00DE137C" w:rsidRPr="00FA0F2E" w:rsidRDefault="00DE137C" w:rsidP="005D70FF">
      <w:pPr>
        <w:pStyle w:val="Zkladn"/>
        <w:spacing w:before="0"/>
        <w:rPr>
          <w:rFonts w:asciiTheme="minorHAnsi" w:hAnsiTheme="minorHAnsi" w:cs="Calibri"/>
          <w:b/>
        </w:rPr>
      </w:pPr>
      <w:r w:rsidRPr="00FA0F2E">
        <w:rPr>
          <w:rFonts w:asciiTheme="minorHAnsi" w:hAnsiTheme="minorHAnsi" w:cs="Calibri"/>
          <w:b/>
        </w:rPr>
        <w:t>Kontrolované osoby:</w:t>
      </w:r>
    </w:p>
    <w:p w14:paraId="53D08D1A" w14:textId="08B4D26A" w:rsidR="003317F6" w:rsidRPr="00FA0F2E" w:rsidRDefault="00011E4B" w:rsidP="003317F6">
      <w:pPr>
        <w:pStyle w:val="Zkladn"/>
        <w:spacing w:before="0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Ministerstvo </w:t>
      </w:r>
      <w:r w:rsidR="002F4931" w:rsidRPr="00FA0F2E">
        <w:rPr>
          <w:rFonts w:asciiTheme="minorHAnsi" w:hAnsiTheme="minorHAnsi" w:cs="Calibri"/>
        </w:rPr>
        <w:t>kultury</w:t>
      </w:r>
      <w:r w:rsidRPr="00FA0F2E">
        <w:rPr>
          <w:rFonts w:asciiTheme="minorHAnsi" w:hAnsiTheme="minorHAnsi" w:cs="Calibri"/>
        </w:rPr>
        <w:t xml:space="preserve"> (dále také „M</w:t>
      </w:r>
      <w:r w:rsidR="002F4931" w:rsidRPr="00FA0F2E">
        <w:rPr>
          <w:rFonts w:asciiTheme="minorHAnsi" w:hAnsiTheme="minorHAnsi" w:cs="Calibri"/>
        </w:rPr>
        <w:t>K</w:t>
      </w:r>
      <w:r w:rsidRPr="00FA0F2E">
        <w:rPr>
          <w:rFonts w:asciiTheme="minorHAnsi" w:hAnsiTheme="minorHAnsi" w:cs="Calibri"/>
        </w:rPr>
        <w:t>“)</w:t>
      </w:r>
      <w:r w:rsidR="007B3569" w:rsidRPr="00FA0F2E">
        <w:rPr>
          <w:rFonts w:asciiTheme="minorHAnsi" w:hAnsiTheme="minorHAnsi" w:cs="Calibri"/>
        </w:rPr>
        <w:t>;</w:t>
      </w:r>
      <w:r w:rsidR="00AB23E5" w:rsidRPr="00FA0F2E">
        <w:rPr>
          <w:rFonts w:asciiTheme="minorHAnsi" w:hAnsiTheme="minorHAnsi" w:cs="Calibri"/>
        </w:rPr>
        <w:t xml:space="preserve"> </w:t>
      </w:r>
      <w:r w:rsidR="003317F6" w:rsidRPr="00FA0F2E">
        <w:rPr>
          <w:rFonts w:asciiTheme="minorHAnsi" w:hAnsiTheme="minorHAnsi" w:cs="Calibri"/>
        </w:rPr>
        <w:t xml:space="preserve">Alena Korcová, Záluží 1, Kotovice; Arcibiskupství pražské; Českomoravská provincie Římské unie řádu sv. Voršily, Praha; Kanonie premonstrátů v Nové Říši; KUTA a.s., Praha; </w:t>
      </w:r>
      <w:r w:rsidR="001B1FE2" w:rsidRPr="00FA0F2E">
        <w:rPr>
          <w:rFonts w:asciiTheme="minorHAnsi" w:hAnsiTheme="minorHAnsi" w:cs="Calibri"/>
        </w:rPr>
        <w:t>m</w:t>
      </w:r>
      <w:r w:rsidR="003317F6" w:rsidRPr="00FA0F2E">
        <w:rPr>
          <w:rFonts w:asciiTheme="minorHAnsi" w:hAnsiTheme="minorHAnsi" w:cs="Calibri"/>
        </w:rPr>
        <w:t xml:space="preserve">ěsto Brtnice; </w:t>
      </w:r>
      <w:r w:rsidR="001B1FE2" w:rsidRPr="00FA0F2E">
        <w:rPr>
          <w:rFonts w:asciiTheme="minorHAnsi" w:hAnsiTheme="minorHAnsi" w:cs="Calibri"/>
        </w:rPr>
        <w:t>m</w:t>
      </w:r>
      <w:r w:rsidR="003317F6" w:rsidRPr="00FA0F2E">
        <w:rPr>
          <w:rFonts w:asciiTheme="minorHAnsi" w:hAnsiTheme="minorHAnsi" w:cs="Calibri"/>
        </w:rPr>
        <w:t xml:space="preserve">ěsto Soběslav; </w:t>
      </w:r>
      <w:r w:rsidR="001B1FE2" w:rsidRPr="00FA0F2E">
        <w:rPr>
          <w:rFonts w:asciiTheme="minorHAnsi" w:hAnsiTheme="minorHAnsi" w:cs="Calibri"/>
        </w:rPr>
        <w:t>m</w:t>
      </w:r>
      <w:r w:rsidR="003317F6" w:rsidRPr="00FA0F2E">
        <w:rPr>
          <w:rFonts w:asciiTheme="minorHAnsi" w:hAnsiTheme="minorHAnsi" w:cs="Calibri"/>
        </w:rPr>
        <w:t xml:space="preserve">ěsto Stráž pod Ralskem; </w:t>
      </w:r>
      <w:r w:rsidR="001B1FE2" w:rsidRPr="00FA0F2E">
        <w:rPr>
          <w:rFonts w:asciiTheme="minorHAnsi" w:hAnsiTheme="minorHAnsi" w:cs="Calibri"/>
        </w:rPr>
        <w:t>město Turnov</w:t>
      </w:r>
      <w:r w:rsidR="003317F6" w:rsidRPr="00FA0F2E">
        <w:rPr>
          <w:rFonts w:asciiTheme="minorHAnsi" w:hAnsiTheme="minorHAnsi" w:cs="Calibri"/>
        </w:rPr>
        <w:t xml:space="preserve">; Militaris Templariorum Ordo Equitanc Jesu Christi de Templo Salomonis, Stránecká Zhoř; </w:t>
      </w:r>
      <w:r w:rsidR="001B1FE2" w:rsidRPr="00FA0F2E">
        <w:rPr>
          <w:rFonts w:asciiTheme="minorHAnsi" w:hAnsiTheme="minorHAnsi" w:cs="Calibri"/>
        </w:rPr>
        <w:t>o</w:t>
      </w:r>
      <w:r w:rsidR="003317F6" w:rsidRPr="00FA0F2E">
        <w:rPr>
          <w:rFonts w:asciiTheme="minorHAnsi" w:hAnsiTheme="minorHAnsi" w:cs="Calibri"/>
        </w:rPr>
        <w:t xml:space="preserve">bec Chotěšov; </w:t>
      </w:r>
      <w:r w:rsidR="001B1FE2" w:rsidRPr="00FA0F2E">
        <w:rPr>
          <w:rFonts w:asciiTheme="minorHAnsi" w:hAnsiTheme="minorHAnsi" w:cs="Calibri"/>
        </w:rPr>
        <w:t>o</w:t>
      </w:r>
      <w:r w:rsidR="003317F6" w:rsidRPr="00FA0F2E">
        <w:rPr>
          <w:rFonts w:asciiTheme="minorHAnsi" w:hAnsiTheme="minorHAnsi" w:cs="Calibri"/>
        </w:rPr>
        <w:t>bec Pěnčín; Rytířský řád Kř</w:t>
      </w:r>
      <w:r w:rsidR="0081425B" w:rsidRPr="00FA0F2E">
        <w:rPr>
          <w:rFonts w:asciiTheme="minorHAnsi" w:hAnsiTheme="minorHAnsi" w:cs="Calibri"/>
        </w:rPr>
        <w:t>i</w:t>
      </w:r>
      <w:r w:rsidR="003317F6" w:rsidRPr="00FA0F2E">
        <w:rPr>
          <w:rFonts w:asciiTheme="minorHAnsi" w:hAnsiTheme="minorHAnsi" w:cs="Calibri"/>
        </w:rPr>
        <w:t>žovníků s červenou hvězdou, Praha; Římskokatolická farnost Přibyslavice; Římskokatolická farnost Starý Plzenec; Římskokatolická farnost Tábor; Římskokatolická farnost Tábor</w:t>
      </w:r>
      <w:r w:rsidR="00EB06F2" w:rsidRPr="00FA0F2E">
        <w:rPr>
          <w:rFonts w:asciiTheme="minorHAnsi" w:hAnsiTheme="minorHAnsi" w:cs="Calibri"/>
        </w:rPr>
        <w:t>-</w:t>
      </w:r>
      <w:r w:rsidR="003317F6" w:rsidRPr="00FA0F2E">
        <w:rPr>
          <w:rFonts w:asciiTheme="minorHAnsi" w:hAnsiTheme="minorHAnsi" w:cs="Calibri"/>
        </w:rPr>
        <w:t>Klokoty; „YMCA v České republice“</w:t>
      </w:r>
      <w:r w:rsidR="00936763" w:rsidRPr="00FA0F2E">
        <w:rPr>
          <w:rFonts w:asciiTheme="minorHAnsi" w:hAnsiTheme="minorHAnsi" w:cs="Calibri"/>
        </w:rPr>
        <w:t>, Praha.</w:t>
      </w:r>
    </w:p>
    <w:p w14:paraId="13BE1D44" w14:textId="6DB66EE1" w:rsidR="003317F6" w:rsidRPr="00FA0F2E" w:rsidRDefault="003317F6" w:rsidP="003317F6">
      <w:pPr>
        <w:pStyle w:val="Zkladn"/>
        <w:spacing w:before="0"/>
        <w:rPr>
          <w:rFonts w:asciiTheme="minorHAnsi" w:hAnsiTheme="minorHAnsi" w:cs="Calibri"/>
        </w:rPr>
      </w:pPr>
    </w:p>
    <w:p w14:paraId="6659EEBB" w14:textId="77777777" w:rsidR="00BA33A6" w:rsidRPr="00FA0F2E" w:rsidRDefault="00011E4B" w:rsidP="005D70FF">
      <w:pPr>
        <w:pStyle w:val="Zkladn"/>
        <w:spacing w:before="0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Námitky proti kontrolním protokolům nebyly podány. </w:t>
      </w:r>
    </w:p>
    <w:p w14:paraId="5F2FCA6D" w14:textId="6431E664" w:rsidR="00365911" w:rsidRPr="00FA0F2E" w:rsidRDefault="00365911" w:rsidP="005D70FF">
      <w:pPr>
        <w:ind w:right="70"/>
        <w:jc w:val="both"/>
        <w:rPr>
          <w:rFonts w:asciiTheme="minorHAnsi" w:hAnsiTheme="minorHAnsi" w:cs="Calibri"/>
        </w:rPr>
      </w:pPr>
    </w:p>
    <w:p w14:paraId="69606DAE" w14:textId="77777777" w:rsidR="00936763" w:rsidRPr="00FA0F2E" w:rsidRDefault="00936763" w:rsidP="005D70FF">
      <w:pPr>
        <w:ind w:right="70"/>
        <w:jc w:val="both"/>
        <w:rPr>
          <w:rFonts w:asciiTheme="minorHAnsi" w:hAnsiTheme="minorHAnsi" w:cs="Calibri"/>
        </w:rPr>
      </w:pPr>
    </w:p>
    <w:p w14:paraId="47759A47" w14:textId="15AAF06B" w:rsidR="00E47DAC" w:rsidRPr="00FA0F2E" w:rsidRDefault="00E47DAC" w:rsidP="005D70FF">
      <w:pPr>
        <w:ind w:right="70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  <w:b/>
          <w:bCs/>
          <w:i/>
          <w:iCs/>
        </w:rPr>
        <w:t>K o l e g i u m</w:t>
      </w:r>
      <w:r w:rsidRPr="00FA0F2E">
        <w:rPr>
          <w:rFonts w:asciiTheme="minorHAnsi" w:hAnsiTheme="minorHAnsi" w:cs="Calibri"/>
        </w:rPr>
        <w:t xml:space="preserve">   </w:t>
      </w:r>
      <w:r w:rsidRPr="00FA0F2E">
        <w:rPr>
          <w:rFonts w:asciiTheme="minorHAnsi" w:hAnsiTheme="minorHAnsi" w:cs="Calibri"/>
          <w:b/>
          <w:bCs/>
          <w:i/>
          <w:iCs/>
        </w:rPr>
        <w:t>N</w:t>
      </w:r>
      <w:r w:rsidR="008D64F9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K</w:t>
      </w:r>
      <w:r w:rsidR="005E2660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Ú</w:t>
      </w:r>
      <w:r w:rsidR="002313A4" w:rsidRPr="00FA0F2E">
        <w:rPr>
          <w:rFonts w:asciiTheme="minorHAnsi" w:hAnsiTheme="minorHAnsi" w:cs="Calibri"/>
          <w:b/>
          <w:bCs/>
          <w:i/>
          <w:iCs/>
        </w:rPr>
        <w:t xml:space="preserve">  </w:t>
      </w:r>
      <w:r w:rsidR="00F738AA" w:rsidRPr="00FA0F2E">
        <w:rPr>
          <w:rFonts w:asciiTheme="minorHAnsi" w:hAnsiTheme="minorHAnsi" w:cs="Calibri"/>
          <w:b/>
          <w:bCs/>
          <w:iCs/>
        </w:rPr>
        <w:t xml:space="preserve"> </w:t>
      </w:r>
      <w:r w:rsidRPr="00FA0F2E">
        <w:rPr>
          <w:rFonts w:asciiTheme="minorHAnsi" w:hAnsiTheme="minorHAnsi" w:cs="Calibri"/>
        </w:rPr>
        <w:t>na</w:t>
      </w:r>
      <w:r w:rsidR="00F57CC9" w:rsidRPr="00FA0F2E">
        <w:rPr>
          <w:rFonts w:asciiTheme="minorHAnsi" w:hAnsiTheme="minorHAnsi" w:cs="Calibri"/>
        </w:rPr>
        <w:t xml:space="preserve"> </w:t>
      </w:r>
      <w:r w:rsidR="00F34AD3" w:rsidRPr="00FA0F2E">
        <w:rPr>
          <w:rFonts w:asciiTheme="minorHAnsi" w:hAnsiTheme="minorHAnsi" w:cs="Calibri"/>
        </w:rPr>
        <w:t>svém</w:t>
      </w:r>
      <w:r w:rsidR="00794A4A" w:rsidRPr="00FA0F2E">
        <w:rPr>
          <w:rFonts w:asciiTheme="minorHAnsi" w:hAnsiTheme="minorHAnsi" w:cs="Calibri"/>
        </w:rPr>
        <w:t xml:space="preserve"> </w:t>
      </w:r>
      <w:r w:rsidR="003B2463" w:rsidRPr="00FA0F2E">
        <w:rPr>
          <w:rFonts w:asciiTheme="minorHAnsi" w:hAnsiTheme="minorHAnsi" w:cs="Calibri"/>
        </w:rPr>
        <w:t>XIV</w:t>
      </w:r>
      <w:r w:rsidR="00C02915" w:rsidRPr="00FA0F2E">
        <w:rPr>
          <w:rFonts w:asciiTheme="minorHAnsi" w:hAnsiTheme="minorHAnsi" w:cs="Calibri"/>
        </w:rPr>
        <w:t xml:space="preserve">. </w:t>
      </w:r>
      <w:r w:rsidR="007A5A84" w:rsidRPr="00FA0F2E">
        <w:rPr>
          <w:rFonts w:asciiTheme="minorHAnsi" w:hAnsiTheme="minorHAnsi" w:cs="Calibri"/>
        </w:rPr>
        <w:t>jedn</w:t>
      </w:r>
      <w:r w:rsidRPr="00FA0F2E">
        <w:rPr>
          <w:rFonts w:asciiTheme="minorHAnsi" w:hAnsiTheme="minorHAnsi" w:cs="Calibri"/>
        </w:rPr>
        <w:t xml:space="preserve">ání, </w:t>
      </w:r>
      <w:r w:rsidR="00A80C9B" w:rsidRPr="00FA0F2E">
        <w:rPr>
          <w:rFonts w:asciiTheme="minorHAnsi" w:hAnsiTheme="minorHAnsi" w:cs="Calibri"/>
        </w:rPr>
        <w:t xml:space="preserve">které se </w:t>
      </w:r>
      <w:r w:rsidRPr="00FA0F2E">
        <w:rPr>
          <w:rFonts w:asciiTheme="minorHAnsi" w:hAnsiTheme="minorHAnsi" w:cs="Calibri"/>
        </w:rPr>
        <w:t>kona</w:t>
      </w:r>
      <w:r w:rsidR="00A80C9B" w:rsidRPr="00FA0F2E">
        <w:rPr>
          <w:rFonts w:asciiTheme="minorHAnsi" w:hAnsiTheme="minorHAnsi" w:cs="Calibri"/>
        </w:rPr>
        <w:t>lo</w:t>
      </w:r>
      <w:r w:rsidRPr="00FA0F2E">
        <w:rPr>
          <w:rFonts w:asciiTheme="minorHAnsi" w:hAnsiTheme="minorHAnsi" w:cs="Calibri"/>
        </w:rPr>
        <w:t xml:space="preserve"> dne</w:t>
      </w:r>
      <w:r w:rsidR="009A12AE" w:rsidRPr="00FA0F2E">
        <w:rPr>
          <w:rFonts w:asciiTheme="minorHAnsi" w:hAnsiTheme="minorHAnsi" w:cs="Calibri"/>
        </w:rPr>
        <w:t xml:space="preserve"> </w:t>
      </w:r>
      <w:r w:rsidR="003B2463" w:rsidRPr="00FA0F2E">
        <w:rPr>
          <w:rFonts w:asciiTheme="minorHAnsi" w:hAnsiTheme="minorHAnsi" w:cs="Calibri"/>
        </w:rPr>
        <w:t>18. září</w:t>
      </w:r>
      <w:r w:rsidR="00011E4B" w:rsidRPr="00FA0F2E">
        <w:rPr>
          <w:rFonts w:asciiTheme="minorHAnsi" w:hAnsiTheme="minorHAnsi" w:cs="Calibri"/>
        </w:rPr>
        <w:t xml:space="preserve"> </w:t>
      </w:r>
      <w:r w:rsidR="006A105E" w:rsidRPr="00FA0F2E">
        <w:rPr>
          <w:rFonts w:asciiTheme="minorHAnsi" w:hAnsiTheme="minorHAnsi" w:cs="Calibri"/>
        </w:rPr>
        <w:t>201</w:t>
      </w:r>
      <w:r w:rsidR="00936763" w:rsidRPr="00FA0F2E">
        <w:rPr>
          <w:rFonts w:asciiTheme="minorHAnsi" w:hAnsiTheme="minorHAnsi" w:cs="Calibri"/>
        </w:rPr>
        <w:t>7</w:t>
      </w:r>
      <w:r w:rsidRPr="00FA0F2E">
        <w:rPr>
          <w:rFonts w:asciiTheme="minorHAnsi" w:hAnsiTheme="minorHAnsi" w:cs="Calibri"/>
        </w:rPr>
        <w:t xml:space="preserve">, </w:t>
      </w:r>
    </w:p>
    <w:p w14:paraId="05AC781A" w14:textId="56E5389E" w:rsidR="00E47DAC" w:rsidRPr="00FA0F2E" w:rsidRDefault="00A427F9" w:rsidP="005D70FF">
      <w:pPr>
        <w:ind w:right="68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  <w:b/>
          <w:bCs/>
          <w:i/>
          <w:iCs/>
        </w:rPr>
        <w:t>s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c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h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="00150511" w:rsidRPr="00FA0F2E">
        <w:rPr>
          <w:rFonts w:asciiTheme="minorHAnsi" w:hAnsiTheme="minorHAnsi" w:cs="Calibri"/>
          <w:b/>
          <w:bCs/>
          <w:i/>
          <w:iCs/>
        </w:rPr>
        <w:t xml:space="preserve">v </w:t>
      </w:r>
      <w:r w:rsidRPr="00FA0F2E">
        <w:rPr>
          <w:rFonts w:asciiTheme="minorHAnsi" w:hAnsiTheme="minorHAnsi" w:cs="Calibri"/>
          <w:b/>
          <w:bCs/>
          <w:i/>
          <w:iCs/>
        </w:rPr>
        <w:t>á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l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i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l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o</w:t>
      </w:r>
      <w:r w:rsidR="00E47DAC" w:rsidRPr="00FA0F2E">
        <w:rPr>
          <w:rFonts w:asciiTheme="minorHAnsi" w:hAnsiTheme="minorHAnsi" w:cs="Calibri"/>
        </w:rPr>
        <w:t xml:space="preserve"> </w:t>
      </w:r>
      <w:r w:rsidR="002313A4" w:rsidRPr="00FA0F2E">
        <w:rPr>
          <w:rFonts w:asciiTheme="minorHAnsi" w:hAnsiTheme="minorHAnsi" w:cs="Calibri"/>
        </w:rPr>
        <w:t xml:space="preserve">  </w:t>
      </w:r>
      <w:r w:rsidR="00E47DAC" w:rsidRPr="00FA0F2E">
        <w:rPr>
          <w:rFonts w:asciiTheme="minorHAnsi" w:hAnsiTheme="minorHAnsi" w:cs="Calibri"/>
        </w:rPr>
        <w:t>usnesením č.</w:t>
      </w:r>
      <w:r w:rsidR="00F112ED" w:rsidRPr="00FA0F2E">
        <w:rPr>
          <w:rFonts w:asciiTheme="minorHAnsi" w:hAnsiTheme="minorHAnsi" w:cs="Calibri"/>
        </w:rPr>
        <w:t xml:space="preserve"> </w:t>
      </w:r>
      <w:r w:rsidR="00425AB9" w:rsidRPr="00FA0F2E">
        <w:rPr>
          <w:rFonts w:asciiTheme="minorHAnsi" w:hAnsiTheme="minorHAnsi" w:cs="Calibri"/>
        </w:rPr>
        <w:t>5</w:t>
      </w:r>
      <w:r w:rsidR="002557A4" w:rsidRPr="00FA0F2E">
        <w:rPr>
          <w:rFonts w:asciiTheme="minorHAnsi" w:hAnsiTheme="minorHAnsi" w:cs="Calibri"/>
        </w:rPr>
        <w:t>/</w:t>
      </w:r>
      <w:r w:rsidR="003B2463" w:rsidRPr="00FA0F2E">
        <w:rPr>
          <w:rFonts w:asciiTheme="minorHAnsi" w:hAnsiTheme="minorHAnsi" w:cs="Calibri"/>
        </w:rPr>
        <w:t>XIV</w:t>
      </w:r>
      <w:r w:rsidR="002557A4" w:rsidRPr="00FA0F2E">
        <w:rPr>
          <w:rFonts w:asciiTheme="minorHAnsi" w:hAnsiTheme="minorHAnsi" w:cs="Calibri"/>
        </w:rPr>
        <w:t>/2017</w:t>
      </w:r>
      <w:r w:rsidR="009A12AE" w:rsidRPr="00FA0F2E">
        <w:rPr>
          <w:rFonts w:asciiTheme="minorHAnsi" w:hAnsiTheme="minorHAnsi" w:cs="Calibri"/>
        </w:rPr>
        <w:t xml:space="preserve"> </w:t>
      </w:r>
    </w:p>
    <w:p w14:paraId="44883CE9" w14:textId="77777777" w:rsidR="00E47DAC" w:rsidRPr="00FA0F2E" w:rsidRDefault="00A427F9" w:rsidP="005D70FF">
      <w:pPr>
        <w:ind w:right="70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  <w:b/>
          <w:bCs/>
          <w:i/>
          <w:iCs/>
        </w:rPr>
        <w:t>k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o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n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t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r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o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l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n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 xml:space="preserve">í 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 </w:t>
      </w:r>
      <w:r w:rsidRPr="00FA0F2E">
        <w:rPr>
          <w:rFonts w:asciiTheme="minorHAnsi" w:hAnsiTheme="minorHAnsi" w:cs="Calibri"/>
          <w:b/>
          <w:bCs/>
          <w:i/>
          <w:iCs/>
        </w:rPr>
        <w:t>z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á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="00150511" w:rsidRPr="00FA0F2E">
        <w:rPr>
          <w:rFonts w:asciiTheme="minorHAnsi" w:hAnsiTheme="minorHAnsi" w:cs="Calibri"/>
          <w:b/>
          <w:bCs/>
          <w:i/>
          <w:iCs/>
        </w:rPr>
        <w:t xml:space="preserve">v </w:t>
      </w:r>
      <w:r w:rsidRPr="00FA0F2E">
        <w:rPr>
          <w:rFonts w:asciiTheme="minorHAnsi" w:hAnsiTheme="minorHAnsi" w:cs="Calibri"/>
          <w:b/>
          <w:bCs/>
          <w:i/>
          <w:iCs/>
        </w:rPr>
        <w:t>ě</w:t>
      </w:r>
      <w:r w:rsidR="003E0C7C" w:rsidRPr="00FA0F2E">
        <w:rPr>
          <w:rFonts w:asciiTheme="minorHAnsi" w:hAnsiTheme="minorHAnsi" w:cs="Calibri"/>
          <w:b/>
          <w:bCs/>
          <w:i/>
          <w:iCs/>
        </w:rPr>
        <w:t xml:space="preserve"> </w:t>
      </w:r>
      <w:r w:rsidRPr="00FA0F2E">
        <w:rPr>
          <w:rFonts w:asciiTheme="minorHAnsi" w:hAnsiTheme="minorHAnsi" w:cs="Calibri"/>
          <w:b/>
          <w:bCs/>
          <w:i/>
          <w:iCs/>
        </w:rPr>
        <w:t>r</w:t>
      </w:r>
      <w:r w:rsidR="00E47DAC" w:rsidRPr="00FA0F2E">
        <w:rPr>
          <w:rFonts w:asciiTheme="minorHAnsi" w:hAnsiTheme="minorHAnsi" w:cs="Calibri"/>
        </w:rPr>
        <w:t xml:space="preserve"> </w:t>
      </w:r>
      <w:r w:rsidR="002313A4" w:rsidRPr="00FA0F2E">
        <w:rPr>
          <w:rFonts w:asciiTheme="minorHAnsi" w:hAnsiTheme="minorHAnsi" w:cs="Calibri"/>
        </w:rPr>
        <w:t xml:space="preserve">  </w:t>
      </w:r>
      <w:r w:rsidR="00150511" w:rsidRPr="00FA0F2E">
        <w:rPr>
          <w:rFonts w:asciiTheme="minorHAnsi" w:hAnsiTheme="minorHAnsi" w:cs="Calibri"/>
        </w:rPr>
        <w:t>v</w:t>
      </w:r>
      <w:r w:rsidR="00DB2620" w:rsidRPr="00FA0F2E">
        <w:rPr>
          <w:rFonts w:asciiTheme="minorHAnsi" w:hAnsiTheme="minorHAnsi" w:cs="Calibri"/>
        </w:rPr>
        <w:t xml:space="preserve"> </w:t>
      </w:r>
      <w:r w:rsidR="00E47DAC" w:rsidRPr="00FA0F2E">
        <w:rPr>
          <w:rFonts w:asciiTheme="minorHAnsi" w:hAnsiTheme="minorHAnsi" w:cs="Calibri"/>
        </w:rPr>
        <w:t>tomto znění:</w:t>
      </w:r>
    </w:p>
    <w:p w14:paraId="39958AB7" w14:textId="77777777" w:rsidR="00464A27" w:rsidRPr="00FA0F2E" w:rsidRDefault="00464A27" w:rsidP="005D70FF">
      <w:pPr>
        <w:ind w:right="70"/>
        <w:jc w:val="both"/>
        <w:rPr>
          <w:rFonts w:asciiTheme="minorHAnsi" w:hAnsiTheme="minorHAnsi" w:cs="Calibri"/>
        </w:rPr>
      </w:pPr>
    </w:p>
    <w:p w14:paraId="38F760AD" w14:textId="77777777" w:rsidR="00464A27" w:rsidRPr="00FA0F2E" w:rsidRDefault="00464A27" w:rsidP="005D70FF">
      <w:pPr>
        <w:ind w:right="70"/>
        <w:jc w:val="both"/>
        <w:rPr>
          <w:rFonts w:asciiTheme="minorHAnsi" w:hAnsiTheme="minorHAnsi" w:cs="Calibri"/>
        </w:rPr>
      </w:pPr>
    </w:p>
    <w:p w14:paraId="0C81971C" w14:textId="6542CDEA" w:rsidR="0043386B" w:rsidRPr="00FA0F2E" w:rsidRDefault="00362F33" w:rsidP="0043386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A0F2E">
        <w:rPr>
          <w:rFonts w:asciiTheme="minorHAnsi" w:hAnsiTheme="minorHAnsi" w:cstheme="minorHAnsi"/>
          <w:b/>
          <w:sz w:val="28"/>
          <w:szCs w:val="28"/>
        </w:rPr>
        <w:br w:type="page"/>
      </w:r>
      <w:r w:rsidR="0043386B" w:rsidRPr="00FA0F2E">
        <w:rPr>
          <w:rFonts w:asciiTheme="minorHAnsi" w:hAnsiTheme="minorHAnsi" w:cstheme="minorHAnsi"/>
          <w:b/>
          <w:sz w:val="28"/>
          <w:szCs w:val="28"/>
        </w:rPr>
        <w:lastRenderedPageBreak/>
        <w:t>Klíčová fakta</w:t>
      </w:r>
    </w:p>
    <w:p w14:paraId="628ECA76" w14:textId="77777777" w:rsidR="0043386B" w:rsidRPr="00FA0F2E" w:rsidRDefault="0043386B" w:rsidP="0043386B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AFA010A" w14:textId="77777777" w:rsidR="0043386B" w:rsidRPr="00FA0F2E" w:rsidRDefault="0043386B" w:rsidP="0043386B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9923" w:type="dxa"/>
        <w:jc w:val="center"/>
        <w:shd w:val="clear" w:color="auto" w:fill="E5F1FF"/>
        <w:tblLayout w:type="fixed"/>
        <w:tblLook w:val="0000" w:firstRow="0" w:lastRow="0" w:firstColumn="0" w:lastColumn="0" w:noHBand="0" w:noVBand="0"/>
      </w:tblPr>
      <w:tblGrid>
        <w:gridCol w:w="2100"/>
        <w:gridCol w:w="2295"/>
        <w:gridCol w:w="2693"/>
        <w:gridCol w:w="2835"/>
      </w:tblGrid>
      <w:tr w:rsidR="0043386B" w:rsidRPr="00FA0F2E" w14:paraId="22270CB1" w14:textId="77777777" w:rsidTr="00624091">
        <w:trPr>
          <w:trHeight w:val="381"/>
          <w:jc w:val="center"/>
        </w:trPr>
        <w:tc>
          <w:tcPr>
            <w:tcW w:w="2100" w:type="dxa"/>
            <w:tcBorders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5F1FF"/>
          </w:tcPr>
          <w:p w14:paraId="04068CE4" w14:textId="44C56914" w:rsidR="0043386B" w:rsidRPr="00FA0F2E" w:rsidRDefault="0043386B" w:rsidP="00881D12">
            <w:pPr>
              <w:pStyle w:val="Pa18"/>
              <w:spacing w:after="100"/>
              <w:jc w:val="center"/>
              <w:rPr>
                <w:rFonts w:asciiTheme="minorHAnsi" w:hAnsiTheme="minorHAnsi" w:cs="Calibri"/>
                <w:color w:val="000000"/>
                <w:sz w:val="36"/>
                <w:szCs w:val="36"/>
              </w:rPr>
            </w:pPr>
            <w:r w:rsidRPr="00FA0F2E">
              <w:rPr>
                <w:rStyle w:val="A14"/>
                <w:rFonts w:asciiTheme="minorHAnsi" w:hAnsiTheme="minorHAnsi"/>
              </w:rPr>
              <w:t>64</w:t>
            </w:r>
            <w:r w:rsidR="00881D12" w:rsidRPr="00FA0F2E">
              <w:rPr>
                <w:rStyle w:val="A14"/>
                <w:rFonts w:asciiTheme="minorHAnsi" w:hAnsiTheme="minorHAnsi"/>
              </w:rPr>
              <w:t>8</w:t>
            </w:r>
            <w:r w:rsidRPr="00FA0F2E">
              <w:rPr>
                <w:rStyle w:val="A14"/>
                <w:rFonts w:asciiTheme="minorHAnsi" w:hAnsiTheme="minorHAnsi"/>
              </w:rPr>
              <w:t xml:space="preserve"> </w:t>
            </w:r>
            <w:r w:rsidRPr="00FA0F2E">
              <w:rPr>
                <w:rStyle w:val="A14"/>
                <w:rFonts w:asciiTheme="minorHAnsi" w:hAnsiTheme="minorHAnsi"/>
                <w:b w:val="0"/>
                <w:sz w:val="28"/>
                <w:szCs w:val="28"/>
              </w:rPr>
              <w:t>mil. Kč</w:t>
            </w:r>
            <w:r w:rsidRPr="00FA0F2E">
              <w:rPr>
                <w:rStyle w:val="A15"/>
                <w:rFonts w:asciiTheme="minorHAnsi" w:hAnsiTheme="minorHAnsi"/>
              </w:rPr>
              <w:t xml:space="preserve"> </w:t>
            </w:r>
          </w:p>
        </w:tc>
        <w:tc>
          <w:tcPr>
            <w:tcW w:w="2295" w:type="dxa"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5F1FF"/>
          </w:tcPr>
          <w:p w14:paraId="0A57B969" w14:textId="77777777" w:rsidR="0043386B" w:rsidRPr="00FA0F2E" w:rsidRDefault="0043386B" w:rsidP="00835416">
            <w:pPr>
              <w:pStyle w:val="Pa18"/>
              <w:spacing w:after="100"/>
              <w:jc w:val="center"/>
              <w:rPr>
                <w:rFonts w:asciiTheme="minorHAnsi" w:hAnsiTheme="minorHAnsi" w:cs="Calibri"/>
                <w:color w:val="000000"/>
                <w:sz w:val="36"/>
                <w:szCs w:val="36"/>
              </w:rPr>
            </w:pPr>
            <w:r w:rsidRPr="00FA0F2E">
              <w:rPr>
                <w:rStyle w:val="A14"/>
                <w:rFonts w:asciiTheme="minorHAnsi" w:hAnsiTheme="minorHAnsi"/>
              </w:rPr>
              <w:t xml:space="preserve">915 </w:t>
            </w:r>
            <w:r w:rsidRPr="00FA0F2E">
              <w:rPr>
                <w:rStyle w:val="A15"/>
                <w:rFonts w:asciiTheme="minorHAnsi" w:hAnsiTheme="minorHAnsi"/>
                <w:sz w:val="28"/>
                <w:szCs w:val="28"/>
              </w:rPr>
              <w:t>akcí</w:t>
            </w:r>
            <w:r w:rsidRPr="00FA0F2E">
              <w:rPr>
                <w:rStyle w:val="A15"/>
                <w:rFonts w:asciiTheme="minorHAnsi" w:hAnsiTheme="minorHAnsi"/>
              </w:rPr>
              <w:t xml:space="preserve"> </w:t>
            </w:r>
          </w:p>
        </w:tc>
        <w:tc>
          <w:tcPr>
            <w:tcW w:w="2693" w:type="dxa"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5F1FF"/>
          </w:tcPr>
          <w:p w14:paraId="6270958F" w14:textId="1BF8E8FA" w:rsidR="0043386B" w:rsidRPr="00FA0F2E" w:rsidRDefault="00EA7127" w:rsidP="00EA7127">
            <w:pPr>
              <w:pStyle w:val="Pa18"/>
              <w:spacing w:after="100"/>
              <w:jc w:val="center"/>
              <w:rPr>
                <w:rStyle w:val="A14"/>
                <w:rFonts w:asciiTheme="minorHAnsi" w:hAnsiTheme="minorHAnsi"/>
              </w:rPr>
            </w:pPr>
            <w:r w:rsidRPr="00FA0F2E">
              <w:rPr>
                <w:rStyle w:val="A14"/>
                <w:rFonts w:asciiTheme="minorHAnsi" w:hAnsiTheme="minorHAnsi"/>
                <w:b w:val="0"/>
                <w:sz w:val="28"/>
                <w:szCs w:val="28"/>
              </w:rPr>
              <w:t>M</w:t>
            </w:r>
            <w:r w:rsidR="00A120ED" w:rsidRPr="00FA0F2E">
              <w:rPr>
                <w:rStyle w:val="A14"/>
                <w:rFonts w:asciiTheme="minorHAnsi" w:hAnsiTheme="minorHAnsi"/>
                <w:b w:val="0"/>
                <w:sz w:val="28"/>
                <w:szCs w:val="28"/>
              </w:rPr>
              <w:t>ax.</w:t>
            </w:r>
            <w:r w:rsidR="00A120ED" w:rsidRPr="00FA0F2E">
              <w:rPr>
                <w:rStyle w:val="A14"/>
                <w:rFonts w:asciiTheme="minorHAnsi" w:hAnsiTheme="minorHAnsi"/>
              </w:rPr>
              <w:t xml:space="preserve"> </w:t>
            </w:r>
            <w:r w:rsidR="0043386B" w:rsidRPr="00FA0F2E">
              <w:rPr>
                <w:rStyle w:val="A14"/>
                <w:rFonts w:asciiTheme="minorHAnsi" w:hAnsiTheme="minorHAnsi"/>
              </w:rPr>
              <w:t xml:space="preserve">⅓ </w:t>
            </w:r>
            <w:r w:rsidR="0043386B" w:rsidRPr="00FA0F2E">
              <w:rPr>
                <w:rStyle w:val="A14"/>
                <w:rFonts w:asciiTheme="minorHAnsi" w:hAnsiTheme="minorHAnsi"/>
                <w:b w:val="0"/>
                <w:sz w:val="28"/>
                <w:szCs w:val="28"/>
              </w:rPr>
              <w:t>požadavků</w:t>
            </w:r>
            <w:r w:rsidR="0043386B" w:rsidRPr="00FA0F2E">
              <w:rPr>
                <w:rStyle w:val="A14"/>
                <w:rFonts w:asciiTheme="minorHAnsi" w:hAnsiTheme="minorHAnsi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E5F1FF"/>
          </w:tcPr>
          <w:p w14:paraId="1426736E" w14:textId="5A59CC55" w:rsidR="0043386B" w:rsidRPr="00FA0F2E" w:rsidRDefault="009417FB" w:rsidP="00624091">
            <w:pPr>
              <w:pStyle w:val="Pa18"/>
              <w:spacing w:after="100"/>
              <w:jc w:val="center"/>
              <w:rPr>
                <w:rFonts w:asciiTheme="minorHAnsi" w:hAnsiTheme="minorHAnsi" w:cs="Calibri"/>
                <w:color w:val="000000"/>
                <w:sz w:val="36"/>
                <w:szCs w:val="36"/>
              </w:rPr>
            </w:pPr>
            <w:r w:rsidRPr="00FA0F2E">
              <w:rPr>
                <w:rStyle w:val="A14"/>
                <w:rFonts w:asciiTheme="minorHAnsi" w:hAnsiTheme="minorHAnsi"/>
              </w:rPr>
              <w:t>15</w:t>
            </w:r>
            <w:r w:rsidR="0043386B" w:rsidRPr="00FA0F2E">
              <w:rPr>
                <w:rStyle w:val="A14"/>
                <w:rFonts w:asciiTheme="minorHAnsi" w:hAnsiTheme="minorHAnsi"/>
              </w:rPr>
              <w:t xml:space="preserve"> </w:t>
            </w:r>
            <w:r w:rsidRPr="00FA0F2E">
              <w:rPr>
                <w:rStyle w:val="A14"/>
                <w:rFonts w:asciiTheme="minorHAnsi" w:hAnsiTheme="minorHAnsi"/>
                <w:b w:val="0"/>
                <w:sz w:val="28"/>
                <w:szCs w:val="28"/>
              </w:rPr>
              <w:t>let</w:t>
            </w:r>
            <w:r w:rsidR="0043386B" w:rsidRPr="00FA0F2E">
              <w:rPr>
                <w:rStyle w:val="A15"/>
                <w:rFonts w:asciiTheme="minorHAnsi" w:hAnsiTheme="minorHAnsi"/>
                <w:sz w:val="28"/>
                <w:szCs w:val="28"/>
              </w:rPr>
              <w:t xml:space="preserve"> </w:t>
            </w:r>
            <w:r w:rsidR="00624091" w:rsidRPr="00FA0F2E">
              <w:rPr>
                <w:rStyle w:val="A15"/>
                <w:rFonts w:asciiTheme="minorHAnsi" w:hAnsiTheme="minorHAnsi"/>
                <w:sz w:val="28"/>
                <w:szCs w:val="28"/>
              </w:rPr>
              <w:t>obnova</w:t>
            </w:r>
          </w:p>
        </w:tc>
      </w:tr>
      <w:tr w:rsidR="0043386B" w:rsidRPr="00FA0F2E" w14:paraId="072BF9E9" w14:textId="77777777" w:rsidTr="00AC4D89">
        <w:trPr>
          <w:trHeight w:val="434"/>
          <w:jc w:val="center"/>
        </w:trPr>
        <w:tc>
          <w:tcPr>
            <w:tcW w:w="2100" w:type="dxa"/>
            <w:tcBorders>
              <w:top w:val="single" w:sz="4" w:space="0" w:color="4F81BD" w:themeColor="accent1"/>
              <w:right w:val="single" w:sz="4" w:space="0" w:color="4F81BD" w:themeColor="accent1"/>
            </w:tcBorders>
            <w:shd w:val="clear" w:color="auto" w:fill="E5F1FF"/>
            <w:vAlign w:val="center"/>
          </w:tcPr>
          <w:p w14:paraId="4F1EB1F3" w14:textId="58F956FD" w:rsidR="0043386B" w:rsidRPr="00FA0F2E" w:rsidRDefault="0043386B" w:rsidP="007A20DE">
            <w:pPr>
              <w:pStyle w:val="Pa19"/>
              <w:jc w:val="center"/>
              <w:rPr>
                <w:rFonts w:asciiTheme="minorHAnsi" w:hAnsiTheme="minorHAnsi" w:cs="Calibri"/>
                <w:color w:val="000000"/>
                <w:sz w:val="21"/>
                <w:szCs w:val="21"/>
              </w:rPr>
            </w:pPr>
            <w:r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 xml:space="preserve">Poskytnutý příspěvek </w:t>
            </w:r>
            <w:r w:rsidR="007A20DE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>P</w:t>
            </w:r>
            <w:r w:rsidR="00382083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 xml:space="preserve">rogramu </w:t>
            </w:r>
            <w:r w:rsidR="007A20DE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>záchrany</w:t>
            </w:r>
            <w:r w:rsidR="00382083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 xml:space="preserve"> </w:t>
            </w:r>
            <w:r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>v letech 2013 až 2016</w:t>
            </w:r>
          </w:p>
        </w:tc>
        <w:tc>
          <w:tcPr>
            <w:tcW w:w="2295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E5F1FF"/>
            <w:vAlign w:val="center"/>
          </w:tcPr>
          <w:p w14:paraId="679D9456" w14:textId="3CCE98C6" w:rsidR="0043386B" w:rsidRPr="00FA0F2E" w:rsidRDefault="0043386B" w:rsidP="007A20DE">
            <w:pPr>
              <w:pStyle w:val="Pa19"/>
              <w:jc w:val="center"/>
              <w:rPr>
                <w:rFonts w:asciiTheme="minorHAnsi" w:hAnsiTheme="minorHAnsi" w:cs="Calibri"/>
                <w:color w:val="000000"/>
                <w:sz w:val="21"/>
                <w:szCs w:val="21"/>
              </w:rPr>
            </w:pPr>
            <w:r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 xml:space="preserve">Počet realizovaných akcí </w:t>
            </w:r>
            <w:r w:rsidR="007A20DE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>P</w:t>
            </w:r>
            <w:r w:rsidR="00382083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 xml:space="preserve">rogramu </w:t>
            </w:r>
            <w:r w:rsidR="007A20DE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>záchrany</w:t>
            </w:r>
            <w:r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 xml:space="preserve"> </w:t>
            </w:r>
            <w:r w:rsidR="00AE5BD2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>v letech 2013 až 2016</w:t>
            </w:r>
            <w:r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E5F1FF"/>
          </w:tcPr>
          <w:p w14:paraId="23509803" w14:textId="3077BE13" w:rsidR="0043386B" w:rsidRPr="00FA0F2E" w:rsidRDefault="00EA7127" w:rsidP="00EA7127">
            <w:pPr>
              <w:pStyle w:val="Pa19"/>
              <w:jc w:val="center"/>
              <w:rPr>
                <w:rFonts w:asciiTheme="minorHAnsi" w:hAnsiTheme="minorHAnsi" w:cs="Calibri"/>
                <w:color w:val="000000"/>
                <w:sz w:val="21"/>
                <w:szCs w:val="21"/>
              </w:rPr>
            </w:pPr>
            <w:r w:rsidRPr="00FA0F2E">
              <w:rPr>
                <w:rStyle w:val="A14"/>
                <w:rFonts w:asciiTheme="minorHAnsi" w:hAnsiTheme="minorHAnsi"/>
                <w:b w:val="0"/>
                <w:sz w:val="22"/>
                <w:szCs w:val="22"/>
              </w:rPr>
              <w:t xml:space="preserve">⅓ </w:t>
            </w:r>
            <w:r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>u</w:t>
            </w:r>
            <w:r w:rsidR="0043386B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 xml:space="preserve">spokojených </w:t>
            </w:r>
            <w:r w:rsidR="0006427F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 xml:space="preserve">peněžních </w:t>
            </w:r>
            <w:r w:rsidR="0043386B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 xml:space="preserve">požadavků </w:t>
            </w:r>
            <w:r w:rsidR="00355D09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>v letech 2013 až 2016</w:t>
            </w:r>
            <w:r w:rsidR="00F044BD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4F81BD" w:themeColor="accent1"/>
              <w:left w:val="single" w:sz="4" w:space="0" w:color="4F81BD" w:themeColor="accent1"/>
            </w:tcBorders>
            <w:shd w:val="clear" w:color="auto" w:fill="E5F1FF"/>
            <w:vAlign w:val="center"/>
          </w:tcPr>
          <w:p w14:paraId="65E46CBA" w14:textId="454B6509" w:rsidR="0043386B" w:rsidRPr="00FA0F2E" w:rsidRDefault="009417FB" w:rsidP="00AC4D89">
            <w:pPr>
              <w:pStyle w:val="Pa19"/>
              <w:jc w:val="center"/>
              <w:rPr>
                <w:rFonts w:asciiTheme="minorHAnsi" w:hAnsiTheme="minorHAnsi" w:cs="Calibri"/>
                <w:color w:val="000000"/>
                <w:sz w:val="21"/>
                <w:szCs w:val="21"/>
              </w:rPr>
            </w:pPr>
            <w:r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 xml:space="preserve">Doba trvání </w:t>
            </w:r>
            <w:r w:rsidR="00624091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>obnovy</w:t>
            </w:r>
            <w:r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 xml:space="preserve"> některých kulturních </w:t>
            </w:r>
            <w:r w:rsidR="00624091" w:rsidRPr="00FA0F2E">
              <w:rPr>
                <w:rFonts w:asciiTheme="minorHAnsi" w:hAnsiTheme="minorHAnsi" w:cs="Calibri"/>
                <w:color w:val="000000"/>
                <w:sz w:val="21"/>
                <w:szCs w:val="21"/>
              </w:rPr>
              <w:t>památek</w:t>
            </w:r>
          </w:p>
        </w:tc>
      </w:tr>
    </w:tbl>
    <w:p w14:paraId="3D1F070F" w14:textId="77777777" w:rsidR="0043386B" w:rsidRPr="00FA0F2E" w:rsidRDefault="0043386B" w:rsidP="0043386B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A5E92C1" w14:textId="77777777" w:rsidR="0043386B" w:rsidRPr="00FA0F2E" w:rsidRDefault="0043386B" w:rsidP="0043386B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930DAD1" w14:textId="0C2C9CE5" w:rsidR="0043386B" w:rsidRPr="00FA0F2E" w:rsidRDefault="0043386B" w:rsidP="0043386B">
      <w:pPr>
        <w:ind w:left="4254" w:hanging="4254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A0F2E">
        <w:rPr>
          <w:rFonts w:asciiTheme="minorHAnsi" w:hAnsiTheme="minorHAnsi" w:cstheme="minorHAnsi"/>
          <w:b/>
          <w:sz w:val="20"/>
          <w:szCs w:val="20"/>
        </w:rPr>
        <w:t xml:space="preserve">Cíle </w:t>
      </w:r>
      <w:r w:rsidR="007A20DE" w:rsidRPr="00FA0F2E">
        <w:rPr>
          <w:rFonts w:asciiTheme="minorHAnsi" w:hAnsiTheme="minorHAnsi" w:cstheme="minorHAnsi"/>
          <w:b/>
          <w:sz w:val="20"/>
          <w:szCs w:val="20"/>
        </w:rPr>
        <w:t>P</w:t>
      </w:r>
      <w:r w:rsidR="00320913" w:rsidRPr="00FA0F2E">
        <w:rPr>
          <w:rFonts w:asciiTheme="minorHAnsi" w:hAnsiTheme="minorHAnsi" w:cstheme="minorHAnsi"/>
          <w:b/>
          <w:sz w:val="20"/>
          <w:szCs w:val="20"/>
        </w:rPr>
        <w:t xml:space="preserve">rogramu </w:t>
      </w:r>
      <w:r w:rsidR="007A20DE" w:rsidRPr="00FA0F2E">
        <w:rPr>
          <w:rFonts w:asciiTheme="minorHAnsi" w:hAnsiTheme="minorHAnsi" w:cstheme="minorHAnsi"/>
          <w:b/>
          <w:sz w:val="20"/>
          <w:szCs w:val="20"/>
        </w:rPr>
        <w:t>záchrany</w:t>
      </w:r>
      <w:r w:rsidRPr="00FA0F2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A0F2E">
        <w:rPr>
          <w:rFonts w:asciiTheme="minorHAnsi" w:hAnsiTheme="minorHAnsi" w:cstheme="minorHAnsi"/>
          <w:b/>
          <w:sz w:val="20"/>
          <w:szCs w:val="20"/>
        </w:rPr>
        <w:tab/>
      </w:r>
      <w:r w:rsidRPr="00FA0F2E">
        <w:rPr>
          <w:rFonts w:asciiTheme="minorHAnsi" w:hAnsiTheme="minorHAnsi" w:cstheme="minorHAnsi"/>
          <w:sz w:val="20"/>
          <w:szCs w:val="20"/>
        </w:rPr>
        <w:t xml:space="preserve">MK při zahájení programu stanovilo obecné cíle bez měřitelných indikátorů. </w:t>
      </w:r>
      <w:r w:rsidR="00624091" w:rsidRPr="00FA0F2E">
        <w:rPr>
          <w:rFonts w:asciiTheme="minorHAnsi" w:hAnsiTheme="minorHAnsi" w:cstheme="minorHAnsi"/>
          <w:sz w:val="20"/>
          <w:szCs w:val="20"/>
        </w:rPr>
        <w:t>Hlavním cílem Programu záchrany je záchrana ohrožených</w:t>
      </w:r>
      <w:r w:rsidR="00F07FE3" w:rsidRPr="00FA0F2E">
        <w:rPr>
          <w:rFonts w:asciiTheme="minorHAnsi" w:hAnsiTheme="minorHAnsi" w:cstheme="minorHAnsi"/>
          <w:sz w:val="20"/>
          <w:szCs w:val="20"/>
        </w:rPr>
        <w:t xml:space="preserve"> kulturních památek efektivní a </w:t>
      </w:r>
      <w:r w:rsidR="00624091" w:rsidRPr="00FA0F2E">
        <w:rPr>
          <w:rFonts w:asciiTheme="minorHAnsi" w:hAnsiTheme="minorHAnsi" w:cstheme="minorHAnsi"/>
          <w:sz w:val="20"/>
          <w:szCs w:val="20"/>
        </w:rPr>
        <w:t xml:space="preserve">rychlou obnovou. </w:t>
      </w:r>
      <w:r w:rsidRPr="00FA0F2E">
        <w:rPr>
          <w:rFonts w:asciiTheme="minorHAnsi" w:hAnsiTheme="minorHAnsi" w:cstheme="minorHAnsi"/>
          <w:sz w:val="20"/>
          <w:szCs w:val="20"/>
        </w:rPr>
        <w:t>Cíle nebyly po dobu 22 let fungování programu aktualizovány nebo k</w:t>
      </w:r>
      <w:r w:rsidR="00F044BD" w:rsidRPr="00FA0F2E">
        <w:rPr>
          <w:rFonts w:asciiTheme="minorHAnsi" w:hAnsiTheme="minorHAnsi" w:cstheme="minorHAnsi"/>
          <w:sz w:val="20"/>
          <w:szCs w:val="20"/>
        </w:rPr>
        <w:t>vantifikovány</w:t>
      </w:r>
      <w:r w:rsidRPr="00FA0F2E">
        <w:rPr>
          <w:rFonts w:asciiTheme="minorHAnsi" w:hAnsiTheme="minorHAnsi" w:cstheme="minorHAnsi"/>
          <w:sz w:val="20"/>
          <w:szCs w:val="20"/>
        </w:rPr>
        <w:t>.</w:t>
      </w:r>
    </w:p>
    <w:p w14:paraId="7247628F" w14:textId="77777777" w:rsidR="0043386B" w:rsidRPr="00FA0F2E" w:rsidRDefault="0043386B" w:rsidP="0043386B">
      <w:pPr>
        <w:ind w:left="4254" w:hanging="4254"/>
        <w:rPr>
          <w:rFonts w:asciiTheme="minorHAnsi" w:hAnsiTheme="minorHAnsi" w:cstheme="minorHAnsi"/>
          <w:b/>
          <w:sz w:val="20"/>
          <w:szCs w:val="20"/>
        </w:rPr>
      </w:pPr>
    </w:p>
    <w:p w14:paraId="379CF199" w14:textId="6F4D216F" w:rsidR="0043386B" w:rsidRPr="00FA0F2E" w:rsidRDefault="0043386B" w:rsidP="0043386B">
      <w:pPr>
        <w:ind w:left="4254" w:hanging="4254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A0F2E">
        <w:rPr>
          <w:rFonts w:asciiTheme="minorHAnsi" w:hAnsiTheme="minorHAnsi" w:cstheme="minorHAnsi"/>
          <w:b/>
          <w:sz w:val="20"/>
          <w:szCs w:val="20"/>
        </w:rPr>
        <w:t xml:space="preserve">Parametry projektů a dílčích akcí </w:t>
      </w:r>
      <w:r w:rsidRPr="00FA0F2E">
        <w:rPr>
          <w:rFonts w:asciiTheme="minorHAnsi" w:hAnsiTheme="minorHAnsi" w:cstheme="minorHAnsi"/>
          <w:b/>
          <w:sz w:val="20"/>
          <w:szCs w:val="20"/>
        </w:rPr>
        <w:tab/>
      </w:r>
      <w:r w:rsidRPr="00FA0F2E">
        <w:rPr>
          <w:rFonts w:asciiTheme="minorHAnsi" w:hAnsiTheme="minorHAnsi" w:cstheme="minorHAnsi"/>
          <w:sz w:val="20"/>
          <w:szCs w:val="20"/>
        </w:rPr>
        <w:t>MK nestanovilo v rozhodnutích o poskytnutí příspěvku parametry umožňující vyhodnocení společenské efektivity obnovy a předpokládaného využití památky. Přestože příjemc</w:t>
      </w:r>
      <w:r w:rsidR="0061597D" w:rsidRPr="00FA0F2E">
        <w:rPr>
          <w:rFonts w:asciiTheme="minorHAnsi" w:hAnsiTheme="minorHAnsi" w:cstheme="minorHAnsi"/>
          <w:sz w:val="20"/>
          <w:szCs w:val="20"/>
        </w:rPr>
        <w:t>i</w:t>
      </w:r>
      <w:r w:rsidRPr="00FA0F2E">
        <w:rPr>
          <w:rFonts w:asciiTheme="minorHAnsi" w:hAnsiTheme="minorHAnsi" w:cstheme="minorHAnsi"/>
          <w:sz w:val="20"/>
          <w:szCs w:val="20"/>
        </w:rPr>
        <w:t xml:space="preserve"> uváděl</w:t>
      </w:r>
      <w:r w:rsidR="0061597D" w:rsidRPr="00FA0F2E">
        <w:rPr>
          <w:rFonts w:asciiTheme="minorHAnsi" w:hAnsiTheme="minorHAnsi" w:cstheme="minorHAnsi"/>
          <w:sz w:val="20"/>
          <w:szCs w:val="20"/>
        </w:rPr>
        <w:t>i</w:t>
      </w:r>
      <w:r w:rsidRPr="00FA0F2E">
        <w:rPr>
          <w:rFonts w:asciiTheme="minorHAnsi" w:hAnsiTheme="minorHAnsi" w:cstheme="minorHAnsi"/>
          <w:sz w:val="20"/>
          <w:szCs w:val="20"/>
        </w:rPr>
        <w:t xml:space="preserve"> parametry v žádosti o zařazení projektu, MK tyto parametry nevyhodnocovalo.</w:t>
      </w:r>
    </w:p>
    <w:p w14:paraId="1AED58EB" w14:textId="77777777" w:rsidR="0043386B" w:rsidRPr="00FA0F2E" w:rsidRDefault="0043386B" w:rsidP="0043386B">
      <w:pPr>
        <w:rPr>
          <w:rFonts w:asciiTheme="minorHAnsi" w:hAnsiTheme="minorHAnsi" w:cstheme="minorHAnsi"/>
          <w:b/>
          <w:sz w:val="20"/>
          <w:szCs w:val="20"/>
        </w:rPr>
      </w:pPr>
    </w:p>
    <w:p w14:paraId="1E78FD26" w14:textId="77777777" w:rsidR="0043386B" w:rsidRPr="00FA0F2E" w:rsidRDefault="0043386B" w:rsidP="0043386B">
      <w:pPr>
        <w:ind w:left="4254" w:hanging="4254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A0F2E">
        <w:rPr>
          <w:rFonts w:asciiTheme="minorHAnsi" w:hAnsiTheme="minorHAnsi" w:cstheme="minorHAnsi"/>
          <w:b/>
          <w:sz w:val="20"/>
          <w:szCs w:val="20"/>
        </w:rPr>
        <w:t>Nastavení podmínek pro příjemce</w:t>
      </w:r>
      <w:r w:rsidRPr="00FA0F2E">
        <w:rPr>
          <w:rFonts w:asciiTheme="minorHAnsi" w:hAnsiTheme="minorHAnsi" w:cstheme="minorHAnsi"/>
          <w:b/>
          <w:sz w:val="20"/>
          <w:szCs w:val="20"/>
        </w:rPr>
        <w:tab/>
      </w:r>
      <w:r w:rsidRPr="00FA0F2E">
        <w:rPr>
          <w:rFonts w:asciiTheme="minorHAnsi" w:hAnsiTheme="minorHAnsi" w:cstheme="minorHAnsi"/>
          <w:sz w:val="20"/>
          <w:szCs w:val="20"/>
        </w:rPr>
        <w:t xml:space="preserve">MK uplatňovalo rozdílné podmínky pro příjemce. Některé podmínky byly odlišné </w:t>
      </w:r>
      <w:r w:rsidRPr="00FA0F2E">
        <w:rPr>
          <w:rFonts w:asciiTheme="minorHAnsi" w:hAnsiTheme="minorHAnsi"/>
          <w:sz w:val="20"/>
          <w:szCs w:val="20"/>
        </w:rPr>
        <w:t>od podmínek obvyklých při poskytování dotací.</w:t>
      </w:r>
    </w:p>
    <w:p w14:paraId="2294631D" w14:textId="77777777" w:rsidR="0043386B" w:rsidRPr="00FA0F2E" w:rsidRDefault="0043386B" w:rsidP="0043386B">
      <w:pPr>
        <w:rPr>
          <w:rFonts w:asciiTheme="minorHAnsi" w:hAnsiTheme="minorHAnsi" w:cstheme="minorHAnsi"/>
          <w:b/>
          <w:sz w:val="20"/>
          <w:szCs w:val="20"/>
        </w:rPr>
      </w:pPr>
    </w:p>
    <w:p w14:paraId="31AB0DE0" w14:textId="7D8301B9" w:rsidR="0043386B" w:rsidRPr="00FA0F2E" w:rsidRDefault="0043386B" w:rsidP="0043386B">
      <w:pPr>
        <w:ind w:left="4254" w:hanging="4254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A0F2E">
        <w:rPr>
          <w:rFonts w:asciiTheme="minorHAnsi" w:hAnsiTheme="minorHAnsi" w:cstheme="minorHAnsi"/>
          <w:b/>
          <w:sz w:val="20"/>
          <w:szCs w:val="20"/>
        </w:rPr>
        <w:t xml:space="preserve">Přínos </w:t>
      </w:r>
      <w:r w:rsidR="007A20DE" w:rsidRPr="00FA0F2E">
        <w:rPr>
          <w:rFonts w:asciiTheme="minorHAnsi" w:hAnsiTheme="minorHAnsi" w:cstheme="minorHAnsi"/>
          <w:b/>
          <w:sz w:val="20"/>
          <w:szCs w:val="20"/>
        </w:rPr>
        <w:t>P</w:t>
      </w:r>
      <w:r w:rsidR="00320913" w:rsidRPr="00FA0F2E">
        <w:rPr>
          <w:rFonts w:asciiTheme="minorHAnsi" w:hAnsiTheme="minorHAnsi" w:cstheme="minorHAnsi"/>
          <w:b/>
          <w:sz w:val="20"/>
          <w:szCs w:val="20"/>
        </w:rPr>
        <w:t xml:space="preserve">rogramu </w:t>
      </w:r>
      <w:r w:rsidR="007A20DE" w:rsidRPr="00FA0F2E">
        <w:rPr>
          <w:rFonts w:asciiTheme="minorHAnsi" w:hAnsiTheme="minorHAnsi" w:cstheme="minorHAnsi"/>
          <w:b/>
          <w:sz w:val="20"/>
          <w:szCs w:val="20"/>
        </w:rPr>
        <w:t>záchrany</w:t>
      </w:r>
      <w:r w:rsidRPr="00FA0F2E">
        <w:rPr>
          <w:rFonts w:asciiTheme="minorHAnsi" w:hAnsiTheme="minorHAnsi" w:cstheme="minorHAnsi"/>
          <w:b/>
          <w:sz w:val="20"/>
          <w:szCs w:val="20"/>
        </w:rPr>
        <w:tab/>
      </w:r>
      <w:r w:rsidRPr="00FA0F2E">
        <w:rPr>
          <w:rFonts w:asciiTheme="minorHAnsi" w:hAnsiTheme="minorHAnsi" w:cstheme="minorHAnsi"/>
          <w:sz w:val="20"/>
          <w:szCs w:val="20"/>
        </w:rPr>
        <w:t xml:space="preserve">Vyhodnocování </w:t>
      </w:r>
      <w:r w:rsidR="007A20DE" w:rsidRPr="00FA0F2E">
        <w:rPr>
          <w:rFonts w:asciiTheme="minorHAnsi" w:hAnsiTheme="minorHAnsi" w:cstheme="minorHAnsi"/>
          <w:sz w:val="20"/>
          <w:szCs w:val="20"/>
        </w:rPr>
        <w:t>P</w:t>
      </w:r>
      <w:r w:rsidR="008454AE" w:rsidRPr="00FA0F2E">
        <w:rPr>
          <w:rFonts w:asciiTheme="minorHAnsi" w:hAnsiTheme="minorHAnsi" w:cstheme="minorHAnsi"/>
          <w:sz w:val="20"/>
          <w:szCs w:val="20"/>
        </w:rPr>
        <w:t xml:space="preserve">rogramu </w:t>
      </w:r>
      <w:r w:rsidR="007A20DE" w:rsidRPr="00FA0F2E">
        <w:rPr>
          <w:rFonts w:asciiTheme="minorHAnsi" w:hAnsiTheme="minorHAnsi" w:cstheme="minorHAnsi"/>
          <w:sz w:val="20"/>
          <w:szCs w:val="20"/>
        </w:rPr>
        <w:t xml:space="preserve">záchrany </w:t>
      </w:r>
      <w:r w:rsidRPr="00FA0F2E">
        <w:rPr>
          <w:rFonts w:asciiTheme="minorHAnsi" w:hAnsiTheme="minorHAnsi" w:cstheme="minorHAnsi"/>
          <w:sz w:val="20"/>
          <w:szCs w:val="20"/>
        </w:rPr>
        <w:t xml:space="preserve">bylo formální. MK </w:t>
      </w:r>
      <w:r w:rsidR="00382083" w:rsidRPr="00FA0F2E">
        <w:rPr>
          <w:rFonts w:asciiTheme="minorHAnsi" w:hAnsiTheme="minorHAnsi" w:cstheme="minorHAnsi"/>
          <w:sz w:val="20"/>
          <w:szCs w:val="20"/>
        </w:rPr>
        <w:t xml:space="preserve">nemůže </w:t>
      </w:r>
      <w:r w:rsidRPr="00FA0F2E">
        <w:rPr>
          <w:rFonts w:asciiTheme="minorHAnsi" w:hAnsiTheme="minorHAnsi" w:cstheme="minorHAnsi"/>
          <w:sz w:val="20"/>
          <w:szCs w:val="20"/>
        </w:rPr>
        <w:t>bez měřitelných indikátorů programu a parametrů projektů vyhodnotit</w:t>
      </w:r>
      <w:r w:rsidR="00382083" w:rsidRPr="00FA0F2E">
        <w:rPr>
          <w:rFonts w:asciiTheme="minorHAnsi" w:hAnsiTheme="minorHAnsi" w:cstheme="minorHAnsi"/>
          <w:sz w:val="20"/>
          <w:szCs w:val="20"/>
        </w:rPr>
        <w:t xml:space="preserve"> přínos </w:t>
      </w:r>
      <w:r w:rsidR="007A20DE" w:rsidRPr="00FA0F2E">
        <w:rPr>
          <w:rFonts w:asciiTheme="minorHAnsi" w:hAnsiTheme="minorHAnsi" w:cstheme="minorHAnsi"/>
          <w:sz w:val="20"/>
          <w:szCs w:val="20"/>
        </w:rPr>
        <w:t>P</w:t>
      </w:r>
      <w:r w:rsidR="00382083" w:rsidRPr="00FA0F2E">
        <w:rPr>
          <w:rFonts w:asciiTheme="minorHAnsi" w:hAnsiTheme="minorHAnsi" w:cstheme="minorHAnsi"/>
          <w:sz w:val="20"/>
          <w:szCs w:val="20"/>
        </w:rPr>
        <w:t xml:space="preserve">rogramu </w:t>
      </w:r>
      <w:r w:rsidR="007A20DE" w:rsidRPr="00FA0F2E">
        <w:rPr>
          <w:rFonts w:asciiTheme="minorHAnsi" w:hAnsiTheme="minorHAnsi" w:cstheme="minorHAnsi"/>
          <w:sz w:val="20"/>
          <w:szCs w:val="20"/>
        </w:rPr>
        <w:t>záchrany</w:t>
      </w:r>
      <w:r w:rsidRPr="00FA0F2E">
        <w:rPr>
          <w:rFonts w:asciiTheme="minorHAnsi" w:hAnsiTheme="minorHAnsi" w:cstheme="minorHAnsi"/>
          <w:sz w:val="20"/>
          <w:szCs w:val="20"/>
        </w:rPr>
        <w:t>.</w:t>
      </w:r>
      <w:r w:rsidR="00382083" w:rsidRPr="00FA0F2E">
        <w:rPr>
          <w:rFonts w:asciiTheme="minorHAnsi" w:hAnsiTheme="minorHAnsi" w:cstheme="minorHAnsi"/>
          <w:sz w:val="20"/>
          <w:szCs w:val="20"/>
        </w:rPr>
        <w:t xml:space="preserve"> Na vzorku 66 akcí záchrany kulturních památek byla zjištěna postupná, ale dlouhodobá obnova. V některých případech trvala více než 15 let.</w:t>
      </w:r>
    </w:p>
    <w:p w14:paraId="0A402903" w14:textId="77777777" w:rsidR="0043386B" w:rsidRPr="00FA0F2E" w:rsidRDefault="0043386B" w:rsidP="0043386B">
      <w:pPr>
        <w:rPr>
          <w:rFonts w:asciiTheme="minorHAnsi" w:hAnsiTheme="minorHAnsi" w:cstheme="minorHAnsi"/>
          <w:b/>
          <w:sz w:val="20"/>
          <w:szCs w:val="20"/>
        </w:rPr>
      </w:pPr>
    </w:p>
    <w:p w14:paraId="5A721B60" w14:textId="5ABC7FA9" w:rsidR="0043386B" w:rsidRPr="00FA0F2E" w:rsidRDefault="00B15D9E" w:rsidP="0043386B">
      <w:pPr>
        <w:ind w:left="4253" w:hanging="4253"/>
        <w:jc w:val="both"/>
        <w:rPr>
          <w:rFonts w:asciiTheme="minorHAnsi" w:hAnsiTheme="minorHAnsi"/>
          <w:b/>
        </w:rPr>
      </w:pPr>
      <w:r w:rsidRPr="00FA0F2E">
        <w:rPr>
          <w:rFonts w:asciiTheme="minorHAnsi" w:hAnsiTheme="minorHAnsi" w:cstheme="minorHAnsi"/>
          <w:b/>
          <w:sz w:val="20"/>
          <w:szCs w:val="20"/>
        </w:rPr>
        <w:t>F</w:t>
      </w:r>
      <w:r w:rsidR="0043386B" w:rsidRPr="00FA0F2E">
        <w:rPr>
          <w:rFonts w:asciiTheme="minorHAnsi" w:hAnsiTheme="minorHAnsi" w:cstheme="minorHAnsi"/>
          <w:b/>
          <w:sz w:val="20"/>
          <w:szCs w:val="20"/>
        </w:rPr>
        <w:t xml:space="preserve">inancování </w:t>
      </w:r>
      <w:r w:rsidR="007A20DE" w:rsidRPr="00FA0F2E">
        <w:rPr>
          <w:rFonts w:asciiTheme="minorHAnsi" w:hAnsiTheme="minorHAnsi" w:cstheme="minorHAnsi"/>
          <w:b/>
          <w:sz w:val="20"/>
          <w:szCs w:val="20"/>
        </w:rPr>
        <w:t>P</w:t>
      </w:r>
      <w:r w:rsidR="00320913" w:rsidRPr="00FA0F2E">
        <w:rPr>
          <w:rFonts w:asciiTheme="minorHAnsi" w:hAnsiTheme="minorHAnsi" w:cstheme="minorHAnsi"/>
          <w:b/>
          <w:sz w:val="20"/>
          <w:szCs w:val="20"/>
        </w:rPr>
        <w:t xml:space="preserve">rogramu </w:t>
      </w:r>
      <w:r w:rsidR="007A20DE" w:rsidRPr="00FA0F2E">
        <w:rPr>
          <w:rFonts w:asciiTheme="minorHAnsi" w:hAnsiTheme="minorHAnsi" w:cstheme="minorHAnsi"/>
          <w:b/>
          <w:sz w:val="20"/>
          <w:szCs w:val="20"/>
        </w:rPr>
        <w:t>záchrany</w:t>
      </w:r>
      <w:r w:rsidR="0043386B" w:rsidRPr="00FA0F2E">
        <w:rPr>
          <w:rFonts w:asciiTheme="minorHAnsi" w:hAnsiTheme="minorHAnsi" w:cstheme="minorHAnsi"/>
          <w:b/>
          <w:sz w:val="20"/>
          <w:szCs w:val="20"/>
        </w:rPr>
        <w:tab/>
      </w:r>
      <w:r w:rsidR="0043386B" w:rsidRPr="00FA0F2E">
        <w:rPr>
          <w:rFonts w:asciiTheme="minorHAnsi" w:hAnsiTheme="minorHAnsi" w:cstheme="minorHAnsi"/>
          <w:sz w:val="20"/>
          <w:szCs w:val="20"/>
        </w:rPr>
        <w:t xml:space="preserve">Reálná doba záchrany ohrožených kulturních památek nekoresponduje s cílem jejich rychlé a efektivní obnovy. </w:t>
      </w:r>
      <w:r w:rsidR="00382083" w:rsidRPr="00FA0F2E">
        <w:rPr>
          <w:rFonts w:asciiTheme="minorHAnsi" w:hAnsiTheme="minorHAnsi" w:cstheme="minorHAnsi"/>
          <w:sz w:val="20"/>
          <w:szCs w:val="20"/>
        </w:rPr>
        <w:t xml:space="preserve">Počet nově zařazených projektů do </w:t>
      </w:r>
      <w:r w:rsidR="007A20DE" w:rsidRPr="00FA0F2E">
        <w:rPr>
          <w:rFonts w:asciiTheme="minorHAnsi" w:hAnsiTheme="minorHAnsi" w:cstheme="minorHAnsi"/>
          <w:sz w:val="20"/>
          <w:szCs w:val="20"/>
        </w:rPr>
        <w:t>P</w:t>
      </w:r>
      <w:r w:rsidR="00382083" w:rsidRPr="00FA0F2E">
        <w:rPr>
          <w:rFonts w:asciiTheme="minorHAnsi" w:hAnsiTheme="minorHAnsi" w:cstheme="minorHAnsi"/>
          <w:sz w:val="20"/>
          <w:szCs w:val="20"/>
        </w:rPr>
        <w:t xml:space="preserve">rogramu </w:t>
      </w:r>
      <w:r w:rsidR="007A20DE" w:rsidRPr="00FA0F2E">
        <w:rPr>
          <w:rFonts w:asciiTheme="minorHAnsi" w:hAnsiTheme="minorHAnsi" w:cstheme="minorHAnsi"/>
          <w:sz w:val="20"/>
          <w:szCs w:val="20"/>
        </w:rPr>
        <w:t>záchrany</w:t>
      </w:r>
      <w:r w:rsidR="00C77FB8" w:rsidRPr="00FA0F2E">
        <w:rPr>
          <w:rFonts w:asciiTheme="minorHAnsi" w:hAnsiTheme="minorHAnsi" w:cstheme="minorHAnsi"/>
          <w:sz w:val="20"/>
          <w:szCs w:val="20"/>
        </w:rPr>
        <w:t xml:space="preserve"> </w:t>
      </w:r>
      <w:r w:rsidR="00382083" w:rsidRPr="00FA0F2E">
        <w:rPr>
          <w:rFonts w:asciiTheme="minorHAnsi" w:hAnsiTheme="minorHAnsi" w:cstheme="minorHAnsi"/>
          <w:sz w:val="20"/>
          <w:szCs w:val="20"/>
        </w:rPr>
        <w:t>dosáhl v letech 2013 až 2016 průměrně 7,6 %</w:t>
      </w:r>
      <w:r w:rsidR="00AE5BD2" w:rsidRPr="00FA0F2E">
        <w:rPr>
          <w:rFonts w:asciiTheme="minorHAnsi" w:hAnsiTheme="minorHAnsi" w:cstheme="minorHAnsi"/>
          <w:sz w:val="20"/>
          <w:szCs w:val="20"/>
        </w:rPr>
        <w:t xml:space="preserve"> z cca 230 každoročně realizovaných akcí</w:t>
      </w:r>
      <w:r w:rsidR="00382083" w:rsidRPr="00FA0F2E">
        <w:rPr>
          <w:rFonts w:asciiTheme="minorHAnsi" w:hAnsiTheme="minorHAnsi" w:cstheme="minorHAnsi"/>
          <w:sz w:val="20"/>
          <w:szCs w:val="20"/>
        </w:rPr>
        <w:t xml:space="preserve">. </w:t>
      </w:r>
      <w:r w:rsidR="0035607E" w:rsidRPr="00FA0F2E">
        <w:rPr>
          <w:rFonts w:asciiTheme="minorHAnsi" w:hAnsiTheme="minorHAnsi" w:cstheme="minorHAnsi"/>
          <w:sz w:val="20"/>
          <w:szCs w:val="20"/>
        </w:rPr>
        <w:t>Hlavním d</w:t>
      </w:r>
      <w:r w:rsidR="0043386B" w:rsidRPr="00FA0F2E">
        <w:rPr>
          <w:rFonts w:asciiTheme="minorHAnsi" w:hAnsiTheme="minorHAnsi" w:cstheme="minorHAnsi"/>
          <w:sz w:val="20"/>
          <w:szCs w:val="20"/>
        </w:rPr>
        <w:t>ůvodem je nedostatek disponibilních zdrojů státního rozpočtu každoročně vyčleněných na realizaci akcí.</w:t>
      </w:r>
    </w:p>
    <w:p w14:paraId="2AD17F6A" w14:textId="3832B61F" w:rsidR="00EF7AA3" w:rsidRPr="00FA0F2E" w:rsidRDefault="00EF7AA3" w:rsidP="00EF7AA3">
      <w:pPr>
        <w:ind w:left="4253" w:hanging="4253"/>
        <w:jc w:val="both"/>
        <w:rPr>
          <w:rFonts w:asciiTheme="minorHAnsi" w:hAnsiTheme="minorHAnsi"/>
          <w:b/>
        </w:rPr>
      </w:pPr>
    </w:p>
    <w:p w14:paraId="78472368" w14:textId="3AB0C710" w:rsidR="00EA6423" w:rsidRPr="00FA0F2E" w:rsidRDefault="00EA6423" w:rsidP="00EA6423">
      <w:pPr>
        <w:rPr>
          <w:rFonts w:asciiTheme="minorHAnsi" w:hAnsiTheme="minorHAnsi" w:cstheme="minorHAnsi"/>
          <w:b/>
          <w:sz w:val="28"/>
          <w:szCs w:val="28"/>
        </w:rPr>
      </w:pPr>
    </w:p>
    <w:p w14:paraId="4CC5F69E" w14:textId="5440E0A4" w:rsidR="00DC1FF8" w:rsidRPr="00FA0F2E" w:rsidRDefault="009417FB" w:rsidP="00EA6423">
      <w:pPr>
        <w:rPr>
          <w:rFonts w:asciiTheme="minorHAnsi" w:hAnsiTheme="minorHAnsi" w:cstheme="minorHAnsi"/>
          <w:b/>
          <w:sz w:val="28"/>
          <w:szCs w:val="28"/>
        </w:rPr>
      </w:pPr>
      <w:r w:rsidRPr="00FA0F2E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57F6D416" wp14:editId="495C54FC">
            <wp:extent cx="5940805" cy="1705257"/>
            <wp:effectExtent l="0" t="0" r="317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měšc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805" cy="170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9CE69" w14:textId="454AB1E2" w:rsidR="006D609D" w:rsidRPr="00FA0F2E" w:rsidRDefault="001D0BE3" w:rsidP="006D60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A0F2E">
        <w:rPr>
          <w:rFonts w:asciiTheme="minorHAnsi" w:hAnsiTheme="minorHAnsi" w:cstheme="minorHAnsi"/>
          <w:b/>
          <w:sz w:val="28"/>
          <w:szCs w:val="28"/>
        </w:rPr>
        <w:lastRenderedPageBreak/>
        <w:t xml:space="preserve">I. </w:t>
      </w:r>
      <w:r w:rsidR="00EE1AF5" w:rsidRPr="00FA0F2E">
        <w:rPr>
          <w:rFonts w:asciiTheme="minorHAnsi" w:hAnsiTheme="minorHAnsi" w:cstheme="minorHAnsi"/>
          <w:b/>
          <w:sz w:val="28"/>
          <w:szCs w:val="28"/>
        </w:rPr>
        <w:t>Shrnutí a vyhodnocení</w:t>
      </w:r>
      <w:r w:rsidR="00BE6DE4" w:rsidRPr="00FA0F2E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3FB06085" w14:textId="77777777" w:rsidR="006D609D" w:rsidRPr="00FA0F2E" w:rsidRDefault="006D609D" w:rsidP="006D609D">
      <w:pPr>
        <w:pStyle w:val="Odstavecseseznamem"/>
        <w:ind w:left="0"/>
        <w:jc w:val="both"/>
        <w:rPr>
          <w:rFonts w:asciiTheme="minorHAnsi" w:hAnsiTheme="minorHAnsi" w:cs="Calibri"/>
          <w:b/>
        </w:rPr>
      </w:pPr>
    </w:p>
    <w:p w14:paraId="10E64DAA" w14:textId="124BAE60" w:rsidR="008D4B89" w:rsidRPr="00FA0F2E" w:rsidRDefault="008D4B89" w:rsidP="008D4B89">
      <w:pPr>
        <w:jc w:val="both"/>
        <w:rPr>
          <w:rFonts w:asciiTheme="minorHAnsi" w:hAnsiTheme="minorHAnsi" w:cs="Calibri"/>
          <w:bCs/>
        </w:rPr>
      </w:pPr>
      <w:r w:rsidRPr="00FA0F2E">
        <w:rPr>
          <w:rFonts w:asciiTheme="minorHAnsi" w:hAnsiTheme="minorHAnsi" w:cs="Calibri"/>
          <w:bCs/>
        </w:rPr>
        <w:t xml:space="preserve">NKÚ provedl kontrolu </w:t>
      </w:r>
      <w:r w:rsidRPr="00FA0F2E">
        <w:rPr>
          <w:rFonts w:asciiTheme="minorHAnsi" w:hAnsiTheme="minorHAnsi" w:cstheme="minorHAnsi"/>
          <w:noProof/>
          <w:color w:val="000000"/>
        </w:rPr>
        <w:t xml:space="preserve">poskytování a použití peněžních prostředků státu z </w:t>
      </w:r>
      <w:r w:rsidRPr="00FA0F2E">
        <w:rPr>
          <w:rFonts w:asciiTheme="minorHAnsi" w:hAnsiTheme="minorHAnsi" w:cstheme="minorHAnsi"/>
          <w:i/>
          <w:noProof/>
          <w:color w:val="000000"/>
        </w:rPr>
        <w:t>Programu záchrany architektonického dědictví</w:t>
      </w:r>
      <w:r w:rsidRPr="00FA0F2E">
        <w:rPr>
          <w:rFonts w:asciiTheme="minorHAnsi" w:hAnsiTheme="minorHAnsi" w:cstheme="minorHAnsi"/>
          <w:noProof/>
          <w:color w:val="000000"/>
        </w:rPr>
        <w:t xml:space="preserve"> </w:t>
      </w:r>
      <w:r w:rsidR="00430EBF" w:rsidRPr="00FA0F2E">
        <w:rPr>
          <w:rFonts w:asciiTheme="minorHAnsi" w:hAnsiTheme="minorHAnsi" w:cs="Courier New"/>
        </w:rPr>
        <w:t>n</w:t>
      </w:r>
      <w:r w:rsidRPr="00FA0F2E">
        <w:rPr>
          <w:rFonts w:asciiTheme="minorHAnsi" w:hAnsiTheme="minorHAnsi" w:cstheme="minorHAnsi"/>
          <w:noProof/>
          <w:color w:val="000000"/>
        </w:rPr>
        <w:t>a záchranu a obnovu kulturních památek.</w:t>
      </w:r>
    </w:p>
    <w:p w14:paraId="586E9793" w14:textId="77777777" w:rsidR="008D4B89" w:rsidRPr="00FA0F2E" w:rsidRDefault="008D4B89" w:rsidP="008D4B89">
      <w:pPr>
        <w:rPr>
          <w:rFonts w:asciiTheme="minorHAnsi" w:hAnsiTheme="minorHAnsi" w:cs="Arial"/>
        </w:rPr>
      </w:pPr>
    </w:p>
    <w:p w14:paraId="433AD28C" w14:textId="0E02006D" w:rsidR="0061597D" w:rsidRPr="00FA0F2E" w:rsidRDefault="0061597D" w:rsidP="0061597D">
      <w:pPr>
        <w:jc w:val="both"/>
        <w:rPr>
          <w:rFonts w:asciiTheme="minorHAnsi" w:hAnsiTheme="minorHAnsi" w:cs="Arial"/>
        </w:rPr>
      </w:pPr>
      <w:r w:rsidRPr="00FA0F2E">
        <w:rPr>
          <w:rFonts w:asciiTheme="minorHAnsi" w:hAnsiTheme="minorHAnsi" w:cs="Courier New"/>
        </w:rPr>
        <w:t xml:space="preserve">Program </w:t>
      </w:r>
      <w:r w:rsidR="00C77FB8" w:rsidRPr="00FA0F2E">
        <w:rPr>
          <w:rFonts w:asciiTheme="minorHAnsi" w:hAnsiTheme="minorHAnsi" w:cs="Courier New"/>
        </w:rPr>
        <w:t>záchrany</w:t>
      </w:r>
      <w:r w:rsidRPr="00FA0F2E">
        <w:rPr>
          <w:rFonts w:asciiTheme="minorHAnsi" w:hAnsiTheme="minorHAnsi" w:cs="Courier New"/>
        </w:rPr>
        <w:t xml:space="preserve"> byl schválen u</w:t>
      </w:r>
      <w:r w:rsidRPr="00FA0F2E">
        <w:rPr>
          <w:rFonts w:asciiTheme="minorHAnsi" w:hAnsiTheme="minorHAnsi"/>
        </w:rPr>
        <w:t xml:space="preserve">snesením </w:t>
      </w:r>
      <w:r w:rsidRPr="00FA0F2E">
        <w:rPr>
          <w:rFonts w:asciiTheme="minorHAnsi" w:hAnsiTheme="minorHAnsi" w:cstheme="minorHAnsi"/>
        </w:rPr>
        <w:t>vlády ČR ze dne 22. února 1995 č. 110</w:t>
      </w:r>
      <w:r w:rsidRPr="00FA0F2E">
        <w:rPr>
          <w:rStyle w:val="Znakapoznpodarou"/>
          <w:rFonts w:asciiTheme="minorHAnsi" w:hAnsiTheme="minorHAnsi" w:cstheme="minorHAnsi"/>
        </w:rPr>
        <w:footnoteReference w:id="2"/>
      </w:r>
      <w:r w:rsidRPr="00FA0F2E">
        <w:rPr>
          <w:rFonts w:asciiTheme="minorHAnsi" w:hAnsiTheme="minorHAnsi" w:cstheme="minorHAnsi"/>
        </w:rPr>
        <w:t xml:space="preserve"> </w:t>
      </w:r>
      <w:r w:rsidRPr="00FA0F2E">
        <w:rPr>
          <w:rFonts w:asciiTheme="minorHAnsi" w:hAnsiTheme="minorHAnsi"/>
        </w:rPr>
        <w:t>(dále také „usnesení vlády ČR č. 110“)</w:t>
      </w:r>
      <w:r w:rsidRPr="00FA0F2E">
        <w:rPr>
          <w:rFonts w:asciiTheme="minorHAnsi" w:hAnsiTheme="minorHAnsi" w:cstheme="minorHAnsi"/>
        </w:rPr>
        <w:t>. Příspěvek ve formě účelové dotace je poskytován dle ustanovení § 16 odst. 2 zákona č. 20/1987 Sb.</w:t>
      </w:r>
      <w:r w:rsidRPr="00FA0F2E">
        <w:rPr>
          <w:rStyle w:val="Znakapoznpodarou"/>
          <w:rFonts w:asciiTheme="minorHAnsi" w:hAnsiTheme="minorHAnsi" w:cstheme="minorHAnsi"/>
        </w:rPr>
        <w:footnoteReference w:id="3"/>
      </w:r>
      <w:r w:rsidRPr="00FA0F2E">
        <w:rPr>
          <w:rFonts w:asciiTheme="minorHAnsi" w:hAnsiTheme="minorHAnsi" w:cstheme="minorHAnsi"/>
        </w:rPr>
        <w:t xml:space="preserve">, kdy v </w:t>
      </w:r>
      <w:r w:rsidRPr="00FA0F2E">
        <w:rPr>
          <w:rFonts w:asciiTheme="minorHAnsi" w:hAnsiTheme="minorHAnsi" w:cs="Arial"/>
        </w:rPr>
        <w:t xml:space="preserve">případě mimořádného společenského zájmu na zachování kulturní památky může MK poskytnout příspěvek na </w:t>
      </w:r>
      <w:r w:rsidR="00C77FB8" w:rsidRPr="00FA0F2E">
        <w:rPr>
          <w:rFonts w:asciiTheme="minorHAnsi" w:hAnsiTheme="minorHAnsi" w:cs="Arial"/>
        </w:rPr>
        <w:t xml:space="preserve">záchranu </w:t>
      </w:r>
      <w:r w:rsidRPr="00FA0F2E">
        <w:rPr>
          <w:rFonts w:asciiTheme="minorHAnsi" w:hAnsiTheme="minorHAnsi" w:cs="Arial"/>
        </w:rPr>
        <w:t xml:space="preserve">kulturní památky. </w:t>
      </w:r>
    </w:p>
    <w:p w14:paraId="2A9326E9" w14:textId="77777777" w:rsidR="0061597D" w:rsidRPr="00FA0F2E" w:rsidRDefault="0061597D" w:rsidP="00E07402">
      <w:pPr>
        <w:jc w:val="both"/>
        <w:rPr>
          <w:rFonts w:asciiTheme="minorHAnsi" w:hAnsiTheme="minorHAnsi" w:cs="Courier New"/>
        </w:rPr>
      </w:pPr>
    </w:p>
    <w:p w14:paraId="6A2381A8" w14:textId="69730536" w:rsidR="00E07402" w:rsidRPr="00FA0F2E" w:rsidRDefault="0061597D" w:rsidP="00E07402">
      <w:pPr>
        <w:jc w:val="both"/>
        <w:rPr>
          <w:rFonts w:asciiTheme="minorHAnsi" w:hAnsiTheme="minorHAnsi" w:cs="Courier New"/>
        </w:rPr>
      </w:pPr>
      <w:r w:rsidRPr="00FA0F2E">
        <w:rPr>
          <w:rFonts w:asciiTheme="minorHAnsi" w:hAnsiTheme="minorHAnsi" w:cs="Courier New"/>
        </w:rPr>
        <w:t xml:space="preserve">Podle zásad Programu </w:t>
      </w:r>
      <w:r w:rsidR="00C77FB8" w:rsidRPr="00FA0F2E">
        <w:rPr>
          <w:rFonts w:asciiTheme="minorHAnsi" w:hAnsiTheme="minorHAnsi" w:cs="Courier New"/>
        </w:rPr>
        <w:t>záchrany</w:t>
      </w:r>
      <w:r w:rsidRPr="00FA0F2E">
        <w:rPr>
          <w:rFonts w:asciiTheme="minorHAnsi" w:hAnsiTheme="minorHAnsi" w:cs="Courier New"/>
        </w:rPr>
        <w:t xml:space="preserve"> je poskytnutý příspěvek </w:t>
      </w:r>
      <w:r w:rsidR="00E07402" w:rsidRPr="00FA0F2E">
        <w:rPr>
          <w:rFonts w:asciiTheme="minorHAnsi" w:hAnsiTheme="minorHAnsi" w:cs="Courier New"/>
        </w:rPr>
        <w:t>systémovým řešením účasti státu na záchraně nejcennější č</w:t>
      </w:r>
      <w:r w:rsidR="00B56DF9" w:rsidRPr="00FA0F2E">
        <w:rPr>
          <w:rFonts w:asciiTheme="minorHAnsi" w:hAnsiTheme="minorHAnsi" w:cs="Courier New"/>
        </w:rPr>
        <w:t xml:space="preserve">ásti architektonického dědictví, </w:t>
      </w:r>
      <w:r w:rsidR="00E07402" w:rsidRPr="00FA0F2E">
        <w:rPr>
          <w:rFonts w:asciiTheme="minorHAnsi" w:hAnsiTheme="minorHAnsi" w:cs="Courier New"/>
        </w:rPr>
        <w:t>jako jsou hrady, zámky, kláštery, paláce včetně historických zahrad a parků, kostely, radnice, obrann</w:t>
      </w:r>
      <w:r w:rsidR="00F07FE3" w:rsidRPr="00FA0F2E">
        <w:rPr>
          <w:rFonts w:asciiTheme="minorHAnsi" w:hAnsiTheme="minorHAnsi" w:cs="Courier New"/>
        </w:rPr>
        <w:t>é městské a pevnostní systémy a </w:t>
      </w:r>
      <w:r w:rsidR="00E07402" w:rsidRPr="00FA0F2E">
        <w:rPr>
          <w:rFonts w:asciiTheme="minorHAnsi" w:hAnsiTheme="minorHAnsi" w:cs="Courier New"/>
        </w:rPr>
        <w:t>jiné velké stavební objekty, které byly prohlášeny světovými památkami UNESCO</w:t>
      </w:r>
      <w:r w:rsidR="00E07402" w:rsidRPr="00FA0F2E">
        <w:rPr>
          <w:rStyle w:val="Znakapoznpodarou"/>
          <w:rFonts w:asciiTheme="minorHAnsi" w:hAnsiTheme="minorHAnsi" w:cs="Courier New"/>
        </w:rPr>
        <w:footnoteReference w:id="4"/>
      </w:r>
      <w:r w:rsidR="00E07402" w:rsidRPr="00FA0F2E">
        <w:rPr>
          <w:rFonts w:asciiTheme="minorHAnsi" w:hAnsiTheme="minorHAnsi" w:cs="Courier New"/>
        </w:rPr>
        <w:t xml:space="preserve">, národními kulturními památkami nebo kulturními památkami. </w:t>
      </w:r>
      <w:r w:rsidR="00EE1AF5" w:rsidRPr="00FA0F2E">
        <w:rPr>
          <w:rFonts w:asciiTheme="minorHAnsi" w:hAnsiTheme="minorHAnsi" w:cs="Courier New"/>
        </w:rPr>
        <w:t>P</w:t>
      </w:r>
      <w:r w:rsidR="00B56DF9" w:rsidRPr="00FA0F2E">
        <w:rPr>
          <w:rFonts w:asciiTheme="minorHAnsi" w:hAnsiTheme="minorHAnsi" w:cs="Courier New"/>
        </w:rPr>
        <w:t xml:space="preserve">rogram </w:t>
      </w:r>
      <w:r w:rsidR="00C77FB8" w:rsidRPr="00FA0F2E">
        <w:rPr>
          <w:rFonts w:asciiTheme="minorHAnsi" w:hAnsiTheme="minorHAnsi" w:cs="Courier New"/>
        </w:rPr>
        <w:t>záchrany</w:t>
      </w:r>
      <w:r w:rsidR="00B56DF9" w:rsidRPr="00FA0F2E">
        <w:rPr>
          <w:rFonts w:asciiTheme="minorHAnsi" w:hAnsiTheme="minorHAnsi" w:cs="Courier New"/>
        </w:rPr>
        <w:t xml:space="preserve"> </w:t>
      </w:r>
      <w:r w:rsidR="00EE1AF5" w:rsidRPr="00FA0F2E">
        <w:rPr>
          <w:rFonts w:asciiTheme="minorHAnsi" w:hAnsiTheme="minorHAnsi" w:cs="Courier New"/>
        </w:rPr>
        <w:t xml:space="preserve">je </w:t>
      </w:r>
      <w:r w:rsidR="00E07402" w:rsidRPr="00FA0F2E">
        <w:rPr>
          <w:rFonts w:asciiTheme="minorHAnsi" w:hAnsiTheme="minorHAnsi" w:cs="Courier New"/>
        </w:rPr>
        <w:t xml:space="preserve">dlouhodobým programem zachování a obnovy ohrožených </w:t>
      </w:r>
      <w:r w:rsidR="00F07FE3" w:rsidRPr="00FA0F2E">
        <w:rPr>
          <w:rFonts w:asciiTheme="minorHAnsi" w:hAnsiTheme="minorHAnsi" w:cs="Courier New"/>
        </w:rPr>
        <w:t>nemovitých kulturních památek a </w:t>
      </w:r>
      <w:r w:rsidR="00E07402" w:rsidRPr="00FA0F2E">
        <w:rPr>
          <w:rFonts w:asciiTheme="minorHAnsi" w:hAnsiTheme="minorHAnsi" w:cs="Courier New"/>
        </w:rPr>
        <w:t xml:space="preserve">jejich vhodného využití jakožto významné složky kulturního, sociálního, ale i ekonomického rozvoje území a celkové kvality životního prostředí.  </w:t>
      </w:r>
    </w:p>
    <w:p w14:paraId="01B0FA7D" w14:textId="77777777" w:rsidR="008D4B89" w:rsidRPr="00FA0F2E" w:rsidRDefault="008D4B89" w:rsidP="008D4B89">
      <w:pPr>
        <w:rPr>
          <w:rFonts w:asciiTheme="minorHAnsi" w:hAnsiTheme="minorHAnsi" w:cs="Arial"/>
        </w:rPr>
      </w:pPr>
    </w:p>
    <w:p w14:paraId="2E838BE8" w14:textId="038293FA" w:rsidR="008D4B89" w:rsidRPr="00FA0F2E" w:rsidRDefault="008D4B89" w:rsidP="00F07FE3">
      <w:pPr>
        <w:spacing w:after="120"/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</w:rPr>
        <w:t>P</w:t>
      </w:r>
      <w:r w:rsidR="003C6A29" w:rsidRPr="00FA0F2E">
        <w:rPr>
          <w:rFonts w:asciiTheme="minorHAnsi" w:hAnsiTheme="minorHAnsi"/>
        </w:rPr>
        <w:t>eněžní prostředky P</w:t>
      </w:r>
      <w:r w:rsidR="00B56DF9" w:rsidRPr="00FA0F2E">
        <w:rPr>
          <w:rFonts w:asciiTheme="minorHAnsi" w:hAnsiTheme="minorHAnsi"/>
        </w:rPr>
        <w:t>rogram</w:t>
      </w:r>
      <w:r w:rsidR="003C6A29" w:rsidRPr="00FA0F2E">
        <w:rPr>
          <w:rFonts w:asciiTheme="minorHAnsi" w:hAnsiTheme="minorHAnsi"/>
        </w:rPr>
        <w:t>u</w:t>
      </w:r>
      <w:r w:rsidR="00B56DF9" w:rsidRPr="00FA0F2E">
        <w:rPr>
          <w:rFonts w:asciiTheme="minorHAnsi" w:hAnsiTheme="minorHAnsi"/>
        </w:rPr>
        <w:t xml:space="preserve"> </w:t>
      </w:r>
      <w:r w:rsidR="00C77FB8" w:rsidRPr="00FA0F2E">
        <w:rPr>
          <w:rFonts w:asciiTheme="minorHAnsi" w:hAnsiTheme="minorHAnsi"/>
        </w:rPr>
        <w:t xml:space="preserve">záchrany </w:t>
      </w:r>
      <w:r w:rsidRPr="00FA0F2E">
        <w:rPr>
          <w:rFonts w:asciiTheme="minorHAnsi" w:hAnsiTheme="minorHAnsi"/>
        </w:rPr>
        <w:t>j</w:t>
      </w:r>
      <w:r w:rsidR="003C6A29" w:rsidRPr="00FA0F2E">
        <w:rPr>
          <w:rFonts w:asciiTheme="minorHAnsi" w:hAnsiTheme="minorHAnsi"/>
        </w:rPr>
        <w:t>sou</w:t>
      </w:r>
      <w:r w:rsidRPr="00FA0F2E">
        <w:rPr>
          <w:rFonts w:asciiTheme="minorHAnsi" w:hAnsiTheme="minorHAnsi"/>
        </w:rPr>
        <w:t xml:space="preserve"> součástí </w:t>
      </w:r>
      <w:r w:rsidR="00D475E0" w:rsidRPr="00FA0F2E">
        <w:rPr>
          <w:rFonts w:asciiTheme="minorHAnsi" w:hAnsiTheme="minorHAnsi"/>
        </w:rPr>
        <w:t>specifického ukazatele rozpočtové kapitoly MK „Záchrana a obnova kulturních památek“</w:t>
      </w:r>
      <w:r w:rsidRPr="00FA0F2E">
        <w:rPr>
          <w:rFonts w:asciiTheme="minorHAnsi" w:hAnsiTheme="minorHAnsi"/>
        </w:rPr>
        <w:t>. Do této oblasti bylo v kontrolovaném období 2013</w:t>
      </w:r>
      <w:r w:rsidR="002B0289" w:rsidRPr="00FA0F2E">
        <w:rPr>
          <w:rFonts w:asciiTheme="minorHAnsi" w:hAnsiTheme="minorHAnsi"/>
        </w:rPr>
        <w:t>–</w:t>
      </w:r>
      <w:r w:rsidRPr="00FA0F2E">
        <w:rPr>
          <w:rFonts w:asciiTheme="minorHAnsi" w:hAnsiTheme="minorHAnsi"/>
        </w:rPr>
        <w:t xml:space="preserve">2016 </w:t>
      </w:r>
      <w:r w:rsidR="00D475E0" w:rsidRPr="00FA0F2E">
        <w:rPr>
          <w:rFonts w:asciiTheme="minorHAnsi" w:hAnsiTheme="minorHAnsi"/>
        </w:rPr>
        <w:t xml:space="preserve">prostřednictvím celkem osmi </w:t>
      </w:r>
      <w:r w:rsidR="00E5234A" w:rsidRPr="00FA0F2E">
        <w:rPr>
          <w:rFonts w:asciiTheme="minorHAnsi" w:hAnsiTheme="minorHAnsi"/>
        </w:rPr>
        <w:t>p</w:t>
      </w:r>
      <w:r w:rsidR="00D475E0" w:rsidRPr="00FA0F2E">
        <w:rPr>
          <w:rFonts w:asciiTheme="minorHAnsi" w:hAnsiTheme="minorHAnsi"/>
        </w:rPr>
        <w:t xml:space="preserve">rogramů na záchranu a obnovu kulturních památek </w:t>
      </w:r>
      <w:r w:rsidRPr="00FA0F2E">
        <w:rPr>
          <w:rFonts w:asciiTheme="minorHAnsi" w:hAnsiTheme="minorHAnsi"/>
        </w:rPr>
        <w:t>poskytnuto cca 2,3 mld. Kč, z toho 64</w:t>
      </w:r>
      <w:r w:rsidR="00881D12" w:rsidRPr="00FA0F2E">
        <w:rPr>
          <w:rFonts w:asciiTheme="minorHAnsi" w:hAnsiTheme="minorHAnsi"/>
        </w:rPr>
        <w:t>8</w:t>
      </w:r>
      <w:r w:rsidRPr="00FA0F2E">
        <w:rPr>
          <w:rFonts w:asciiTheme="minorHAnsi" w:hAnsiTheme="minorHAnsi"/>
        </w:rPr>
        <w:t xml:space="preserve"> mil. Kč, tj. 28,</w:t>
      </w:r>
      <w:r w:rsidR="00C77FB8" w:rsidRPr="00FA0F2E">
        <w:rPr>
          <w:rFonts w:asciiTheme="minorHAnsi" w:hAnsiTheme="minorHAnsi"/>
        </w:rPr>
        <w:t>2</w:t>
      </w:r>
      <w:r w:rsidRPr="00FA0F2E">
        <w:rPr>
          <w:rFonts w:asciiTheme="minorHAnsi" w:hAnsiTheme="minorHAnsi"/>
        </w:rPr>
        <w:t xml:space="preserve"> %</w:t>
      </w:r>
      <w:r w:rsidR="00A71529" w:rsidRPr="00FA0F2E">
        <w:rPr>
          <w:rFonts w:asciiTheme="minorHAnsi" w:hAnsiTheme="minorHAnsi"/>
        </w:rPr>
        <w:t>,</w:t>
      </w:r>
      <w:r w:rsidRPr="00FA0F2E">
        <w:rPr>
          <w:rFonts w:asciiTheme="minorHAnsi" w:hAnsiTheme="minorHAnsi"/>
        </w:rPr>
        <w:t xml:space="preserve"> </w:t>
      </w:r>
      <w:r w:rsidR="00D475E0" w:rsidRPr="00FA0F2E">
        <w:rPr>
          <w:rFonts w:asciiTheme="minorHAnsi" w:hAnsiTheme="minorHAnsi"/>
        </w:rPr>
        <w:t xml:space="preserve">prostřednictvím </w:t>
      </w:r>
      <w:r w:rsidR="00C77FB8" w:rsidRPr="00FA0F2E">
        <w:rPr>
          <w:rFonts w:asciiTheme="minorHAnsi" w:hAnsiTheme="minorHAnsi"/>
        </w:rPr>
        <w:t>P</w:t>
      </w:r>
      <w:r w:rsidR="00B56DF9" w:rsidRPr="00FA0F2E">
        <w:rPr>
          <w:rFonts w:asciiTheme="minorHAnsi" w:hAnsiTheme="minorHAnsi"/>
        </w:rPr>
        <w:t xml:space="preserve">rogramu </w:t>
      </w:r>
      <w:r w:rsidR="00C77FB8" w:rsidRPr="00FA0F2E">
        <w:rPr>
          <w:rFonts w:asciiTheme="minorHAnsi" w:hAnsiTheme="minorHAnsi"/>
        </w:rPr>
        <w:t>záchrany</w:t>
      </w:r>
      <w:r w:rsidRPr="00FA0F2E">
        <w:rPr>
          <w:rFonts w:asciiTheme="minorHAnsi" w:hAnsiTheme="minorHAnsi"/>
        </w:rPr>
        <w:t xml:space="preserve">. </w:t>
      </w:r>
      <w:r w:rsidRPr="00FA0F2E">
        <w:rPr>
          <w:rFonts w:asciiTheme="minorHAnsi" w:hAnsiTheme="minorHAnsi"/>
          <w:bCs/>
        </w:rPr>
        <w:t xml:space="preserve">Rozpočet </w:t>
      </w:r>
      <w:r w:rsidR="00C77FB8" w:rsidRPr="00FA0F2E">
        <w:rPr>
          <w:rFonts w:asciiTheme="minorHAnsi" w:hAnsiTheme="minorHAnsi"/>
          <w:bCs/>
        </w:rPr>
        <w:t>P</w:t>
      </w:r>
      <w:r w:rsidR="00B56DF9" w:rsidRPr="00FA0F2E">
        <w:rPr>
          <w:rFonts w:asciiTheme="minorHAnsi" w:hAnsiTheme="minorHAnsi"/>
          <w:bCs/>
        </w:rPr>
        <w:t xml:space="preserve">rogramu </w:t>
      </w:r>
      <w:r w:rsidR="00C77FB8" w:rsidRPr="00FA0F2E">
        <w:rPr>
          <w:rFonts w:asciiTheme="minorHAnsi" w:hAnsiTheme="minorHAnsi"/>
          <w:bCs/>
        </w:rPr>
        <w:t xml:space="preserve">záchrany </w:t>
      </w:r>
      <w:r w:rsidRPr="00FA0F2E">
        <w:rPr>
          <w:rFonts w:asciiTheme="minorHAnsi" w:hAnsiTheme="minorHAnsi"/>
          <w:bCs/>
        </w:rPr>
        <w:t>na rok 2017 byl schválen ve výši 230 mil. Kč.</w:t>
      </w:r>
    </w:p>
    <w:p w14:paraId="079B05AC" w14:textId="45066F6F" w:rsidR="008D4B89" w:rsidRPr="00FA0F2E" w:rsidRDefault="008D4B89" w:rsidP="00DC6C10">
      <w:pPr>
        <w:pStyle w:val="Nzev"/>
        <w:tabs>
          <w:tab w:val="right" w:pos="9072"/>
        </w:tabs>
        <w:jc w:val="left"/>
        <w:rPr>
          <w:rFonts w:asciiTheme="minorHAnsi" w:hAnsiTheme="minorHAnsi"/>
          <w:b/>
          <w:bCs/>
          <w:sz w:val="24"/>
          <w:szCs w:val="24"/>
        </w:rPr>
      </w:pPr>
      <w:r w:rsidRPr="00FA0F2E">
        <w:rPr>
          <w:rFonts w:asciiTheme="minorHAnsi" w:hAnsiTheme="minorHAnsi"/>
          <w:b/>
          <w:bCs/>
          <w:sz w:val="24"/>
          <w:szCs w:val="24"/>
        </w:rPr>
        <w:t xml:space="preserve">Tabulka č. 1 – Příspěvek poskytnutý v rámci </w:t>
      </w:r>
      <w:r w:rsidR="00C77FB8" w:rsidRPr="00FA0F2E">
        <w:rPr>
          <w:rFonts w:asciiTheme="minorHAnsi" w:hAnsiTheme="minorHAnsi"/>
          <w:b/>
          <w:bCs/>
          <w:sz w:val="24"/>
          <w:szCs w:val="24"/>
        </w:rPr>
        <w:t>P</w:t>
      </w:r>
      <w:r w:rsidR="00B56DF9" w:rsidRPr="00FA0F2E">
        <w:rPr>
          <w:rFonts w:asciiTheme="minorHAnsi" w:hAnsiTheme="minorHAnsi"/>
          <w:b/>
          <w:bCs/>
          <w:sz w:val="24"/>
          <w:szCs w:val="24"/>
        </w:rPr>
        <w:t xml:space="preserve">rogramu </w:t>
      </w:r>
      <w:r w:rsidR="00C77FB8" w:rsidRPr="00FA0F2E">
        <w:rPr>
          <w:rFonts w:asciiTheme="minorHAnsi" w:hAnsiTheme="minorHAnsi"/>
          <w:b/>
          <w:bCs/>
          <w:sz w:val="24"/>
          <w:szCs w:val="24"/>
        </w:rPr>
        <w:t xml:space="preserve">záchrany </w:t>
      </w:r>
      <w:r w:rsidRPr="00FA0F2E">
        <w:rPr>
          <w:rFonts w:asciiTheme="minorHAnsi" w:hAnsiTheme="minorHAnsi"/>
          <w:b/>
          <w:bCs/>
          <w:sz w:val="24"/>
          <w:szCs w:val="24"/>
        </w:rPr>
        <w:t xml:space="preserve">v letech 2013 až 2016 </w:t>
      </w:r>
      <w:r w:rsidR="00B36829" w:rsidRPr="00FA0F2E">
        <w:rPr>
          <w:rFonts w:asciiTheme="minorHAnsi" w:hAnsiTheme="minorHAnsi"/>
          <w:b/>
          <w:bCs/>
          <w:sz w:val="24"/>
          <w:szCs w:val="24"/>
        </w:rPr>
        <w:tab/>
      </w:r>
      <w:r w:rsidR="002617CD" w:rsidRPr="00FA0F2E">
        <w:rPr>
          <w:rFonts w:asciiTheme="minorHAnsi" w:hAnsiTheme="minorHAnsi"/>
          <w:b/>
          <w:bCs/>
          <w:sz w:val="24"/>
          <w:szCs w:val="24"/>
        </w:rPr>
        <w:t>(</w:t>
      </w:r>
      <w:r w:rsidRPr="00FA0F2E">
        <w:rPr>
          <w:rFonts w:asciiTheme="minorHAnsi" w:hAnsiTheme="minorHAnsi"/>
          <w:b/>
          <w:bCs/>
          <w:sz w:val="24"/>
          <w:szCs w:val="24"/>
        </w:rPr>
        <w:t>v mil. Kč</w:t>
      </w:r>
      <w:r w:rsidR="002617CD" w:rsidRPr="00FA0F2E">
        <w:rPr>
          <w:rFonts w:asciiTheme="minorHAnsi" w:hAnsiTheme="minorHAnsi"/>
          <w:b/>
          <w:bCs/>
          <w:sz w:val="24"/>
          <w:szCs w:val="24"/>
        </w:rPr>
        <w:t>)</w:t>
      </w:r>
    </w:p>
    <w:tbl>
      <w:tblPr>
        <w:tblStyle w:val="Mkatabulky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541"/>
        <w:gridCol w:w="1120"/>
        <w:gridCol w:w="1121"/>
        <w:gridCol w:w="1121"/>
        <w:gridCol w:w="1150"/>
      </w:tblGrid>
      <w:tr w:rsidR="008D4B89" w:rsidRPr="00FA0F2E" w14:paraId="4A5E1FED" w14:textId="77777777" w:rsidTr="0081656F">
        <w:tc>
          <w:tcPr>
            <w:tcW w:w="4644" w:type="dxa"/>
            <w:shd w:val="clear" w:color="auto" w:fill="E5F1FF"/>
          </w:tcPr>
          <w:p w14:paraId="61354869" w14:textId="77777777" w:rsidR="008D4B89" w:rsidRPr="00FA0F2E" w:rsidRDefault="008D4B89" w:rsidP="0081656F">
            <w:pPr>
              <w:pStyle w:val="Nzev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5F1FF"/>
          </w:tcPr>
          <w:p w14:paraId="5427D56F" w14:textId="77777777" w:rsidR="008D4B89" w:rsidRPr="00FA0F2E" w:rsidRDefault="008D4B89" w:rsidP="0081656F">
            <w:pPr>
              <w:pStyle w:val="Nzev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1134" w:type="dxa"/>
            <w:shd w:val="clear" w:color="auto" w:fill="E5F1FF"/>
          </w:tcPr>
          <w:p w14:paraId="1733F5BE" w14:textId="77777777" w:rsidR="008D4B89" w:rsidRPr="00FA0F2E" w:rsidRDefault="008D4B89" w:rsidP="0081656F">
            <w:pPr>
              <w:pStyle w:val="Nzev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134" w:type="dxa"/>
            <w:shd w:val="clear" w:color="auto" w:fill="E5F1FF"/>
          </w:tcPr>
          <w:p w14:paraId="3F673B83" w14:textId="77777777" w:rsidR="008D4B89" w:rsidRPr="00FA0F2E" w:rsidRDefault="008D4B89" w:rsidP="0081656F">
            <w:pPr>
              <w:pStyle w:val="Nzev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164" w:type="dxa"/>
            <w:shd w:val="clear" w:color="auto" w:fill="E5F1FF"/>
          </w:tcPr>
          <w:p w14:paraId="7662E0FC" w14:textId="77777777" w:rsidR="008D4B89" w:rsidRPr="00FA0F2E" w:rsidRDefault="008D4B89" w:rsidP="0081656F">
            <w:pPr>
              <w:pStyle w:val="Nzev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2016</w:t>
            </w:r>
          </w:p>
        </w:tc>
      </w:tr>
      <w:tr w:rsidR="008D4B89" w:rsidRPr="00FA0F2E" w14:paraId="79AE3E1D" w14:textId="77777777" w:rsidTr="0081656F">
        <w:tc>
          <w:tcPr>
            <w:tcW w:w="4644" w:type="dxa"/>
          </w:tcPr>
          <w:p w14:paraId="17FBB505" w14:textId="77777777" w:rsidR="008D4B89" w:rsidRPr="00FA0F2E" w:rsidRDefault="008D4B89" w:rsidP="0081656F">
            <w:pPr>
              <w:pStyle w:val="Nzev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Schválený rozpočet</w:t>
            </w:r>
          </w:p>
        </w:tc>
        <w:tc>
          <w:tcPr>
            <w:tcW w:w="1134" w:type="dxa"/>
          </w:tcPr>
          <w:p w14:paraId="2E5C4634" w14:textId="77777777" w:rsidR="008D4B89" w:rsidRPr="00FA0F2E" w:rsidRDefault="008D4B89" w:rsidP="0081656F">
            <w:pPr>
              <w:pStyle w:val="Nzev"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103,0</w:t>
            </w:r>
          </w:p>
        </w:tc>
        <w:tc>
          <w:tcPr>
            <w:tcW w:w="1134" w:type="dxa"/>
          </w:tcPr>
          <w:p w14:paraId="24FDF403" w14:textId="77777777" w:rsidR="008D4B89" w:rsidRPr="00FA0F2E" w:rsidRDefault="008D4B89" w:rsidP="0081656F">
            <w:pPr>
              <w:pStyle w:val="Nzev"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150,0</w:t>
            </w:r>
          </w:p>
        </w:tc>
        <w:tc>
          <w:tcPr>
            <w:tcW w:w="1134" w:type="dxa"/>
          </w:tcPr>
          <w:p w14:paraId="3D86D6A1" w14:textId="77777777" w:rsidR="008D4B89" w:rsidRPr="00FA0F2E" w:rsidRDefault="008D4B89" w:rsidP="0081656F">
            <w:pPr>
              <w:pStyle w:val="Nzev"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150,0</w:t>
            </w:r>
          </w:p>
        </w:tc>
        <w:tc>
          <w:tcPr>
            <w:tcW w:w="1164" w:type="dxa"/>
          </w:tcPr>
          <w:p w14:paraId="78E4B986" w14:textId="77777777" w:rsidR="008D4B89" w:rsidRPr="00FA0F2E" w:rsidRDefault="008D4B89" w:rsidP="0081656F">
            <w:pPr>
              <w:pStyle w:val="Nzev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190,0</w:t>
            </w:r>
          </w:p>
        </w:tc>
      </w:tr>
      <w:tr w:rsidR="008D4B89" w:rsidRPr="00FA0F2E" w14:paraId="1C8A3808" w14:textId="77777777" w:rsidTr="0081656F">
        <w:tc>
          <w:tcPr>
            <w:tcW w:w="4644" w:type="dxa"/>
          </w:tcPr>
          <w:p w14:paraId="2C91E93B" w14:textId="77777777" w:rsidR="008D4B89" w:rsidRPr="00FA0F2E" w:rsidRDefault="008D4B89" w:rsidP="0081656F">
            <w:pPr>
              <w:pStyle w:val="Nzev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 xml:space="preserve">Upravený rozpočet </w:t>
            </w:r>
          </w:p>
        </w:tc>
        <w:tc>
          <w:tcPr>
            <w:tcW w:w="1134" w:type="dxa"/>
          </w:tcPr>
          <w:p w14:paraId="74AD384C" w14:textId="77777777" w:rsidR="008D4B89" w:rsidRPr="00FA0F2E" w:rsidRDefault="008D4B89" w:rsidP="0081656F">
            <w:pPr>
              <w:pStyle w:val="Nzev"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103,7</w:t>
            </w:r>
          </w:p>
        </w:tc>
        <w:tc>
          <w:tcPr>
            <w:tcW w:w="1134" w:type="dxa"/>
          </w:tcPr>
          <w:p w14:paraId="3455C0D5" w14:textId="77777777" w:rsidR="008D4B89" w:rsidRPr="00FA0F2E" w:rsidRDefault="008D4B89" w:rsidP="0081656F">
            <w:pPr>
              <w:pStyle w:val="Nzev"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151,0</w:t>
            </w:r>
          </w:p>
        </w:tc>
        <w:tc>
          <w:tcPr>
            <w:tcW w:w="1134" w:type="dxa"/>
          </w:tcPr>
          <w:p w14:paraId="58D383B8" w14:textId="77777777" w:rsidR="008D4B89" w:rsidRPr="00FA0F2E" w:rsidRDefault="008D4B89" w:rsidP="0081656F">
            <w:pPr>
              <w:pStyle w:val="Nzev"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203,4</w:t>
            </w:r>
          </w:p>
        </w:tc>
        <w:tc>
          <w:tcPr>
            <w:tcW w:w="1164" w:type="dxa"/>
          </w:tcPr>
          <w:p w14:paraId="4571099A" w14:textId="77777777" w:rsidR="008D4B89" w:rsidRPr="00FA0F2E" w:rsidRDefault="008D4B89" w:rsidP="0081656F">
            <w:pPr>
              <w:pStyle w:val="Nzev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220,6</w:t>
            </w:r>
          </w:p>
        </w:tc>
      </w:tr>
      <w:tr w:rsidR="008D4B89" w:rsidRPr="00FA0F2E" w14:paraId="77FB28F6" w14:textId="77777777" w:rsidTr="0081656F">
        <w:tc>
          <w:tcPr>
            <w:tcW w:w="4644" w:type="dxa"/>
          </w:tcPr>
          <w:p w14:paraId="7D9451A3" w14:textId="7C9BEA51" w:rsidR="008D4B89" w:rsidRPr="00FA0F2E" w:rsidRDefault="008D4B89" w:rsidP="00A71529">
            <w:pPr>
              <w:pStyle w:val="Nzev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Poskytnuto</w:t>
            </w:r>
          </w:p>
        </w:tc>
        <w:tc>
          <w:tcPr>
            <w:tcW w:w="1134" w:type="dxa"/>
          </w:tcPr>
          <w:p w14:paraId="3E0CC609" w14:textId="77777777" w:rsidR="008D4B89" w:rsidRPr="00FA0F2E" w:rsidRDefault="008D4B89" w:rsidP="0081656F">
            <w:pPr>
              <w:pStyle w:val="Nzev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103,7</w:t>
            </w:r>
          </w:p>
        </w:tc>
        <w:tc>
          <w:tcPr>
            <w:tcW w:w="1134" w:type="dxa"/>
          </w:tcPr>
          <w:p w14:paraId="0B162FCC" w14:textId="77777777" w:rsidR="008D4B89" w:rsidRPr="00FA0F2E" w:rsidRDefault="008D4B89" w:rsidP="0081656F">
            <w:pPr>
              <w:pStyle w:val="Nzev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150,5</w:t>
            </w:r>
          </w:p>
        </w:tc>
        <w:tc>
          <w:tcPr>
            <w:tcW w:w="1134" w:type="dxa"/>
          </w:tcPr>
          <w:p w14:paraId="6D34677E" w14:textId="77777777" w:rsidR="008D4B89" w:rsidRPr="00FA0F2E" w:rsidRDefault="008D4B89" w:rsidP="0081656F">
            <w:pPr>
              <w:pStyle w:val="Nzev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177,7</w:t>
            </w:r>
          </w:p>
        </w:tc>
        <w:tc>
          <w:tcPr>
            <w:tcW w:w="1164" w:type="dxa"/>
          </w:tcPr>
          <w:p w14:paraId="0E734A6E" w14:textId="77777777" w:rsidR="008D4B89" w:rsidRPr="00FA0F2E" w:rsidRDefault="008D4B89" w:rsidP="0081656F">
            <w:pPr>
              <w:pStyle w:val="Nzev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215,9</w:t>
            </w:r>
          </w:p>
        </w:tc>
      </w:tr>
      <w:tr w:rsidR="008D4B89" w:rsidRPr="00FA0F2E" w14:paraId="2B787CA1" w14:textId="77777777" w:rsidTr="0081656F">
        <w:tc>
          <w:tcPr>
            <w:tcW w:w="4644" w:type="dxa"/>
          </w:tcPr>
          <w:p w14:paraId="795F5EBF" w14:textId="77777777" w:rsidR="008D4B89" w:rsidRPr="00FA0F2E" w:rsidRDefault="008D4B89" w:rsidP="0081656F">
            <w:pPr>
              <w:pStyle w:val="Nzev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Čerpání v %</w:t>
            </w:r>
          </w:p>
        </w:tc>
        <w:tc>
          <w:tcPr>
            <w:tcW w:w="1134" w:type="dxa"/>
          </w:tcPr>
          <w:p w14:paraId="5AC2CF7A" w14:textId="77777777" w:rsidR="008D4B89" w:rsidRPr="00FA0F2E" w:rsidRDefault="008D4B89" w:rsidP="00DC6C10">
            <w:pPr>
              <w:pStyle w:val="Nzev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100 %</w:t>
            </w:r>
          </w:p>
        </w:tc>
        <w:tc>
          <w:tcPr>
            <w:tcW w:w="1134" w:type="dxa"/>
          </w:tcPr>
          <w:p w14:paraId="7E9E7287" w14:textId="77777777" w:rsidR="008D4B89" w:rsidRPr="00FA0F2E" w:rsidRDefault="008D4B89" w:rsidP="00DC6C10">
            <w:pPr>
              <w:pStyle w:val="Nzev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99,7 %</w:t>
            </w:r>
          </w:p>
        </w:tc>
        <w:tc>
          <w:tcPr>
            <w:tcW w:w="1134" w:type="dxa"/>
          </w:tcPr>
          <w:p w14:paraId="1F9CA4DF" w14:textId="77777777" w:rsidR="008D4B89" w:rsidRPr="00FA0F2E" w:rsidRDefault="008D4B89" w:rsidP="00DC6C10">
            <w:pPr>
              <w:pStyle w:val="Nzev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87,4 %</w:t>
            </w: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164" w:type="dxa"/>
          </w:tcPr>
          <w:p w14:paraId="576DD45B" w14:textId="77777777" w:rsidR="008D4B89" w:rsidRPr="00FA0F2E" w:rsidRDefault="008D4B89" w:rsidP="00DC6C10">
            <w:pPr>
              <w:pStyle w:val="Nzev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97,9 %</w:t>
            </w:r>
          </w:p>
        </w:tc>
      </w:tr>
    </w:tbl>
    <w:p w14:paraId="4851F099" w14:textId="04790F61" w:rsidR="008D4B89" w:rsidRPr="00FA0F2E" w:rsidRDefault="008D4B89" w:rsidP="00E5234A">
      <w:pPr>
        <w:ind w:left="567" w:hanging="567"/>
        <w:jc w:val="both"/>
        <w:rPr>
          <w:rFonts w:asciiTheme="minorHAnsi" w:hAnsiTheme="minorHAnsi"/>
          <w:bCs/>
          <w:sz w:val="20"/>
          <w:szCs w:val="20"/>
        </w:rPr>
      </w:pPr>
      <w:r w:rsidRPr="00FA0F2E">
        <w:rPr>
          <w:rFonts w:asciiTheme="minorHAnsi" w:hAnsiTheme="minorHAnsi"/>
          <w:b/>
          <w:bCs/>
          <w:sz w:val="20"/>
          <w:szCs w:val="20"/>
        </w:rPr>
        <w:t>Zdroj:</w:t>
      </w:r>
      <w:r w:rsidRPr="00FA0F2E">
        <w:rPr>
          <w:rFonts w:asciiTheme="minorHAnsi" w:hAnsiTheme="minorHAnsi"/>
          <w:bCs/>
          <w:sz w:val="20"/>
          <w:szCs w:val="20"/>
        </w:rPr>
        <w:t xml:space="preserve"> </w:t>
      </w:r>
      <w:r w:rsidRPr="00FA0F2E">
        <w:rPr>
          <w:rFonts w:asciiTheme="minorHAnsi" w:hAnsiTheme="minorHAnsi"/>
          <w:bCs/>
          <w:sz w:val="20"/>
          <w:szCs w:val="20"/>
        </w:rPr>
        <w:tab/>
      </w:r>
      <w:r w:rsidR="00A71529" w:rsidRPr="00FA0F2E">
        <w:rPr>
          <w:rFonts w:asciiTheme="minorHAnsi" w:hAnsiTheme="minorHAnsi"/>
          <w:bCs/>
          <w:sz w:val="20"/>
          <w:szCs w:val="20"/>
        </w:rPr>
        <w:t>z</w:t>
      </w:r>
      <w:r w:rsidRPr="00FA0F2E">
        <w:rPr>
          <w:rFonts w:asciiTheme="minorHAnsi" w:hAnsiTheme="minorHAnsi"/>
          <w:bCs/>
          <w:sz w:val="20"/>
          <w:szCs w:val="20"/>
        </w:rPr>
        <w:t xml:space="preserve">ávěrečné účty za roky 2013 až 2016 kapitoly 334 – </w:t>
      </w:r>
      <w:r w:rsidRPr="00FA0F2E">
        <w:rPr>
          <w:rFonts w:asciiTheme="minorHAnsi" w:hAnsiTheme="minorHAnsi"/>
          <w:bCs/>
          <w:i/>
          <w:sz w:val="20"/>
          <w:szCs w:val="20"/>
        </w:rPr>
        <w:t>Ministerstvo kultury</w:t>
      </w:r>
      <w:r w:rsidRPr="00FA0F2E">
        <w:rPr>
          <w:rFonts w:asciiTheme="minorHAnsi" w:hAnsiTheme="minorHAnsi"/>
          <w:bCs/>
          <w:sz w:val="20"/>
          <w:szCs w:val="20"/>
        </w:rPr>
        <w:t>, data MK o čerpání peněžních prostředků v</w:t>
      </w:r>
      <w:r w:rsidR="00B56DF9" w:rsidRPr="00FA0F2E">
        <w:rPr>
          <w:rFonts w:asciiTheme="minorHAnsi" w:hAnsiTheme="minorHAnsi"/>
          <w:bCs/>
          <w:sz w:val="20"/>
          <w:szCs w:val="20"/>
        </w:rPr>
        <w:t> </w:t>
      </w:r>
      <w:r w:rsidR="00C77FB8" w:rsidRPr="00FA0F2E">
        <w:rPr>
          <w:rFonts w:asciiTheme="minorHAnsi" w:hAnsiTheme="minorHAnsi"/>
          <w:bCs/>
          <w:sz w:val="20"/>
          <w:szCs w:val="20"/>
        </w:rPr>
        <w:t>P</w:t>
      </w:r>
      <w:r w:rsidR="00B56DF9" w:rsidRPr="00FA0F2E">
        <w:rPr>
          <w:rFonts w:asciiTheme="minorHAnsi" w:hAnsiTheme="minorHAnsi"/>
          <w:bCs/>
          <w:sz w:val="20"/>
          <w:szCs w:val="20"/>
        </w:rPr>
        <w:t xml:space="preserve">rogramu </w:t>
      </w:r>
      <w:r w:rsidR="00C77FB8" w:rsidRPr="00FA0F2E">
        <w:rPr>
          <w:rFonts w:asciiTheme="minorHAnsi" w:hAnsiTheme="minorHAnsi"/>
          <w:bCs/>
          <w:sz w:val="20"/>
          <w:szCs w:val="20"/>
        </w:rPr>
        <w:t>záchrany</w:t>
      </w:r>
      <w:r w:rsidRPr="00FA0F2E">
        <w:rPr>
          <w:rFonts w:asciiTheme="minorHAnsi" w:hAnsiTheme="minorHAnsi"/>
          <w:bCs/>
          <w:sz w:val="20"/>
          <w:szCs w:val="20"/>
        </w:rPr>
        <w:t>.</w:t>
      </w:r>
    </w:p>
    <w:p w14:paraId="0A87FBB2" w14:textId="2AA7874E" w:rsidR="008D4B89" w:rsidRPr="00FA0F2E" w:rsidRDefault="008D4B89" w:rsidP="00A71529">
      <w:pPr>
        <w:ind w:left="284" w:hanging="284"/>
        <w:jc w:val="both"/>
        <w:rPr>
          <w:rFonts w:asciiTheme="minorHAnsi" w:hAnsiTheme="minorHAnsi"/>
          <w:sz w:val="20"/>
          <w:szCs w:val="20"/>
        </w:rPr>
      </w:pPr>
      <w:r w:rsidRPr="00FA0F2E">
        <w:rPr>
          <w:rFonts w:asciiTheme="minorHAnsi" w:hAnsiTheme="minorHAnsi"/>
          <w:sz w:val="20"/>
          <w:szCs w:val="20"/>
        </w:rPr>
        <w:t>*</w:t>
      </w:r>
      <w:r w:rsidR="00A71529" w:rsidRPr="00FA0F2E">
        <w:rPr>
          <w:rFonts w:asciiTheme="minorHAnsi" w:hAnsiTheme="minorHAnsi"/>
          <w:sz w:val="20"/>
          <w:szCs w:val="20"/>
        </w:rPr>
        <w:t xml:space="preserve"> </w:t>
      </w:r>
      <w:r w:rsidR="00A71529" w:rsidRPr="00FA0F2E">
        <w:rPr>
          <w:rFonts w:asciiTheme="minorHAnsi" w:hAnsiTheme="minorHAnsi"/>
          <w:sz w:val="20"/>
          <w:szCs w:val="20"/>
        </w:rPr>
        <w:tab/>
      </w:r>
      <w:r w:rsidRPr="00FA0F2E">
        <w:rPr>
          <w:rFonts w:asciiTheme="minorHAnsi" w:hAnsiTheme="minorHAnsi"/>
          <w:sz w:val="20"/>
          <w:szCs w:val="20"/>
        </w:rPr>
        <w:t xml:space="preserve">Z důvodu navýšení rozpočtu v průběhu června 2015 nedošlo k jeho celému použití v tomto roce. Nevyčerpané peněžní prostředky byly převedeny do nároků z nespotřebovaných </w:t>
      </w:r>
      <w:r w:rsidR="00664293" w:rsidRPr="00FA0F2E">
        <w:rPr>
          <w:rFonts w:asciiTheme="minorHAnsi" w:hAnsiTheme="minorHAnsi"/>
          <w:sz w:val="20"/>
          <w:szCs w:val="20"/>
        </w:rPr>
        <w:t>výdajů pro použití v roce </w:t>
      </w:r>
      <w:r w:rsidRPr="00FA0F2E">
        <w:rPr>
          <w:rFonts w:asciiTheme="minorHAnsi" w:hAnsiTheme="minorHAnsi"/>
          <w:sz w:val="20"/>
          <w:szCs w:val="20"/>
        </w:rPr>
        <w:t xml:space="preserve">2016. </w:t>
      </w:r>
    </w:p>
    <w:p w14:paraId="76AF4C02" w14:textId="77777777" w:rsidR="00E5234A" w:rsidRPr="00FA0F2E" w:rsidRDefault="00E5234A" w:rsidP="008D4B89">
      <w:pPr>
        <w:ind w:left="567" w:hanging="567"/>
        <w:rPr>
          <w:rFonts w:asciiTheme="minorHAnsi" w:hAnsiTheme="minorHAnsi"/>
        </w:rPr>
      </w:pPr>
    </w:p>
    <w:p w14:paraId="56225C65" w14:textId="7C321694" w:rsidR="001706D1" w:rsidRPr="00FA0F2E" w:rsidRDefault="00430EBF" w:rsidP="00E85CB1">
      <w:pPr>
        <w:jc w:val="both"/>
        <w:rPr>
          <w:rFonts w:asciiTheme="minorHAnsi" w:hAnsiTheme="minorHAnsi" w:cs="Arial"/>
        </w:rPr>
      </w:pPr>
      <w:r w:rsidRPr="00FA0F2E">
        <w:rPr>
          <w:rFonts w:asciiTheme="minorHAnsi" w:hAnsiTheme="minorHAnsi" w:cs="Arial"/>
        </w:rPr>
        <w:t xml:space="preserve">Smyslem kontrolní akce č. 17/01 bylo zodpovědět, zda peněžní prostředky </w:t>
      </w:r>
      <w:r w:rsidR="00A71529" w:rsidRPr="00FA0F2E">
        <w:rPr>
          <w:rFonts w:asciiTheme="minorHAnsi" w:hAnsiTheme="minorHAnsi" w:cs="Arial"/>
        </w:rPr>
        <w:t>poskytnuté z</w:t>
      </w:r>
      <w:r w:rsidRPr="00FA0F2E">
        <w:rPr>
          <w:rFonts w:asciiTheme="minorHAnsi" w:hAnsiTheme="minorHAnsi" w:cs="Arial"/>
        </w:rPr>
        <w:t> </w:t>
      </w:r>
      <w:r w:rsidRPr="00FA0F2E">
        <w:rPr>
          <w:rFonts w:asciiTheme="minorHAnsi" w:hAnsiTheme="minorHAnsi" w:cs="Arial"/>
          <w:i/>
        </w:rPr>
        <w:t>Programu záchrany architektonického dědictví</w:t>
      </w:r>
      <w:r w:rsidRPr="00FA0F2E">
        <w:rPr>
          <w:rFonts w:asciiTheme="minorHAnsi" w:hAnsiTheme="minorHAnsi" w:cs="Arial"/>
        </w:rPr>
        <w:t xml:space="preserve"> na záchranu a obnovu kulturních památek přinesly předpokládané výsledky a zda realizací </w:t>
      </w:r>
      <w:r w:rsidR="00EE1AF5" w:rsidRPr="00FA0F2E">
        <w:rPr>
          <w:rFonts w:asciiTheme="minorHAnsi" w:hAnsiTheme="minorHAnsi" w:cs="Arial"/>
        </w:rPr>
        <w:t>vybraných akcí</w:t>
      </w:r>
      <w:r w:rsidRPr="00FA0F2E">
        <w:rPr>
          <w:rFonts w:asciiTheme="minorHAnsi" w:hAnsiTheme="minorHAnsi" w:cs="Arial"/>
        </w:rPr>
        <w:t xml:space="preserve"> dochází k rychlé a efektivní obnově kulturních památek. </w:t>
      </w:r>
      <w:r w:rsidR="00E85CB1" w:rsidRPr="00FA0F2E">
        <w:rPr>
          <w:rFonts w:asciiTheme="minorHAnsi" w:hAnsiTheme="minorHAnsi" w:cs="Arial"/>
        </w:rPr>
        <w:t>Za tím účelem NKÚ provedl kontrolu u M</w:t>
      </w:r>
      <w:r w:rsidRPr="00FA0F2E">
        <w:rPr>
          <w:rFonts w:asciiTheme="minorHAnsi" w:hAnsiTheme="minorHAnsi" w:cs="Arial"/>
        </w:rPr>
        <w:t>K</w:t>
      </w:r>
      <w:r w:rsidR="00E85CB1" w:rsidRPr="00FA0F2E">
        <w:rPr>
          <w:rFonts w:asciiTheme="minorHAnsi" w:hAnsiTheme="minorHAnsi" w:cs="Arial"/>
        </w:rPr>
        <w:t xml:space="preserve"> a prověřil </w:t>
      </w:r>
      <w:r w:rsidR="00E5234A" w:rsidRPr="00FA0F2E">
        <w:rPr>
          <w:rFonts w:asciiTheme="minorHAnsi" w:hAnsiTheme="minorHAnsi" w:cs="Arial"/>
        </w:rPr>
        <w:t xml:space="preserve">kontrolou </w:t>
      </w:r>
      <w:r w:rsidR="00E85CB1" w:rsidRPr="00FA0F2E">
        <w:rPr>
          <w:rFonts w:asciiTheme="minorHAnsi" w:hAnsiTheme="minorHAnsi" w:cs="Arial"/>
        </w:rPr>
        <w:t>6</w:t>
      </w:r>
      <w:r w:rsidR="00E5234A" w:rsidRPr="00FA0F2E">
        <w:rPr>
          <w:rFonts w:asciiTheme="minorHAnsi" w:hAnsiTheme="minorHAnsi" w:cs="Arial"/>
        </w:rPr>
        <w:t>6</w:t>
      </w:r>
      <w:r w:rsidR="00E85CB1" w:rsidRPr="00FA0F2E">
        <w:rPr>
          <w:rFonts w:asciiTheme="minorHAnsi" w:hAnsiTheme="minorHAnsi" w:cs="Arial"/>
        </w:rPr>
        <w:t xml:space="preserve"> </w:t>
      </w:r>
      <w:r w:rsidR="00E5234A" w:rsidRPr="00FA0F2E">
        <w:rPr>
          <w:rFonts w:asciiTheme="minorHAnsi" w:hAnsiTheme="minorHAnsi" w:cs="Arial"/>
        </w:rPr>
        <w:t xml:space="preserve">realizovaných akcí </w:t>
      </w:r>
      <w:r w:rsidR="009C75F2" w:rsidRPr="00FA0F2E">
        <w:rPr>
          <w:rFonts w:asciiTheme="minorHAnsi" w:hAnsiTheme="minorHAnsi" w:cs="Arial"/>
        </w:rPr>
        <w:t>záchrany</w:t>
      </w:r>
      <w:r w:rsidR="00E5234A" w:rsidRPr="00FA0F2E">
        <w:rPr>
          <w:rFonts w:asciiTheme="minorHAnsi" w:hAnsiTheme="minorHAnsi" w:cs="Arial"/>
        </w:rPr>
        <w:t xml:space="preserve"> kulturních památek</w:t>
      </w:r>
      <w:r w:rsidR="00E85CB1" w:rsidRPr="00FA0F2E">
        <w:rPr>
          <w:rFonts w:asciiTheme="minorHAnsi" w:hAnsiTheme="minorHAnsi" w:cs="Arial"/>
        </w:rPr>
        <w:t>.</w:t>
      </w:r>
    </w:p>
    <w:p w14:paraId="014B722E" w14:textId="223BE865" w:rsidR="00EA6423" w:rsidRPr="00FA0F2E" w:rsidRDefault="00EA6423" w:rsidP="004059AC">
      <w:pPr>
        <w:pStyle w:val="Odstavecseseznamem"/>
        <w:ind w:left="0"/>
        <w:jc w:val="both"/>
        <w:rPr>
          <w:rFonts w:asciiTheme="minorHAnsi" w:hAnsiTheme="minorHAnsi" w:cs="Calibri"/>
          <w:b/>
        </w:rPr>
      </w:pPr>
    </w:p>
    <w:p w14:paraId="6F4F26DB" w14:textId="53A87E2E" w:rsidR="00C53F04" w:rsidRPr="00FA0F2E" w:rsidRDefault="00C53F04" w:rsidP="004059AC">
      <w:pPr>
        <w:pStyle w:val="Odstavecseseznamem"/>
        <w:ind w:left="0"/>
        <w:jc w:val="both"/>
        <w:rPr>
          <w:rFonts w:asciiTheme="minorHAnsi" w:hAnsiTheme="minorHAnsi" w:cs="Calibri"/>
          <w:b/>
        </w:rPr>
      </w:pPr>
    </w:p>
    <w:p w14:paraId="01FD9A6F" w14:textId="7B416B3F" w:rsidR="00C53F04" w:rsidRPr="00FA0F2E" w:rsidRDefault="00C53F04" w:rsidP="004059AC">
      <w:pPr>
        <w:pStyle w:val="Odstavecseseznamem"/>
        <w:ind w:left="0"/>
        <w:jc w:val="both"/>
        <w:rPr>
          <w:rFonts w:asciiTheme="minorHAnsi" w:hAnsiTheme="minorHAnsi" w:cs="Calibri"/>
          <w:b/>
        </w:rPr>
      </w:pPr>
    </w:p>
    <w:p w14:paraId="3DBCA509" w14:textId="77777777" w:rsidR="004059AC" w:rsidRPr="00FA0F2E" w:rsidRDefault="004059AC" w:rsidP="004059AC">
      <w:pPr>
        <w:pStyle w:val="Odstavecseseznamem"/>
        <w:ind w:left="0"/>
        <w:jc w:val="both"/>
        <w:rPr>
          <w:rFonts w:asciiTheme="minorHAnsi" w:hAnsiTheme="minorHAnsi" w:cs="Calibri"/>
          <w:b/>
        </w:rPr>
      </w:pPr>
      <w:r w:rsidRPr="00FA0F2E">
        <w:rPr>
          <w:rFonts w:asciiTheme="minorHAnsi" w:hAnsiTheme="minorHAnsi" w:cs="Calibri"/>
          <w:b/>
        </w:rPr>
        <w:lastRenderedPageBreak/>
        <w:t>NKÚ při kontrole zjistil:</w:t>
      </w:r>
    </w:p>
    <w:p w14:paraId="44D6C2C9" w14:textId="77777777" w:rsidR="001A5B03" w:rsidRPr="00FA0F2E" w:rsidRDefault="001A5B03" w:rsidP="004059AC">
      <w:pPr>
        <w:pStyle w:val="Odstavecseseznamem"/>
        <w:ind w:left="0"/>
        <w:jc w:val="both"/>
        <w:rPr>
          <w:rFonts w:asciiTheme="minorHAnsi" w:hAnsiTheme="minorHAnsi" w:cs="Calibri"/>
          <w:b/>
        </w:rPr>
      </w:pPr>
    </w:p>
    <w:p w14:paraId="45204A4A" w14:textId="4C944978" w:rsidR="0043386B" w:rsidRPr="00FA0F2E" w:rsidRDefault="0043386B" w:rsidP="0043386B">
      <w:pPr>
        <w:jc w:val="both"/>
        <w:rPr>
          <w:rFonts w:asciiTheme="minorHAnsi" w:hAnsiTheme="minorHAnsi"/>
          <w:b/>
        </w:rPr>
      </w:pPr>
      <w:r w:rsidRPr="00FA0F2E">
        <w:rPr>
          <w:rFonts w:asciiTheme="minorHAnsi" w:hAnsiTheme="minorHAnsi" w:cstheme="minorHAnsi"/>
          <w:b/>
        </w:rPr>
        <w:t>Reálná doba záchrany kulturních památek nekoresponduje s cílem jejich rychlé a efektivní obnovy.</w:t>
      </w:r>
      <w:r w:rsidRPr="00FA0F2E">
        <w:rPr>
          <w:rFonts w:asciiTheme="minorHAnsi" w:hAnsiTheme="minorHAnsi" w:cs="Calibri"/>
          <w:b/>
        </w:rPr>
        <w:t xml:space="preserve"> Poskytnutý příspěvek </w:t>
      </w:r>
      <w:r w:rsidR="00C77FB8" w:rsidRPr="00FA0F2E">
        <w:rPr>
          <w:rFonts w:asciiTheme="minorHAnsi" w:hAnsiTheme="minorHAnsi" w:cs="Calibri"/>
          <w:b/>
        </w:rPr>
        <w:t>P</w:t>
      </w:r>
      <w:r w:rsidR="00B56DF9" w:rsidRPr="00FA0F2E">
        <w:rPr>
          <w:rFonts w:asciiTheme="minorHAnsi" w:hAnsiTheme="minorHAnsi" w:cs="Calibri"/>
          <w:b/>
        </w:rPr>
        <w:t xml:space="preserve">rogramu </w:t>
      </w:r>
      <w:r w:rsidR="00C77FB8" w:rsidRPr="00FA0F2E">
        <w:rPr>
          <w:rFonts w:asciiTheme="minorHAnsi" w:hAnsiTheme="minorHAnsi" w:cs="Calibri"/>
          <w:b/>
        </w:rPr>
        <w:t xml:space="preserve">záchrany </w:t>
      </w:r>
      <w:r w:rsidRPr="00FA0F2E">
        <w:rPr>
          <w:rFonts w:asciiTheme="minorHAnsi" w:hAnsiTheme="minorHAnsi" w:cs="Calibri"/>
          <w:b/>
        </w:rPr>
        <w:t xml:space="preserve">není v současné době garantem </w:t>
      </w:r>
      <w:r w:rsidRPr="00FA0F2E">
        <w:rPr>
          <w:rFonts w:asciiTheme="minorHAnsi" w:hAnsiTheme="minorHAnsi"/>
          <w:b/>
        </w:rPr>
        <w:t xml:space="preserve">efektivní a rychlé </w:t>
      </w:r>
      <w:r w:rsidR="002D05CC" w:rsidRPr="00FA0F2E">
        <w:rPr>
          <w:rFonts w:asciiTheme="minorHAnsi" w:hAnsiTheme="minorHAnsi"/>
          <w:b/>
        </w:rPr>
        <w:t>záchrany</w:t>
      </w:r>
      <w:r w:rsidRPr="00FA0F2E">
        <w:rPr>
          <w:rFonts w:asciiTheme="minorHAnsi" w:hAnsiTheme="minorHAnsi"/>
          <w:b/>
        </w:rPr>
        <w:t xml:space="preserve"> ohrožených kulturních památek.</w:t>
      </w:r>
      <w:r w:rsidR="00E27277" w:rsidRPr="00FA0F2E">
        <w:rPr>
          <w:rFonts w:asciiTheme="minorHAnsi" w:hAnsiTheme="minorHAnsi"/>
          <w:b/>
        </w:rPr>
        <w:t xml:space="preserve"> Aktuální nastavení parametrů a </w:t>
      </w:r>
      <w:r w:rsidRPr="00FA0F2E">
        <w:rPr>
          <w:rFonts w:asciiTheme="minorHAnsi" w:hAnsiTheme="minorHAnsi"/>
          <w:b/>
        </w:rPr>
        <w:t xml:space="preserve">podmínek </w:t>
      </w:r>
      <w:r w:rsidR="00C77FB8" w:rsidRPr="00FA0F2E">
        <w:rPr>
          <w:rFonts w:asciiTheme="minorHAnsi" w:hAnsiTheme="minorHAnsi"/>
          <w:b/>
        </w:rPr>
        <w:t>P</w:t>
      </w:r>
      <w:r w:rsidR="00B56DF9" w:rsidRPr="00FA0F2E">
        <w:rPr>
          <w:rFonts w:asciiTheme="minorHAnsi" w:hAnsiTheme="minorHAnsi"/>
          <w:b/>
        </w:rPr>
        <w:t xml:space="preserve">rogramu </w:t>
      </w:r>
      <w:r w:rsidR="00C77FB8" w:rsidRPr="00FA0F2E">
        <w:rPr>
          <w:rFonts w:asciiTheme="minorHAnsi" w:hAnsiTheme="minorHAnsi"/>
          <w:b/>
        </w:rPr>
        <w:t xml:space="preserve">záchrany </w:t>
      </w:r>
      <w:r w:rsidRPr="00FA0F2E">
        <w:rPr>
          <w:rFonts w:asciiTheme="minorHAnsi" w:hAnsiTheme="minorHAnsi"/>
          <w:b/>
        </w:rPr>
        <w:t>neumožňuje vyhodnotit společenskou efektivitu poskytnutého příspěvku.</w:t>
      </w:r>
    </w:p>
    <w:p w14:paraId="53B60FA0" w14:textId="77777777" w:rsidR="00AE5BD2" w:rsidRPr="00FA0F2E" w:rsidRDefault="00AE5BD2" w:rsidP="0043386B">
      <w:pPr>
        <w:jc w:val="both"/>
        <w:rPr>
          <w:rFonts w:asciiTheme="minorHAnsi" w:hAnsiTheme="minorHAnsi" w:cs="Calibri"/>
          <w:b/>
        </w:rPr>
      </w:pPr>
    </w:p>
    <w:p w14:paraId="02CECCA8" w14:textId="28991CFC" w:rsidR="0043386B" w:rsidRPr="00FA0F2E" w:rsidRDefault="00425AB9" w:rsidP="0043386B">
      <w:pPr>
        <w:jc w:val="both"/>
        <w:rPr>
          <w:rFonts w:asciiTheme="minorHAnsi" w:hAnsiTheme="minorHAnsi" w:cs="Calibri"/>
          <w:b/>
        </w:rPr>
      </w:pPr>
      <w:r w:rsidRPr="00FA0F2E">
        <w:rPr>
          <w:rFonts w:asciiTheme="minorHAnsi" w:hAnsiTheme="minorHAnsi"/>
          <w:b/>
        </w:rPr>
        <w:t xml:space="preserve">MK </w:t>
      </w:r>
      <w:r w:rsidR="00E454CD" w:rsidRPr="00FA0F2E">
        <w:rPr>
          <w:rFonts w:asciiTheme="minorHAnsi" w:hAnsiTheme="minorHAnsi"/>
          <w:b/>
        </w:rPr>
        <w:t>P</w:t>
      </w:r>
      <w:r w:rsidR="00B66A70" w:rsidRPr="00FA0F2E">
        <w:rPr>
          <w:rFonts w:asciiTheme="minorHAnsi" w:hAnsiTheme="minorHAnsi"/>
          <w:b/>
        </w:rPr>
        <w:t xml:space="preserve">rogramem záchrany </w:t>
      </w:r>
      <w:r w:rsidR="005352D9" w:rsidRPr="00FA0F2E">
        <w:rPr>
          <w:rFonts w:asciiTheme="minorHAnsi" w:hAnsiTheme="minorHAnsi" w:cs="Calibri"/>
          <w:b/>
        </w:rPr>
        <w:t>odstraňuje</w:t>
      </w:r>
      <w:r w:rsidR="005352D9" w:rsidRPr="00FA0F2E">
        <w:rPr>
          <w:rFonts w:asciiTheme="minorHAnsi" w:hAnsiTheme="minorHAnsi"/>
          <w:b/>
        </w:rPr>
        <w:t xml:space="preserve"> </w:t>
      </w:r>
      <w:r w:rsidR="0043386B" w:rsidRPr="00FA0F2E">
        <w:rPr>
          <w:rFonts w:asciiTheme="minorHAnsi" w:hAnsiTheme="minorHAnsi" w:cs="Calibri"/>
          <w:b/>
        </w:rPr>
        <w:t>havarijní stav</w:t>
      </w:r>
      <w:r w:rsidR="005352D9" w:rsidRPr="00FA0F2E">
        <w:rPr>
          <w:rFonts w:asciiTheme="minorHAnsi" w:hAnsiTheme="minorHAnsi" w:cs="Calibri"/>
          <w:b/>
        </w:rPr>
        <w:t xml:space="preserve"> kulturních památek</w:t>
      </w:r>
      <w:r w:rsidR="0043386B" w:rsidRPr="00FA0F2E">
        <w:rPr>
          <w:rFonts w:asciiTheme="minorHAnsi" w:hAnsiTheme="minorHAnsi" w:cs="Calibri"/>
          <w:b/>
        </w:rPr>
        <w:t xml:space="preserve">. </w:t>
      </w:r>
      <w:r w:rsidR="00B56DF9" w:rsidRPr="00FA0F2E">
        <w:rPr>
          <w:rFonts w:asciiTheme="minorHAnsi" w:hAnsiTheme="minorHAnsi"/>
          <w:b/>
        </w:rPr>
        <w:t xml:space="preserve">V některých případech </w:t>
      </w:r>
      <w:r w:rsidR="008454AE" w:rsidRPr="00FA0F2E">
        <w:rPr>
          <w:rFonts w:asciiTheme="minorHAnsi" w:hAnsiTheme="minorHAnsi"/>
          <w:b/>
        </w:rPr>
        <w:t>probíhala</w:t>
      </w:r>
      <w:r w:rsidR="00B56DF9" w:rsidRPr="00FA0F2E">
        <w:rPr>
          <w:rFonts w:asciiTheme="minorHAnsi" w:hAnsiTheme="minorHAnsi"/>
          <w:b/>
        </w:rPr>
        <w:t xml:space="preserve"> realizace </w:t>
      </w:r>
      <w:r w:rsidR="00C77FB8" w:rsidRPr="00FA0F2E">
        <w:rPr>
          <w:rFonts w:asciiTheme="minorHAnsi" w:hAnsiTheme="minorHAnsi"/>
          <w:b/>
        </w:rPr>
        <w:t xml:space="preserve">záchrany </w:t>
      </w:r>
      <w:r w:rsidR="00B56DF9" w:rsidRPr="00FA0F2E">
        <w:rPr>
          <w:rFonts w:asciiTheme="minorHAnsi" w:hAnsiTheme="minorHAnsi"/>
          <w:b/>
        </w:rPr>
        <w:t xml:space="preserve">kulturních památek více než 15 let. </w:t>
      </w:r>
      <w:r w:rsidR="0043386B" w:rsidRPr="00FA0F2E">
        <w:rPr>
          <w:rFonts w:asciiTheme="minorHAnsi" w:hAnsiTheme="minorHAnsi" w:cs="Calibri"/>
          <w:b/>
        </w:rPr>
        <w:t xml:space="preserve">Ve vztahu k odhadu předpokládaných nákladů na jejich </w:t>
      </w:r>
      <w:r w:rsidR="002D05CC" w:rsidRPr="00FA0F2E">
        <w:rPr>
          <w:rFonts w:asciiTheme="minorHAnsi" w:hAnsiTheme="minorHAnsi" w:cs="Calibri"/>
          <w:b/>
        </w:rPr>
        <w:t>záchranu</w:t>
      </w:r>
      <w:r w:rsidR="0043386B" w:rsidRPr="00FA0F2E">
        <w:rPr>
          <w:rFonts w:asciiTheme="minorHAnsi" w:hAnsiTheme="minorHAnsi" w:cs="Calibri"/>
          <w:b/>
        </w:rPr>
        <w:t xml:space="preserve"> se bez navýšení peněžních prostředků stav kulturní</w:t>
      </w:r>
      <w:r w:rsidR="005E0243" w:rsidRPr="00FA0F2E">
        <w:rPr>
          <w:rFonts w:asciiTheme="minorHAnsi" w:hAnsiTheme="minorHAnsi" w:cs="Calibri"/>
          <w:b/>
        </w:rPr>
        <w:t>ch</w:t>
      </w:r>
      <w:r w:rsidR="0043386B" w:rsidRPr="00FA0F2E">
        <w:rPr>
          <w:rFonts w:asciiTheme="minorHAnsi" w:hAnsiTheme="minorHAnsi" w:cs="Calibri"/>
          <w:b/>
        </w:rPr>
        <w:t xml:space="preserve"> památek na území České republiky oproti současnému stavu nezlepší.</w:t>
      </w:r>
      <w:r w:rsidR="00B56DF9" w:rsidRPr="00FA0F2E">
        <w:rPr>
          <w:rFonts w:asciiTheme="minorHAnsi" w:hAnsiTheme="minorHAnsi" w:cs="Calibri"/>
          <w:b/>
        </w:rPr>
        <w:t xml:space="preserve"> </w:t>
      </w:r>
    </w:p>
    <w:p w14:paraId="14FD47BE" w14:textId="77777777" w:rsidR="00AE5BD2" w:rsidRPr="00FA0F2E" w:rsidRDefault="00AE5BD2" w:rsidP="0043386B">
      <w:pPr>
        <w:jc w:val="both"/>
        <w:rPr>
          <w:rFonts w:asciiTheme="minorHAnsi" w:hAnsiTheme="minorHAnsi" w:cs="Calibri"/>
          <w:b/>
        </w:rPr>
      </w:pPr>
    </w:p>
    <w:p w14:paraId="528DFF5A" w14:textId="31C85711" w:rsidR="0043386B" w:rsidRPr="00FA0F2E" w:rsidRDefault="0043386B" w:rsidP="0043386B">
      <w:pPr>
        <w:jc w:val="both"/>
        <w:rPr>
          <w:rFonts w:asciiTheme="minorHAnsi" w:hAnsiTheme="minorHAnsi"/>
          <w:b/>
        </w:rPr>
      </w:pPr>
      <w:r w:rsidRPr="00FA0F2E">
        <w:rPr>
          <w:rFonts w:asciiTheme="minorHAnsi" w:hAnsiTheme="minorHAnsi"/>
          <w:b/>
        </w:rPr>
        <w:t xml:space="preserve">Pro vyhodnocení přínosu </w:t>
      </w:r>
      <w:r w:rsidR="00C77FB8" w:rsidRPr="00FA0F2E">
        <w:rPr>
          <w:rFonts w:asciiTheme="minorHAnsi" w:hAnsiTheme="minorHAnsi"/>
          <w:b/>
        </w:rPr>
        <w:t>P</w:t>
      </w:r>
      <w:r w:rsidR="00B56DF9" w:rsidRPr="00FA0F2E">
        <w:rPr>
          <w:rFonts w:asciiTheme="minorHAnsi" w:hAnsiTheme="minorHAnsi"/>
          <w:b/>
        </w:rPr>
        <w:t xml:space="preserve">rogramu </w:t>
      </w:r>
      <w:r w:rsidR="00C77FB8" w:rsidRPr="00FA0F2E">
        <w:rPr>
          <w:rFonts w:asciiTheme="minorHAnsi" w:hAnsiTheme="minorHAnsi"/>
          <w:b/>
        </w:rPr>
        <w:t xml:space="preserve">záchrany </w:t>
      </w:r>
      <w:r w:rsidRPr="00FA0F2E">
        <w:rPr>
          <w:rFonts w:asciiTheme="minorHAnsi" w:hAnsiTheme="minorHAnsi"/>
          <w:b/>
        </w:rPr>
        <w:t>k záchran</w:t>
      </w:r>
      <w:r w:rsidR="00E27277" w:rsidRPr="00FA0F2E">
        <w:rPr>
          <w:rFonts w:asciiTheme="minorHAnsi" w:hAnsiTheme="minorHAnsi"/>
          <w:b/>
        </w:rPr>
        <w:t>ě a obnově kulturních památek a </w:t>
      </w:r>
      <w:r w:rsidRPr="00FA0F2E">
        <w:rPr>
          <w:rFonts w:asciiTheme="minorHAnsi" w:hAnsiTheme="minorHAnsi"/>
          <w:b/>
        </w:rPr>
        <w:t>stavu architektonického dědictví v České republice je potřebné jednoznačně vymezit cíle programu, stanovit měřitelné indikátory programu</w:t>
      </w:r>
      <w:r w:rsidR="00E96F20" w:rsidRPr="00FA0F2E">
        <w:rPr>
          <w:rFonts w:asciiTheme="minorHAnsi" w:hAnsiTheme="minorHAnsi"/>
          <w:b/>
        </w:rPr>
        <w:t>, nastavit parametry projektů a </w:t>
      </w:r>
      <w:r w:rsidRPr="00FA0F2E">
        <w:rPr>
          <w:rFonts w:asciiTheme="minorHAnsi" w:hAnsiTheme="minorHAnsi"/>
          <w:b/>
        </w:rPr>
        <w:t>dílčích akcí, sjednotit podmínky pro poskytování příspěvků</w:t>
      </w:r>
      <w:r w:rsidR="00B56DF9" w:rsidRPr="00FA0F2E">
        <w:rPr>
          <w:rFonts w:asciiTheme="minorHAnsi" w:hAnsiTheme="minorHAnsi"/>
          <w:b/>
        </w:rPr>
        <w:t xml:space="preserve"> a </w:t>
      </w:r>
      <w:r w:rsidRPr="00FA0F2E">
        <w:rPr>
          <w:rFonts w:asciiTheme="minorHAnsi" w:hAnsiTheme="minorHAnsi"/>
          <w:b/>
        </w:rPr>
        <w:t xml:space="preserve">vyhodnocovat přínosy projektů k cílům </w:t>
      </w:r>
      <w:r w:rsidR="00C77FB8" w:rsidRPr="00FA0F2E">
        <w:rPr>
          <w:rFonts w:asciiTheme="minorHAnsi" w:hAnsiTheme="minorHAnsi"/>
          <w:b/>
        </w:rPr>
        <w:t>P</w:t>
      </w:r>
      <w:r w:rsidR="00B56DF9" w:rsidRPr="00FA0F2E">
        <w:rPr>
          <w:rFonts w:asciiTheme="minorHAnsi" w:hAnsiTheme="minorHAnsi"/>
          <w:b/>
        </w:rPr>
        <w:t xml:space="preserve">rogramu </w:t>
      </w:r>
      <w:r w:rsidR="00C77FB8" w:rsidRPr="00FA0F2E">
        <w:rPr>
          <w:rFonts w:asciiTheme="minorHAnsi" w:hAnsiTheme="minorHAnsi"/>
          <w:b/>
        </w:rPr>
        <w:t>záchrany</w:t>
      </w:r>
      <w:r w:rsidRPr="00FA0F2E">
        <w:rPr>
          <w:rFonts w:asciiTheme="minorHAnsi" w:hAnsiTheme="minorHAnsi"/>
          <w:b/>
        </w:rPr>
        <w:t>.</w:t>
      </w:r>
    </w:p>
    <w:p w14:paraId="4F10358A" w14:textId="77777777" w:rsidR="001346F3" w:rsidRPr="00FA0F2E" w:rsidRDefault="001346F3">
      <w:pPr>
        <w:pStyle w:val="Odstavecseseznamem"/>
        <w:ind w:left="0"/>
        <w:jc w:val="both"/>
        <w:rPr>
          <w:rFonts w:asciiTheme="minorHAnsi" w:hAnsiTheme="minorHAnsi" w:cs="Calibri"/>
          <w:b/>
          <w:highlight w:val="red"/>
        </w:rPr>
      </w:pPr>
    </w:p>
    <w:p w14:paraId="5A49901F" w14:textId="6F11D531" w:rsidR="00FC0C93" w:rsidRPr="00FA0F2E" w:rsidRDefault="00FC0C93" w:rsidP="00FC0C93">
      <w:pPr>
        <w:ind w:left="284" w:hanging="284"/>
        <w:jc w:val="both"/>
        <w:rPr>
          <w:rFonts w:asciiTheme="minorHAnsi" w:hAnsiTheme="minorHAnsi"/>
        </w:rPr>
      </w:pPr>
      <w:r w:rsidRPr="00FA0F2E">
        <w:rPr>
          <w:rFonts w:asciiTheme="minorHAnsi" w:hAnsiTheme="minorHAnsi" w:cs="Calibri"/>
        </w:rPr>
        <w:t>1.</w:t>
      </w:r>
      <w:r w:rsidR="002617CD" w:rsidRPr="00FA0F2E">
        <w:rPr>
          <w:rFonts w:asciiTheme="minorHAnsi" w:hAnsiTheme="minorHAnsi" w:cs="Calibri"/>
        </w:rPr>
        <w:tab/>
      </w:r>
      <w:r w:rsidRPr="00FA0F2E">
        <w:rPr>
          <w:rFonts w:asciiTheme="minorHAnsi" w:hAnsiTheme="minorHAnsi"/>
        </w:rPr>
        <w:t xml:space="preserve">MK nastavilo v roce 1995 pouze obecné cíle </w:t>
      </w:r>
      <w:r w:rsidR="00C77FB8" w:rsidRPr="00FA0F2E">
        <w:rPr>
          <w:rFonts w:asciiTheme="minorHAnsi" w:hAnsiTheme="minorHAnsi"/>
        </w:rPr>
        <w:t>P</w:t>
      </w:r>
      <w:r w:rsidR="00B56DF9" w:rsidRPr="00FA0F2E">
        <w:rPr>
          <w:rFonts w:asciiTheme="minorHAnsi" w:hAnsiTheme="minorHAnsi"/>
        </w:rPr>
        <w:t xml:space="preserve">rogramu </w:t>
      </w:r>
      <w:r w:rsidR="00C77FB8" w:rsidRPr="00FA0F2E">
        <w:rPr>
          <w:rFonts w:asciiTheme="minorHAnsi" w:hAnsiTheme="minorHAnsi"/>
        </w:rPr>
        <w:t>záchrany</w:t>
      </w:r>
      <w:r w:rsidR="00B56DF9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 xml:space="preserve">a závazně nestanovilo měřitelné indikátory ve formě předpokládaných cílových hodnot, kterých by měl </w:t>
      </w:r>
      <w:r w:rsidR="00E454CD" w:rsidRPr="00FA0F2E">
        <w:rPr>
          <w:rFonts w:asciiTheme="minorHAnsi" w:hAnsiTheme="minorHAnsi"/>
        </w:rPr>
        <w:t xml:space="preserve">program </w:t>
      </w:r>
      <w:r w:rsidRPr="00FA0F2E">
        <w:rPr>
          <w:rFonts w:asciiTheme="minorHAnsi" w:hAnsiTheme="minorHAnsi"/>
        </w:rPr>
        <w:t>ve stanoveném časovém horizontu dosáhnout. MK cíle</w:t>
      </w:r>
      <w:r w:rsidR="00B51668" w:rsidRPr="00FA0F2E">
        <w:rPr>
          <w:rFonts w:asciiTheme="minorHAnsi" w:hAnsiTheme="minorHAnsi"/>
        </w:rPr>
        <w:t xml:space="preserve"> </w:t>
      </w:r>
      <w:r w:rsidR="002D05CC" w:rsidRPr="00FA0F2E">
        <w:rPr>
          <w:rFonts w:asciiTheme="minorHAnsi" w:hAnsiTheme="minorHAnsi"/>
        </w:rPr>
        <w:t>P</w:t>
      </w:r>
      <w:r w:rsidR="00B56DF9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B56DF9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 xml:space="preserve">neaktualizovalo během </w:t>
      </w:r>
      <w:r w:rsidR="00624091" w:rsidRPr="00FA0F2E">
        <w:rPr>
          <w:rFonts w:asciiTheme="minorHAnsi" w:hAnsiTheme="minorHAnsi"/>
        </w:rPr>
        <w:t xml:space="preserve">více než </w:t>
      </w:r>
      <w:r w:rsidRPr="00FA0F2E">
        <w:rPr>
          <w:rFonts w:asciiTheme="minorHAnsi" w:hAnsiTheme="minorHAnsi"/>
        </w:rPr>
        <w:t>dvaceti let existence</w:t>
      </w:r>
      <w:r w:rsidR="00624091" w:rsidRPr="00FA0F2E">
        <w:rPr>
          <w:rFonts w:asciiTheme="minorHAnsi" w:hAnsiTheme="minorHAnsi"/>
        </w:rPr>
        <w:t xml:space="preserve"> programu</w:t>
      </w:r>
      <w:r w:rsidRPr="00FA0F2E">
        <w:rPr>
          <w:rFonts w:asciiTheme="minorHAnsi" w:hAnsiTheme="minorHAnsi"/>
        </w:rPr>
        <w:t>.</w:t>
      </w:r>
    </w:p>
    <w:p w14:paraId="60EC84E9" w14:textId="77777777" w:rsidR="00FC0C93" w:rsidRPr="00FA0F2E" w:rsidRDefault="00FC0C93" w:rsidP="00FC0C93">
      <w:pPr>
        <w:ind w:left="284" w:hanging="284"/>
        <w:jc w:val="both"/>
        <w:rPr>
          <w:rFonts w:asciiTheme="minorHAnsi" w:hAnsiTheme="minorHAnsi"/>
        </w:rPr>
      </w:pPr>
    </w:p>
    <w:p w14:paraId="3E97FD61" w14:textId="039498C9" w:rsidR="00FC0C93" w:rsidRPr="00FA0F2E" w:rsidRDefault="00FC0C93" w:rsidP="00B51668">
      <w:pPr>
        <w:ind w:left="284" w:hanging="284"/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</w:rPr>
        <w:t>2.</w:t>
      </w:r>
      <w:r w:rsidR="002617CD" w:rsidRPr="00FA0F2E">
        <w:rPr>
          <w:rFonts w:asciiTheme="minorHAnsi" w:hAnsiTheme="minorHAnsi"/>
        </w:rPr>
        <w:tab/>
      </w:r>
      <w:r w:rsidR="00B51668" w:rsidRPr="00FA0F2E">
        <w:rPr>
          <w:rFonts w:asciiTheme="minorHAnsi" w:hAnsiTheme="minorHAnsi"/>
          <w:bCs/>
        </w:rPr>
        <w:t xml:space="preserve">MK jednoznačně nevymezilo závazné </w:t>
      </w:r>
      <w:r w:rsidR="00B51668" w:rsidRPr="00FA0F2E">
        <w:rPr>
          <w:rFonts w:asciiTheme="minorHAnsi" w:hAnsiTheme="minorHAnsi"/>
        </w:rPr>
        <w:t>podmínky akcí v rozhodnutí o poskytnutí příspěvku vycházející z</w:t>
      </w:r>
      <w:r w:rsidR="00E454CD" w:rsidRPr="00FA0F2E">
        <w:rPr>
          <w:rFonts w:asciiTheme="minorHAnsi" w:hAnsiTheme="minorHAnsi"/>
        </w:rPr>
        <w:t> </w:t>
      </w:r>
      <w:r w:rsidR="00B51668" w:rsidRPr="00FA0F2E">
        <w:rPr>
          <w:rFonts w:asciiTheme="minorHAnsi" w:hAnsiTheme="minorHAnsi"/>
        </w:rPr>
        <w:t>projektu</w:t>
      </w:r>
      <w:r w:rsidR="00E454CD" w:rsidRPr="00FA0F2E">
        <w:rPr>
          <w:rFonts w:asciiTheme="minorHAnsi" w:hAnsiTheme="minorHAnsi"/>
        </w:rPr>
        <w:t>,</w:t>
      </w:r>
      <w:r w:rsidR="00B51668" w:rsidRPr="00FA0F2E">
        <w:rPr>
          <w:rFonts w:asciiTheme="minorHAnsi" w:hAnsiTheme="minorHAnsi"/>
        </w:rPr>
        <w:t xml:space="preserve"> např. parametry akce, využitelnost obnovené kulturní památky před </w:t>
      </w:r>
      <w:r w:rsidR="00E454CD" w:rsidRPr="00FA0F2E">
        <w:rPr>
          <w:rFonts w:asciiTheme="minorHAnsi" w:hAnsiTheme="minorHAnsi"/>
        </w:rPr>
        <w:t xml:space="preserve">obnovou </w:t>
      </w:r>
      <w:r w:rsidR="00B51668" w:rsidRPr="00FA0F2E">
        <w:rPr>
          <w:rFonts w:asciiTheme="minorHAnsi" w:hAnsiTheme="minorHAnsi"/>
        </w:rPr>
        <w:t>a po</w:t>
      </w:r>
      <w:r w:rsidR="00E454CD" w:rsidRPr="00FA0F2E">
        <w:rPr>
          <w:rFonts w:asciiTheme="minorHAnsi" w:hAnsiTheme="minorHAnsi"/>
        </w:rPr>
        <w:t xml:space="preserve"> ní</w:t>
      </w:r>
      <w:r w:rsidR="00B51668" w:rsidRPr="00FA0F2E">
        <w:rPr>
          <w:rFonts w:asciiTheme="minorHAnsi" w:hAnsiTheme="minorHAnsi"/>
        </w:rPr>
        <w:t xml:space="preserve">. MK nemůže </w:t>
      </w:r>
      <w:r w:rsidR="00A10998" w:rsidRPr="00FA0F2E">
        <w:rPr>
          <w:rFonts w:asciiTheme="minorHAnsi" w:hAnsiTheme="minorHAnsi"/>
        </w:rPr>
        <w:t xml:space="preserve">bez stanovení parametrů </w:t>
      </w:r>
      <w:r w:rsidR="00B51668" w:rsidRPr="00FA0F2E">
        <w:rPr>
          <w:rFonts w:asciiTheme="minorHAnsi" w:hAnsiTheme="minorHAnsi"/>
        </w:rPr>
        <w:t xml:space="preserve">dostatečně vyhodnotit splnění cíle v tomtéž rozsahu, jaký žadatel předpokládal </w:t>
      </w:r>
      <w:r w:rsidR="00E96D1A" w:rsidRPr="00FA0F2E">
        <w:rPr>
          <w:rFonts w:asciiTheme="minorHAnsi" w:hAnsiTheme="minorHAnsi"/>
        </w:rPr>
        <w:t>v žádosti o poskytnutí příspěvku.</w:t>
      </w:r>
    </w:p>
    <w:p w14:paraId="208A1CA7" w14:textId="77777777" w:rsidR="00FC0C93" w:rsidRPr="00FA0F2E" w:rsidRDefault="00FC0C93" w:rsidP="00FC0C93">
      <w:pPr>
        <w:ind w:left="284" w:hanging="284"/>
        <w:jc w:val="both"/>
        <w:rPr>
          <w:rFonts w:asciiTheme="minorHAnsi" w:hAnsiTheme="minorHAnsi"/>
          <w:bCs/>
        </w:rPr>
      </w:pPr>
    </w:p>
    <w:p w14:paraId="7B3B7944" w14:textId="449642C9" w:rsidR="002306C0" w:rsidRPr="00FA0F2E" w:rsidRDefault="00FC0C93" w:rsidP="00B51668">
      <w:pPr>
        <w:ind w:left="284" w:hanging="284"/>
        <w:jc w:val="both"/>
        <w:rPr>
          <w:rFonts w:asciiTheme="minorHAnsi" w:hAnsiTheme="minorHAnsi"/>
          <w:b/>
        </w:rPr>
      </w:pPr>
      <w:r w:rsidRPr="00FA0F2E">
        <w:rPr>
          <w:rFonts w:asciiTheme="minorHAnsi" w:hAnsiTheme="minorHAnsi"/>
          <w:bCs/>
        </w:rPr>
        <w:t>3.</w:t>
      </w:r>
      <w:r w:rsidR="002617CD" w:rsidRPr="00FA0F2E">
        <w:rPr>
          <w:rFonts w:asciiTheme="minorHAnsi" w:hAnsiTheme="minorHAnsi"/>
          <w:bCs/>
        </w:rPr>
        <w:tab/>
      </w:r>
      <w:r w:rsidR="00B51668" w:rsidRPr="00FA0F2E">
        <w:rPr>
          <w:rFonts w:asciiTheme="minorHAnsi" w:hAnsiTheme="minorHAnsi"/>
        </w:rPr>
        <w:t xml:space="preserve">Kontrola </w:t>
      </w:r>
      <w:r w:rsidR="00320913" w:rsidRPr="00FA0F2E">
        <w:rPr>
          <w:rFonts w:asciiTheme="minorHAnsi" w:hAnsiTheme="minorHAnsi"/>
        </w:rPr>
        <w:t>zjistila</w:t>
      </w:r>
      <w:r w:rsidR="00B51668" w:rsidRPr="00FA0F2E">
        <w:rPr>
          <w:rFonts w:asciiTheme="minorHAnsi" w:hAnsiTheme="minorHAnsi"/>
        </w:rPr>
        <w:t xml:space="preserve"> nejednotné nastavení podmínek rozhodnutí o poskytnutí příspěvku v letech 2013 až 2016 a odlišnosti od obvyklých podmínek používaných při poskytování dotací.</w:t>
      </w:r>
    </w:p>
    <w:p w14:paraId="29D3B096" w14:textId="257B0354" w:rsidR="002306C0" w:rsidRPr="00FA0F2E" w:rsidRDefault="002306C0" w:rsidP="002306C0">
      <w:pPr>
        <w:jc w:val="both"/>
        <w:rPr>
          <w:rFonts w:asciiTheme="minorHAnsi" w:hAnsiTheme="minorHAnsi"/>
          <w:b/>
        </w:rPr>
      </w:pPr>
    </w:p>
    <w:p w14:paraId="63B27D6A" w14:textId="76B60A91" w:rsidR="00B51668" w:rsidRPr="00FA0F2E" w:rsidRDefault="002306C0" w:rsidP="00B51668">
      <w:pPr>
        <w:ind w:left="284" w:hanging="284"/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  <w:bCs/>
        </w:rPr>
        <w:t>4.</w:t>
      </w:r>
      <w:r w:rsidR="002617CD" w:rsidRPr="00FA0F2E">
        <w:rPr>
          <w:rFonts w:asciiTheme="minorHAnsi" w:hAnsiTheme="minorHAnsi"/>
          <w:bCs/>
        </w:rPr>
        <w:tab/>
      </w:r>
      <w:r w:rsidR="00B51668" w:rsidRPr="00FA0F2E">
        <w:rPr>
          <w:rFonts w:asciiTheme="minorHAnsi" w:hAnsiTheme="minorHAnsi"/>
        </w:rPr>
        <w:t xml:space="preserve">MK provádí </w:t>
      </w:r>
      <w:r w:rsidR="00E96D1A" w:rsidRPr="00FA0F2E">
        <w:rPr>
          <w:rFonts w:asciiTheme="minorHAnsi" w:hAnsiTheme="minorHAnsi"/>
        </w:rPr>
        <w:t xml:space="preserve">formální </w:t>
      </w:r>
      <w:r w:rsidR="00B51668" w:rsidRPr="00FA0F2E">
        <w:rPr>
          <w:rFonts w:asciiTheme="minorHAnsi" w:hAnsiTheme="minorHAnsi"/>
        </w:rPr>
        <w:t xml:space="preserve">hodnocení </w:t>
      </w:r>
      <w:r w:rsidR="002D05CC" w:rsidRPr="00FA0F2E">
        <w:rPr>
          <w:rFonts w:asciiTheme="minorHAnsi" w:hAnsiTheme="minorHAnsi"/>
        </w:rPr>
        <w:t>P</w:t>
      </w:r>
      <w:r w:rsidR="00320913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B51668" w:rsidRPr="00FA0F2E">
        <w:rPr>
          <w:rFonts w:asciiTheme="minorHAnsi" w:hAnsiTheme="minorHAnsi"/>
        </w:rPr>
        <w:t xml:space="preserve">, které nemá přímou vazbu na stanovené obecné cíle. Přínos </w:t>
      </w:r>
      <w:r w:rsidR="002D05CC" w:rsidRPr="00FA0F2E">
        <w:rPr>
          <w:rFonts w:asciiTheme="minorHAnsi" w:hAnsiTheme="minorHAnsi"/>
        </w:rPr>
        <w:t>P</w:t>
      </w:r>
      <w:r w:rsidR="00320913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320913" w:rsidRPr="00FA0F2E">
        <w:rPr>
          <w:rFonts w:asciiTheme="minorHAnsi" w:hAnsiTheme="minorHAnsi"/>
        </w:rPr>
        <w:t xml:space="preserve"> </w:t>
      </w:r>
      <w:r w:rsidR="00B51668" w:rsidRPr="00FA0F2E">
        <w:rPr>
          <w:rFonts w:asciiTheme="minorHAnsi" w:hAnsiTheme="minorHAnsi"/>
        </w:rPr>
        <w:t>k</w:t>
      </w:r>
      <w:r w:rsidR="00E96D1A" w:rsidRPr="00FA0F2E">
        <w:rPr>
          <w:rFonts w:asciiTheme="minorHAnsi" w:hAnsiTheme="minorHAnsi"/>
        </w:rPr>
        <w:t xml:space="preserve"> záchraně a obnově </w:t>
      </w:r>
      <w:r w:rsidR="00B51668" w:rsidRPr="00FA0F2E">
        <w:rPr>
          <w:rFonts w:asciiTheme="minorHAnsi" w:hAnsiTheme="minorHAnsi"/>
        </w:rPr>
        <w:t>kulturních památek nelze bez stanovení měřitelných indikátorů a parametrů akcí vyhodnotit.</w:t>
      </w:r>
    </w:p>
    <w:p w14:paraId="6D79F188" w14:textId="62C5775B" w:rsidR="00FC0C93" w:rsidRPr="00FA0F2E" w:rsidRDefault="00FC0C93" w:rsidP="00FC0C93">
      <w:pPr>
        <w:ind w:left="284" w:hanging="284"/>
        <w:jc w:val="both"/>
        <w:rPr>
          <w:rFonts w:asciiTheme="minorHAnsi" w:hAnsiTheme="minorHAnsi"/>
          <w:b/>
          <w:bCs/>
        </w:rPr>
      </w:pPr>
    </w:p>
    <w:p w14:paraId="0601BE30" w14:textId="44E49835" w:rsidR="00B51668" w:rsidRPr="00FA0F2E" w:rsidRDefault="00B51710" w:rsidP="00B51710">
      <w:pPr>
        <w:ind w:left="284" w:hanging="284"/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</w:rPr>
        <w:t>5.</w:t>
      </w:r>
      <w:r w:rsidR="002617CD" w:rsidRPr="00FA0F2E">
        <w:rPr>
          <w:rFonts w:asciiTheme="minorHAnsi" w:hAnsiTheme="minorHAnsi"/>
        </w:rPr>
        <w:tab/>
      </w:r>
      <w:r w:rsidR="003F4848" w:rsidRPr="00FA0F2E">
        <w:rPr>
          <w:rFonts w:asciiTheme="minorHAnsi" w:hAnsiTheme="minorHAnsi"/>
        </w:rPr>
        <w:t>Důsledkem</w:t>
      </w:r>
      <w:r w:rsidR="00B51668" w:rsidRPr="00FA0F2E">
        <w:rPr>
          <w:rFonts w:asciiTheme="minorHAnsi" w:hAnsiTheme="minorHAnsi"/>
        </w:rPr>
        <w:t xml:space="preserve"> podfinancování </w:t>
      </w:r>
      <w:r w:rsidR="00C77FB8" w:rsidRPr="00FA0F2E">
        <w:rPr>
          <w:rFonts w:asciiTheme="minorHAnsi" w:hAnsiTheme="minorHAnsi"/>
        </w:rPr>
        <w:t>P</w:t>
      </w:r>
      <w:r w:rsidR="00320913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320913" w:rsidRPr="00FA0F2E">
        <w:rPr>
          <w:rFonts w:asciiTheme="minorHAnsi" w:hAnsiTheme="minorHAnsi"/>
        </w:rPr>
        <w:t xml:space="preserve"> </w:t>
      </w:r>
      <w:r w:rsidR="00B51668" w:rsidRPr="00FA0F2E">
        <w:rPr>
          <w:rFonts w:asciiTheme="minorHAnsi" w:hAnsiTheme="minorHAnsi"/>
        </w:rPr>
        <w:t xml:space="preserve">je rozdělování projektů na dílčí akce. Každoročně je uspokojena </w:t>
      </w:r>
      <w:r w:rsidR="0050200B" w:rsidRPr="00FA0F2E">
        <w:rPr>
          <w:rFonts w:asciiTheme="minorHAnsi" w:hAnsiTheme="minorHAnsi"/>
        </w:rPr>
        <w:t>třetina požadavků žadatelů.</w:t>
      </w:r>
      <w:r w:rsidR="00B51668" w:rsidRPr="00FA0F2E">
        <w:rPr>
          <w:rFonts w:asciiTheme="minorHAnsi" w:hAnsiTheme="minorHAnsi"/>
        </w:rPr>
        <w:t xml:space="preserve"> </w:t>
      </w:r>
      <w:r w:rsidR="00B51668" w:rsidRPr="00FA0F2E">
        <w:rPr>
          <w:rFonts w:asciiTheme="minorHAnsi" w:hAnsiTheme="minorHAnsi"/>
          <w:bCs/>
        </w:rPr>
        <w:t xml:space="preserve">V důsledku nedostatku finančních zdrojů státního rozpočtu nemůže MK naplnit stanovený cíl </w:t>
      </w:r>
      <w:r w:rsidR="00C77FB8" w:rsidRPr="00FA0F2E">
        <w:rPr>
          <w:rFonts w:asciiTheme="minorHAnsi" w:hAnsiTheme="minorHAnsi"/>
          <w:bCs/>
        </w:rPr>
        <w:t>P</w:t>
      </w:r>
      <w:r w:rsidR="00320913" w:rsidRPr="00FA0F2E">
        <w:rPr>
          <w:rFonts w:asciiTheme="minorHAnsi" w:hAnsiTheme="minorHAnsi"/>
          <w:bCs/>
        </w:rPr>
        <w:t xml:space="preserve">rogramu </w:t>
      </w:r>
      <w:r w:rsidR="002D05CC" w:rsidRPr="00FA0F2E">
        <w:rPr>
          <w:rFonts w:asciiTheme="minorHAnsi" w:hAnsiTheme="minorHAnsi"/>
          <w:bCs/>
        </w:rPr>
        <w:t>záchrany</w:t>
      </w:r>
      <w:r w:rsidR="00B51668" w:rsidRPr="00FA0F2E">
        <w:rPr>
          <w:rFonts w:asciiTheme="minorHAnsi" w:hAnsiTheme="minorHAnsi"/>
          <w:bCs/>
        </w:rPr>
        <w:t>, kterým je efektivní a rychlá obnova ohrožených kulturních památek.</w:t>
      </w:r>
    </w:p>
    <w:p w14:paraId="39BE24B4" w14:textId="77777777" w:rsidR="00B51710" w:rsidRPr="00FA0F2E" w:rsidRDefault="00B51710" w:rsidP="00B51710">
      <w:pPr>
        <w:ind w:left="284" w:hanging="284"/>
        <w:jc w:val="both"/>
        <w:rPr>
          <w:rFonts w:asciiTheme="minorHAnsi" w:hAnsiTheme="minorHAnsi"/>
        </w:rPr>
      </w:pPr>
    </w:p>
    <w:p w14:paraId="7EB8DA75" w14:textId="34EC3F05" w:rsidR="00441556" w:rsidRPr="00FA0F2E" w:rsidRDefault="00B51710" w:rsidP="00A54815">
      <w:pPr>
        <w:ind w:left="284" w:hanging="284"/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>6.</w:t>
      </w:r>
      <w:r w:rsidR="002617CD" w:rsidRPr="00FA0F2E">
        <w:rPr>
          <w:rFonts w:asciiTheme="minorHAnsi" w:hAnsiTheme="minorHAnsi"/>
        </w:rPr>
        <w:tab/>
      </w:r>
      <w:r w:rsidR="00032E0D" w:rsidRPr="00FA0F2E">
        <w:rPr>
          <w:rFonts w:asciiTheme="minorHAnsi" w:hAnsiTheme="minorHAnsi"/>
        </w:rPr>
        <w:t>K</w:t>
      </w:r>
      <w:r w:rsidR="00441556" w:rsidRPr="00FA0F2E">
        <w:rPr>
          <w:rFonts w:asciiTheme="minorHAnsi" w:hAnsiTheme="minorHAnsi"/>
        </w:rPr>
        <w:t xml:space="preserve">ontrola u </w:t>
      </w:r>
      <w:r w:rsidR="00B51668" w:rsidRPr="00FA0F2E">
        <w:rPr>
          <w:rFonts w:asciiTheme="minorHAnsi" w:hAnsiTheme="minorHAnsi"/>
        </w:rPr>
        <w:t>příjemců příspěvků</w:t>
      </w:r>
      <w:r w:rsidR="00441556" w:rsidRPr="00FA0F2E">
        <w:rPr>
          <w:rFonts w:asciiTheme="minorHAnsi" w:hAnsiTheme="minorHAnsi"/>
        </w:rPr>
        <w:t xml:space="preserve"> potvrdila </w:t>
      </w:r>
      <w:r w:rsidR="00A54815" w:rsidRPr="00FA0F2E">
        <w:rPr>
          <w:rFonts w:asciiTheme="minorHAnsi" w:hAnsiTheme="minorHAnsi"/>
        </w:rPr>
        <w:t xml:space="preserve">prodlužování </w:t>
      </w:r>
      <w:r w:rsidR="00A044A6" w:rsidRPr="00FA0F2E">
        <w:rPr>
          <w:rFonts w:asciiTheme="minorHAnsi" w:hAnsiTheme="minorHAnsi"/>
        </w:rPr>
        <w:t xml:space="preserve">realizace </w:t>
      </w:r>
      <w:r w:rsidR="00A54815" w:rsidRPr="00FA0F2E">
        <w:rPr>
          <w:rFonts w:asciiTheme="minorHAnsi" w:hAnsiTheme="minorHAnsi"/>
        </w:rPr>
        <w:t xml:space="preserve">projektů z důvodu </w:t>
      </w:r>
      <w:r w:rsidR="00441556" w:rsidRPr="00FA0F2E">
        <w:rPr>
          <w:rFonts w:asciiTheme="minorHAnsi" w:hAnsiTheme="minorHAnsi" w:cs="Calibri"/>
        </w:rPr>
        <w:t>nedostatk</w:t>
      </w:r>
      <w:r w:rsidR="00A54815" w:rsidRPr="00FA0F2E">
        <w:rPr>
          <w:rFonts w:asciiTheme="minorHAnsi" w:hAnsiTheme="minorHAnsi" w:cs="Calibri"/>
        </w:rPr>
        <w:t>u</w:t>
      </w:r>
      <w:r w:rsidR="00441556" w:rsidRPr="00FA0F2E">
        <w:rPr>
          <w:rFonts w:asciiTheme="minorHAnsi" w:hAnsiTheme="minorHAnsi" w:cs="Calibri"/>
        </w:rPr>
        <w:t xml:space="preserve"> disponibilních peněžních prostředků</w:t>
      </w:r>
      <w:r w:rsidR="00032E0D" w:rsidRPr="00FA0F2E">
        <w:rPr>
          <w:rFonts w:asciiTheme="minorHAnsi" w:hAnsiTheme="minorHAnsi" w:cs="Calibri"/>
        </w:rPr>
        <w:t>. Následkem jsou rostoucí</w:t>
      </w:r>
      <w:r w:rsidR="00A54815" w:rsidRPr="00FA0F2E">
        <w:rPr>
          <w:rFonts w:asciiTheme="minorHAnsi" w:hAnsiTheme="minorHAnsi" w:cs="Calibri"/>
        </w:rPr>
        <w:t xml:space="preserve"> opakující</w:t>
      </w:r>
      <w:r w:rsidR="00D67A1F" w:rsidRPr="00FA0F2E">
        <w:rPr>
          <w:rFonts w:asciiTheme="minorHAnsi" w:hAnsiTheme="minorHAnsi" w:cs="Calibri"/>
        </w:rPr>
        <w:t xml:space="preserve"> se vedlejší</w:t>
      </w:r>
      <w:r w:rsidR="00032E0D" w:rsidRPr="00FA0F2E">
        <w:rPr>
          <w:rFonts w:asciiTheme="minorHAnsi" w:hAnsiTheme="minorHAnsi" w:cs="Calibri"/>
        </w:rPr>
        <w:t xml:space="preserve"> </w:t>
      </w:r>
      <w:r w:rsidR="00A54815" w:rsidRPr="00FA0F2E">
        <w:rPr>
          <w:rFonts w:asciiTheme="minorHAnsi" w:hAnsiTheme="minorHAnsi" w:cs="Calibri"/>
        </w:rPr>
        <w:t>náklad</w:t>
      </w:r>
      <w:r w:rsidR="00032E0D" w:rsidRPr="00FA0F2E">
        <w:rPr>
          <w:rFonts w:asciiTheme="minorHAnsi" w:hAnsiTheme="minorHAnsi" w:cs="Calibri"/>
        </w:rPr>
        <w:t>y na opravy</w:t>
      </w:r>
      <w:r w:rsidR="00A54815" w:rsidRPr="00FA0F2E">
        <w:rPr>
          <w:rFonts w:asciiTheme="minorHAnsi" w:hAnsiTheme="minorHAnsi" w:cs="Calibri"/>
        </w:rPr>
        <w:t>.</w:t>
      </w:r>
      <w:r w:rsidR="00A044A6" w:rsidRPr="00FA0F2E">
        <w:rPr>
          <w:rFonts w:asciiTheme="minorHAnsi" w:hAnsiTheme="minorHAnsi"/>
        </w:rPr>
        <w:t xml:space="preserve"> U jedné akce </w:t>
      </w:r>
      <w:r w:rsidR="002D05CC" w:rsidRPr="00FA0F2E">
        <w:rPr>
          <w:rFonts w:asciiTheme="minorHAnsi" w:hAnsiTheme="minorHAnsi"/>
        </w:rPr>
        <w:t>záchrany</w:t>
      </w:r>
      <w:r w:rsidR="00A044A6" w:rsidRPr="00FA0F2E">
        <w:rPr>
          <w:rFonts w:asciiTheme="minorHAnsi" w:hAnsiTheme="minorHAnsi"/>
        </w:rPr>
        <w:t xml:space="preserve"> kulturní památky bylo zjištěno porušení </w:t>
      </w:r>
      <w:r w:rsidR="00A044A6" w:rsidRPr="00FA0F2E">
        <w:rPr>
          <w:rFonts w:asciiTheme="minorHAnsi" w:hAnsiTheme="minorHAnsi"/>
        </w:rPr>
        <w:lastRenderedPageBreak/>
        <w:t>podmínek rozhodnutí o poskytnutí příspěvku</w:t>
      </w:r>
      <w:r w:rsidR="003F4848" w:rsidRPr="00FA0F2E">
        <w:rPr>
          <w:rFonts w:asciiTheme="minorHAnsi" w:hAnsiTheme="minorHAnsi"/>
        </w:rPr>
        <w:t>, které NKÚ vyhodnotil jako neoprávněné použití peněžních prostředků</w:t>
      </w:r>
      <w:r w:rsidR="00A044A6" w:rsidRPr="00FA0F2E">
        <w:rPr>
          <w:rFonts w:asciiTheme="minorHAnsi" w:hAnsiTheme="minorHAnsi"/>
        </w:rPr>
        <w:t>.</w:t>
      </w:r>
    </w:p>
    <w:p w14:paraId="148DECF8" w14:textId="77777777" w:rsidR="003F4848" w:rsidRPr="00FA0F2E" w:rsidRDefault="003F4848" w:rsidP="00A54815">
      <w:pPr>
        <w:ind w:left="284" w:hanging="284"/>
        <w:jc w:val="both"/>
        <w:rPr>
          <w:rFonts w:asciiTheme="minorHAnsi" w:hAnsiTheme="minorHAnsi" w:cs="Calibri"/>
        </w:rPr>
      </w:pPr>
    </w:p>
    <w:p w14:paraId="3979F096" w14:textId="77777777" w:rsidR="001706D1" w:rsidRPr="00FA0F2E" w:rsidRDefault="001706D1" w:rsidP="001706D1">
      <w:pPr>
        <w:pStyle w:val="Odstavecseseznamem"/>
        <w:ind w:left="0"/>
        <w:jc w:val="both"/>
        <w:rPr>
          <w:rFonts w:asciiTheme="minorHAnsi" w:hAnsiTheme="minorHAnsi" w:cs="Calibri"/>
          <w:b/>
        </w:rPr>
      </w:pPr>
      <w:r w:rsidRPr="00FA0F2E">
        <w:rPr>
          <w:rFonts w:asciiTheme="minorHAnsi" w:hAnsiTheme="minorHAnsi" w:cs="Calibri"/>
          <w:b/>
        </w:rPr>
        <w:t>Doporučení:</w:t>
      </w:r>
    </w:p>
    <w:p w14:paraId="160F8A07" w14:textId="77777777" w:rsidR="001706D1" w:rsidRPr="00FA0F2E" w:rsidRDefault="001706D1" w:rsidP="001706D1">
      <w:pPr>
        <w:pStyle w:val="Odstavecseseznamem"/>
        <w:ind w:left="0"/>
        <w:jc w:val="both"/>
        <w:rPr>
          <w:rFonts w:asciiTheme="minorHAnsi" w:hAnsiTheme="minorHAnsi" w:cs="Calibri"/>
          <w:highlight w:val="red"/>
        </w:rPr>
      </w:pPr>
    </w:p>
    <w:p w14:paraId="6C9408BE" w14:textId="23C89EE4" w:rsidR="009E5983" w:rsidRPr="00FA0F2E" w:rsidRDefault="009E5983" w:rsidP="00A832B0">
      <w:pPr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NKÚ doporučuje, aby </w:t>
      </w:r>
      <w:r w:rsidR="002A6B2A" w:rsidRPr="00FA0F2E">
        <w:rPr>
          <w:rFonts w:asciiTheme="minorHAnsi" w:hAnsiTheme="minorHAnsi" w:cs="Calibri"/>
        </w:rPr>
        <w:t>MK aktualizovalo a k</w:t>
      </w:r>
      <w:r w:rsidR="00A10998" w:rsidRPr="00FA0F2E">
        <w:rPr>
          <w:rFonts w:asciiTheme="minorHAnsi" w:hAnsiTheme="minorHAnsi" w:cs="Calibri"/>
        </w:rPr>
        <w:t>vantifikovalo</w:t>
      </w:r>
      <w:r w:rsidR="002A6B2A" w:rsidRPr="00FA0F2E">
        <w:rPr>
          <w:rFonts w:asciiTheme="minorHAnsi" w:hAnsiTheme="minorHAnsi" w:cs="Calibri"/>
        </w:rPr>
        <w:t xml:space="preserve"> cíle, indikátory a podmínky </w:t>
      </w:r>
      <w:r w:rsidR="00B13ABB" w:rsidRPr="00FA0F2E">
        <w:rPr>
          <w:rFonts w:asciiTheme="minorHAnsi" w:hAnsiTheme="minorHAnsi" w:cs="Calibri"/>
        </w:rPr>
        <w:t xml:space="preserve">pro </w:t>
      </w:r>
      <w:r w:rsidR="00A10998" w:rsidRPr="00FA0F2E">
        <w:rPr>
          <w:rFonts w:asciiTheme="minorHAnsi" w:hAnsiTheme="minorHAnsi" w:cs="Calibri"/>
        </w:rPr>
        <w:t>poskytování</w:t>
      </w:r>
      <w:r w:rsidR="003F4848" w:rsidRPr="00FA0F2E">
        <w:rPr>
          <w:rFonts w:asciiTheme="minorHAnsi" w:hAnsiTheme="minorHAnsi" w:cs="Calibri"/>
        </w:rPr>
        <w:t xml:space="preserve"> peněžních prostředků z</w:t>
      </w:r>
      <w:r w:rsidR="00A10998" w:rsidRPr="00FA0F2E">
        <w:rPr>
          <w:rFonts w:asciiTheme="minorHAnsi" w:hAnsiTheme="minorHAnsi" w:cs="Calibri"/>
        </w:rPr>
        <w:t xml:space="preserve"> </w:t>
      </w:r>
      <w:r w:rsidR="00C77FB8" w:rsidRPr="00FA0F2E">
        <w:rPr>
          <w:rFonts w:asciiTheme="minorHAnsi" w:hAnsiTheme="minorHAnsi" w:cs="Calibri"/>
        </w:rPr>
        <w:t>P</w:t>
      </w:r>
      <w:r w:rsidR="00320913" w:rsidRPr="00FA0F2E">
        <w:rPr>
          <w:rFonts w:asciiTheme="minorHAnsi" w:hAnsiTheme="minorHAnsi" w:cs="Calibri"/>
        </w:rPr>
        <w:t xml:space="preserve">rogramu </w:t>
      </w:r>
      <w:r w:rsidR="002D05CC" w:rsidRPr="00FA0F2E">
        <w:rPr>
          <w:rFonts w:asciiTheme="minorHAnsi" w:hAnsiTheme="minorHAnsi" w:cs="Calibri"/>
        </w:rPr>
        <w:t>záchrany</w:t>
      </w:r>
      <w:r w:rsidR="001D0BE3" w:rsidRPr="00FA0F2E">
        <w:rPr>
          <w:rFonts w:asciiTheme="minorHAnsi" w:hAnsiTheme="minorHAnsi" w:cs="Calibri"/>
        </w:rPr>
        <w:t>. Jedná se především o to, aby</w:t>
      </w:r>
      <w:r w:rsidR="002A6B2A" w:rsidRPr="00FA0F2E">
        <w:rPr>
          <w:rFonts w:asciiTheme="minorHAnsi" w:hAnsiTheme="minorHAnsi" w:cs="Calibri"/>
        </w:rPr>
        <w:t xml:space="preserve">: </w:t>
      </w:r>
      <w:r w:rsidRPr="00FA0F2E">
        <w:rPr>
          <w:rFonts w:asciiTheme="minorHAnsi" w:hAnsiTheme="minorHAnsi" w:cs="Calibri"/>
        </w:rPr>
        <w:t xml:space="preserve"> </w:t>
      </w:r>
    </w:p>
    <w:p w14:paraId="06205B03" w14:textId="6ACBF278" w:rsidR="009E5983" w:rsidRPr="00FA0F2E" w:rsidRDefault="009E5983" w:rsidP="008A1D2F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nastavilo </w:t>
      </w:r>
      <w:r w:rsidR="003F4848" w:rsidRPr="00FA0F2E">
        <w:rPr>
          <w:rFonts w:asciiTheme="minorHAnsi" w:hAnsiTheme="minorHAnsi" w:cs="Calibri"/>
        </w:rPr>
        <w:t>kvantifikovatelné</w:t>
      </w:r>
      <w:r w:rsidRPr="00FA0F2E">
        <w:rPr>
          <w:rFonts w:asciiTheme="minorHAnsi" w:hAnsiTheme="minorHAnsi" w:cs="Calibri"/>
        </w:rPr>
        <w:t xml:space="preserve"> cíle </w:t>
      </w:r>
      <w:r w:rsidR="00C77FB8" w:rsidRPr="00FA0F2E">
        <w:rPr>
          <w:rFonts w:asciiTheme="minorHAnsi" w:hAnsiTheme="minorHAnsi" w:cs="Calibri"/>
        </w:rPr>
        <w:t>P</w:t>
      </w:r>
      <w:r w:rsidR="00320913" w:rsidRPr="00FA0F2E">
        <w:rPr>
          <w:rFonts w:asciiTheme="minorHAnsi" w:hAnsiTheme="minorHAnsi" w:cs="Calibri"/>
        </w:rPr>
        <w:t xml:space="preserve">rogramu </w:t>
      </w:r>
      <w:r w:rsidR="002D05CC" w:rsidRPr="00FA0F2E">
        <w:rPr>
          <w:rFonts w:asciiTheme="minorHAnsi" w:hAnsiTheme="minorHAnsi" w:cs="Calibri"/>
        </w:rPr>
        <w:t>záchrany</w:t>
      </w:r>
      <w:r w:rsidRPr="00FA0F2E">
        <w:rPr>
          <w:rFonts w:asciiTheme="minorHAnsi" w:hAnsiTheme="minorHAnsi" w:cs="Calibri"/>
        </w:rPr>
        <w:t xml:space="preserve"> tak</w:t>
      </w:r>
      <w:r w:rsidR="004B6898" w:rsidRPr="00FA0F2E">
        <w:rPr>
          <w:rFonts w:asciiTheme="minorHAnsi" w:hAnsiTheme="minorHAnsi" w:cs="Calibri"/>
        </w:rPr>
        <w:t>,</w:t>
      </w:r>
      <w:r w:rsidRPr="00FA0F2E">
        <w:rPr>
          <w:rFonts w:asciiTheme="minorHAnsi" w:hAnsiTheme="minorHAnsi" w:cs="Calibri"/>
        </w:rPr>
        <w:t xml:space="preserve"> aby </w:t>
      </w:r>
      <w:r w:rsidR="00A10998" w:rsidRPr="00FA0F2E">
        <w:rPr>
          <w:rFonts w:asciiTheme="minorHAnsi" w:hAnsiTheme="minorHAnsi" w:cs="Calibri"/>
        </w:rPr>
        <w:t xml:space="preserve">bylo možné </w:t>
      </w:r>
      <w:r w:rsidRPr="00FA0F2E">
        <w:rPr>
          <w:rFonts w:asciiTheme="minorHAnsi" w:hAnsiTheme="minorHAnsi" w:cs="Calibri"/>
        </w:rPr>
        <w:t xml:space="preserve">přínos jednoznačně </w:t>
      </w:r>
      <w:r w:rsidR="003F4848" w:rsidRPr="00FA0F2E">
        <w:rPr>
          <w:rFonts w:asciiTheme="minorHAnsi" w:hAnsiTheme="minorHAnsi" w:cs="Calibri"/>
        </w:rPr>
        <w:t xml:space="preserve">stanovit ve vztahu </w:t>
      </w:r>
      <w:r w:rsidR="002A6B2A" w:rsidRPr="00FA0F2E">
        <w:rPr>
          <w:rFonts w:asciiTheme="minorHAnsi" w:hAnsiTheme="minorHAnsi" w:cs="Calibri"/>
        </w:rPr>
        <w:t>ke koncepčním cílům</w:t>
      </w:r>
      <w:r w:rsidR="001D0BE3" w:rsidRPr="00FA0F2E">
        <w:rPr>
          <w:rFonts w:asciiTheme="minorHAnsi" w:hAnsiTheme="minorHAnsi" w:cs="Calibri"/>
        </w:rPr>
        <w:t xml:space="preserve"> MK</w:t>
      </w:r>
      <w:r w:rsidRPr="00FA0F2E">
        <w:rPr>
          <w:rFonts w:asciiTheme="minorHAnsi" w:hAnsiTheme="minorHAnsi" w:cs="Calibri"/>
        </w:rPr>
        <w:t>;</w:t>
      </w:r>
    </w:p>
    <w:p w14:paraId="22502A7A" w14:textId="2D21C9ED" w:rsidR="009E5983" w:rsidRPr="00FA0F2E" w:rsidRDefault="009E5983" w:rsidP="008A1D2F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nastavilo </w:t>
      </w:r>
      <w:r w:rsidR="001D0BE3" w:rsidRPr="00FA0F2E">
        <w:rPr>
          <w:rFonts w:asciiTheme="minorHAnsi" w:hAnsiTheme="minorHAnsi" w:cs="Calibri"/>
        </w:rPr>
        <w:t xml:space="preserve">měřitelné </w:t>
      </w:r>
      <w:r w:rsidRPr="00FA0F2E">
        <w:rPr>
          <w:rFonts w:asciiTheme="minorHAnsi" w:hAnsiTheme="minorHAnsi" w:cs="Calibri"/>
        </w:rPr>
        <w:t xml:space="preserve">indikátory s uvedením počáteční a </w:t>
      </w:r>
      <w:r w:rsidR="002A6B2A" w:rsidRPr="00FA0F2E">
        <w:rPr>
          <w:rFonts w:asciiTheme="minorHAnsi" w:hAnsiTheme="minorHAnsi" w:cs="Calibri"/>
        </w:rPr>
        <w:t>předpokládané</w:t>
      </w:r>
      <w:r w:rsidRPr="00FA0F2E">
        <w:rPr>
          <w:rFonts w:asciiTheme="minorHAnsi" w:hAnsiTheme="minorHAnsi" w:cs="Calibri"/>
        </w:rPr>
        <w:t xml:space="preserve"> cílové hodnoty, </w:t>
      </w:r>
      <w:r w:rsidR="004B6898" w:rsidRPr="00FA0F2E">
        <w:rPr>
          <w:rFonts w:asciiTheme="minorHAnsi" w:hAnsiTheme="minorHAnsi" w:cs="Calibri"/>
        </w:rPr>
        <w:t xml:space="preserve">což </w:t>
      </w:r>
      <w:r w:rsidR="001D0BE3" w:rsidRPr="00FA0F2E">
        <w:rPr>
          <w:rFonts w:asciiTheme="minorHAnsi" w:hAnsiTheme="minorHAnsi" w:cs="Calibri"/>
        </w:rPr>
        <w:t>umožní</w:t>
      </w:r>
      <w:r w:rsidRPr="00FA0F2E">
        <w:rPr>
          <w:rFonts w:asciiTheme="minorHAnsi" w:hAnsiTheme="minorHAnsi" w:cs="Calibri"/>
        </w:rPr>
        <w:t xml:space="preserve"> vyčíslit dosažený přínos a dopad pos</w:t>
      </w:r>
      <w:r w:rsidR="002A6B2A" w:rsidRPr="00FA0F2E">
        <w:rPr>
          <w:rFonts w:asciiTheme="minorHAnsi" w:hAnsiTheme="minorHAnsi" w:cs="Calibri"/>
        </w:rPr>
        <w:t>kytnutého příspěvku</w:t>
      </w:r>
      <w:r w:rsidR="003F4848" w:rsidRPr="00FA0F2E">
        <w:rPr>
          <w:rFonts w:asciiTheme="minorHAnsi" w:hAnsiTheme="minorHAnsi" w:cs="Calibri"/>
        </w:rPr>
        <w:t xml:space="preserve"> u každého projektu</w:t>
      </w:r>
      <w:r w:rsidRPr="00FA0F2E">
        <w:rPr>
          <w:rFonts w:asciiTheme="minorHAnsi" w:hAnsiTheme="minorHAnsi" w:cs="Calibri"/>
        </w:rPr>
        <w:t>;</w:t>
      </w:r>
    </w:p>
    <w:p w14:paraId="3F1B30E9" w14:textId="40C05BAE" w:rsidR="003C6A29" w:rsidRPr="00FA0F2E" w:rsidRDefault="003C6A29" w:rsidP="003C6A29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sjednotilo podmínky uvedené v rozhodnutí o poskytnutí příspěvku tak</w:t>
      </w:r>
      <w:r w:rsidR="00E454CD" w:rsidRPr="00FA0F2E">
        <w:rPr>
          <w:rFonts w:asciiTheme="minorHAnsi" w:hAnsiTheme="minorHAnsi" w:cs="Calibri"/>
        </w:rPr>
        <w:t>,</w:t>
      </w:r>
      <w:r w:rsidRPr="00FA0F2E">
        <w:rPr>
          <w:rFonts w:asciiTheme="minorHAnsi" w:hAnsiTheme="minorHAnsi" w:cs="Calibri"/>
        </w:rPr>
        <w:t xml:space="preserve"> aby nedocházelo k diskriminaci příjemců nebo netransparentnosti při poskytování příspěvku;</w:t>
      </w:r>
    </w:p>
    <w:p w14:paraId="4602509F" w14:textId="11302055" w:rsidR="001D0BE3" w:rsidRPr="00FA0F2E" w:rsidRDefault="001D0BE3" w:rsidP="008A1D2F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vyhodnocovalo přínos realizovaných </w:t>
      </w:r>
      <w:r w:rsidR="003C6A29" w:rsidRPr="00FA0F2E">
        <w:rPr>
          <w:rFonts w:asciiTheme="minorHAnsi" w:hAnsiTheme="minorHAnsi" w:cs="Calibri"/>
        </w:rPr>
        <w:t>projektů/</w:t>
      </w:r>
      <w:r w:rsidRPr="00FA0F2E">
        <w:rPr>
          <w:rFonts w:asciiTheme="minorHAnsi" w:hAnsiTheme="minorHAnsi" w:cs="Calibri"/>
        </w:rPr>
        <w:t>akcí ve vztahu ke schválený</w:t>
      </w:r>
      <w:r w:rsidR="00320913" w:rsidRPr="00FA0F2E">
        <w:rPr>
          <w:rFonts w:asciiTheme="minorHAnsi" w:hAnsiTheme="minorHAnsi" w:cs="Calibri"/>
        </w:rPr>
        <w:t>m parametrům dotčeného projektu</w:t>
      </w:r>
      <w:r w:rsidRPr="00FA0F2E">
        <w:rPr>
          <w:rFonts w:asciiTheme="minorHAnsi" w:hAnsiTheme="minorHAnsi" w:cs="Calibri"/>
        </w:rPr>
        <w:t>;</w:t>
      </w:r>
    </w:p>
    <w:p w14:paraId="35FC3180" w14:textId="4879C883" w:rsidR="009E5983" w:rsidRPr="00FA0F2E" w:rsidRDefault="009E5983" w:rsidP="008A1D2F">
      <w:pPr>
        <w:pStyle w:val="Odstavecseseznamem"/>
        <w:numPr>
          <w:ilvl w:val="0"/>
          <w:numId w:val="24"/>
        </w:numPr>
        <w:ind w:left="284" w:hanging="284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vyhodnocovalo </w:t>
      </w:r>
      <w:r w:rsidR="002A6B2A" w:rsidRPr="00FA0F2E">
        <w:rPr>
          <w:rFonts w:asciiTheme="minorHAnsi" w:hAnsiTheme="minorHAnsi" w:cs="Calibri"/>
        </w:rPr>
        <w:t xml:space="preserve">poskytnutý příspěvek </w:t>
      </w:r>
      <w:r w:rsidR="00DF5606" w:rsidRPr="00FA0F2E">
        <w:rPr>
          <w:rFonts w:asciiTheme="minorHAnsi" w:hAnsiTheme="minorHAnsi" w:cs="Calibri"/>
        </w:rPr>
        <w:t xml:space="preserve">vůči </w:t>
      </w:r>
      <w:r w:rsidR="002A6B2A" w:rsidRPr="00FA0F2E">
        <w:rPr>
          <w:rFonts w:asciiTheme="minorHAnsi" w:hAnsiTheme="minorHAnsi" w:cs="Calibri"/>
        </w:rPr>
        <w:t xml:space="preserve">nastaveným </w:t>
      </w:r>
      <w:r w:rsidR="00720CE8" w:rsidRPr="00FA0F2E">
        <w:rPr>
          <w:rFonts w:asciiTheme="minorHAnsi" w:hAnsiTheme="minorHAnsi" w:cs="Calibri"/>
        </w:rPr>
        <w:t>konkrétním</w:t>
      </w:r>
      <w:r w:rsidR="002A6B2A" w:rsidRPr="00FA0F2E">
        <w:rPr>
          <w:rFonts w:asciiTheme="minorHAnsi" w:hAnsiTheme="minorHAnsi" w:cs="Calibri"/>
        </w:rPr>
        <w:t xml:space="preserve"> cílům </w:t>
      </w:r>
      <w:r w:rsidR="005352D9" w:rsidRPr="00FA0F2E">
        <w:rPr>
          <w:rFonts w:asciiTheme="minorHAnsi" w:hAnsiTheme="minorHAnsi" w:cs="Calibri"/>
        </w:rPr>
        <w:t xml:space="preserve">programu </w:t>
      </w:r>
      <w:r w:rsidR="002A6B2A" w:rsidRPr="00FA0F2E">
        <w:rPr>
          <w:rFonts w:asciiTheme="minorHAnsi" w:hAnsiTheme="minorHAnsi" w:cs="Calibri"/>
        </w:rPr>
        <w:t>prostřednictvím</w:t>
      </w:r>
      <w:r w:rsidR="00720CE8" w:rsidRPr="00FA0F2E">
        <w:rPr>
          <w:rFonts w:asciiTheme="minorHAnsi" w:hAnsiTheme="minorHAnsi" w:cs="Calibri"/>
        </w:rPr>
        <w:t xml:space="preserve"> ověřitelných </w:t>
      </w:r>
      <w:r w:rsidR="002A6B2A" w:rsidRPr="00FA0F2E">
        <w:rPr>
          <w:rFonts w:asciiTheme="minorHAnsi" w:hAnsiTheme="minorHAnsi" w:cs="Calibri"/>
        </w:rPr>
        <w:t xml:space="preserve">indikátorů </w:t>
      </w:r>
      <w:r w:rsidRPr="00FA0F2E">
        <w:rPr>
          <w:rFonts w:asciiTheme="minorHAnsi" w:hAnsiTheme="minorHAnsi" w:cs="Calibri"/>
        </w:rPr>
        <w:t xml:space="preserve">ve vazbě na aktuální stav </w:t>
      </w:r>
      <w:r w:rsidR="00720CE8" w:rsidRPr="00FA0F2E">
        <w:rPr>
          <w:rFonts w:asciiTheme="minorHAnsi" w:hAnsiTheme="minorHAnsi" w:cs="Calibri"/>
        </w:rPr>
        <w:t>kulturních památek a</w:t>
      </w:r>
      <w:r w:rsidR="006D313D" w:rsidRPr="00FA0F2E">
        <w:rPr>
          <w:rFonts w:asciiTheme="minorHAnsi" w:hAnsiTheme="minorHAnsi" w:cs="Calibri"/>
        </w:rPr>
        <w:t> </w:t>
      </w:r>
      <w:r w:rsidR="00720CE8" w:rsidRPr="00FA0F2E">
        <w:rPr>
          <w:rFonts w:asciiTheme="minorHAnsi" w:hAnsiTheme="minorHAnsi" w:cs="Calibri"/>
        </w:rPr>
        <w:t xml:space="preserve">stav architektonického dědictví. </w:t>
      </w:r>
    </w:p>
    <w:p w14:paraId="0C68E210" w14:textId="77777777" w:rsidR="00017AC9" w:rsidRPr="00FA0F2E" w:rsidRDefault="00017AC9" w:rsidP="00017AC9">
      <w:pPr>
        <w:pStyle w:val="Odstavecseseznamem"/>
        <w:ind w:left="284"/>
        <w:jc w:val="both"/>
        <w:rPr>
          <w:rFonts w:asciiTheme="minorHAnsi" w:hAnsiTheme="minorHAnsi" w:cs="Calibri"/>
        </w:rPr>
      </w:pPr>
    </w:p>
    <w:p w14:paraId="5616775A" w14:textId="043CF0EF" w:rsidR="0050390A" w:rsidRPr="00FA0F2E" w:rsidRDefault="0050390A" w:rsidP="00DC6C10">
      <w:pPr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FA0F2E">
        <w:rPr>
          <w:rFonts w:asciiTheme="minorHAnsi" w:hAnsiTheme="minorHAnsi" w:cstheme="minorHAnsi"/>
          <w:b/>
          <w:sz w:val="20"/>
          <w:szCs w:val="20"/>
        </w:rPr>
        <w:t>Pozn.:</w:t>
      </w:r>
      <w:r w:rsidR="00E454CD" w:rsidRPr="00FA0F2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A0F2E">
        <w:rPr>
          <w:rFonts w:asciiTheme="minorHAnsi" w:hAnsiTheme="minorHAnsi" w:cstheme="minorHAnsi"/>
          <w:sz w:val="20"/>
          <w:szCs w:val="20"/>
        </w:rPr>
        <w:tab/>
        <w:t>Právní předpisy uvedené v tomto kontrolním závěru jsou aplikovány ve znění účinném pro kontrolované období.</w:t>
      </w:r>
    </w:p>
    <w:p w14:paraId="5476351C" w14:textId="45C12B17" w:rsidR="00464A27" w:rsidRPr="00FA0F2E" w:rsidRDefault="00464A27" w:rsidP="00464A27">
      <w:pPr>
        <w:jc w:val="both"/>
        <w:rPr>
          <w:rFonts w:asciiTheme="minorHAnsi" w:hAnsiTheme="minorHAnsi" w:cstheme="minorHAnsi"/>
        </w:rPr>
      </w:pPr>
    </w:p>
    <w:p w14:paraId="1E9EF649" w14:textId="77777777" w:rsidR="002617CD" w:rsidRPr="00FA0F2E" w:rsidRDefault="002617CD" w:rsidP="00464A27">
      <w:pPr>
        <w:jc w:val="both"/>
        <w:rPr>
          <w:rFonts w:asciiTheme="minorHAnsi" w:hAnsiTheme="minorHAnsi" w:cstheme="minorHAnsi"/>
        </w:rPr>
      </w:pPr>
    </w:p>
    <w:p w14:paraId="55E063CA" w14:textId="0F4AD7EF" w:rsidR="000928BB" w:rsidRPr="00FA0F2E" w:rsidRDefault="001D0BE3" w:rsidP="003D3E7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A0F2E">
        <w:rPr>
          <w:rFonts w:asciiTheme="minorHAnsi" w:hAnsiTheme="minorHAnsi" w:cstheme="minorHAnsi"/>
          <w:b/>
          <w:sz w:val="28"/>
          <w:szCs w:val="28"/>
        </w:rPr>
        <w:t>I</w:t>
      </w:r>
      <w:r w:rsidR="00B34DE6" w:rsidRPr="00FA0F2E">
        <w:rPr>
          <w:rFonts w:asciiTheme="minorHAnsi" w:hAnsiTheme="minorHAnsi" w:cstheme="minorHAnsi"/>
          <w:b/>
          <w:sz w:val="28"/>
          <w:szCs w:val="28"/>
        </w:rPr>
        <w:t>I</w:t>
      </w:r>
      <w:r w:rsidR="000928BB" w:rsidRPr="00FA0F2E">
        <w:rPr>
          <w:rFonts w:asciiTheme="minorHAnsi" w:hAnsiTheme="minorHAnsi" w:cstheme="minorHAnsi"/>
          <w:b/>
          <w:sz w:val="28"/>
          <w:szCs w:val="28"/>
        </w:rPr>
        <w:t>.</w:t>
      </w:r>
      <w:r w:rsidR="005A62E6" w:rsidRPr="00FA0F2E">
        <w:rPr>
          <w:rFonts w:asciiTheme="minorHAnsi" w:hAnsiTheme="minorHAnsi" w:cstheme="minorHAnsi"/>
          <w:b/>
          <w:sz w:val="28"/>
          <w:szCs w:val="28"/>
        </w:rPr>
        <w:t xml:space="preserve"> Úvod do kontrolované problematiky</w:t>
      </w:r>
    </w:p>
    <w:p w14:paraId="1C611673" w14:textId="77777777" w:rsidR="00BE6DE4" w:rsidRPr="00FA0F2E" w:rsidRDefault="00BE6DE4" w:rsidP="00464A27">
      <w:pPr>
        <w:jc w:val="both"/>
        <w:rPr>
          <w:rFonts w:asciiTheme="minorHAnsi" w:hAnsiTheme="minorHAnsi" w:cstheme="minorHAnsi"/>
          <w:szCs w:val="28"/>
        </w:rPr>
      </w:pPr>
    </w:p>
    <w:p w14:paraId="53A6F9FD" w14:textId="2E89F78E" w:rsidR="00BE6DE4" w:rsidRPr="00FA0F2E" w:rsidRDefault="00572AF7" w:rsidP="00464A27">
      <w:pPr>
        <w:jc w:val="both"/>
        <w:rPr>
          <w:rFonts w:asciiTheme="minorHAnsi" w:hAnsiTheme="minorHAnsi"/>
          <w:b/>
          <w:color w:val="000000"/>
        </w:rPr>
      </w:pPr>
      <w:r w:rsidRPr="00FA0F2E">
        <w:rPr>
          <w:rFonts w:asciiTheme="minorHAnsi" w:hAnsiTheme="minorHAnsi"/>
          <w:b/>
          <w:color w:val="000000"/>
        </w:rPr>
        <w:t>II.1.</w:t>
      </w:r>
      <w:r w:rsidR="00BE6DE4" w:rsidRPr="00FA0F2E">
        <w:rPr>
          <w:rFonts w:asciiTheme="minorHAnsi" w:hAnsiTheme="minorHAnsi"/>
          <w:b/>
          <w:color w:val="000000"/>
        </w:rPr>
        <w:t xml:space="preserve"> Koncepční činnost </w:t>
      </w:r>
      <w:r w:rsidR="000A6A7F" w:rsidRPr="00FA0F2E">
        <w:rPr>
          <w:rFonts w:asciiTheme="minorHAnsi" w:hAnsiTheme="minorHAnsi"/>
          <w:b/>
          <w:color w:val="000000"/>
        </w:rPr>
        <w:t>MK</w:t>
      </w:r>
    </w:p>
    <w:p w14:paraId="47D1524D" w14:textId="77777777" w:rsidR="00BE6DE4" w:rsidRPr="00FA0F2E" w:rsidRDefault="00BE6DE4" w:rsidP="00464A27">
      <w:pPr>
        <w:jc w:val="both"/>
        <w:rPr>
          <w:rFonts w:asciiTheme="minorHAnsi" w:hAnsiTheme="minorHAnsi"/>
          <w:bCs/>
        </w:rPr>
      </w:pPr>
    </w:p>
    <w:p w14:paraId="2BAFB90E" w14:textId="5C58948B" w:rsidR="000A6A7F" w:rsidRPr="00FA0F2E" w:rsidRDefault="000A6A7F" w:rsidP="001966D1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Vize v oblasti podpory kultury zpracovalo MK nejprve v dokumentu </w:t>
      </w:r>
      <w:r w:rsidRPr="00FA0F2E">
        <w:rPr>
          <w:rFonts w:asciiTheme="minorHAnsi" w:hAnsiTheme="minorHAnsi"/>
          <w:i/>
        </w:rPr>
        <w:t>Státní k</w:t>
      </w:r>
      <w:r w:rsidR="00D67A1F" w:rsidRPr="00FA0F2E">
        <w:rPr>
          <w:rFonts w:asciiTheme="minorHAnsi" w:hAnsiTheme="minorHAnsi"/>
          <w:i/>
        </w:rPr>
        <w:t>ulturní politika na léta 2009–</w:t>
      </w:r>
      <w:r w:rsidRPr="00FA0F2E">
        <w:rPr>
          <w:rFonts w:asciiTheme="minorHAnsi" w:hAnsiTheme="minorHAnsi"/>
          <w:i/>
        </w:rPr>
        <w:t>2014</w:t>
      </w:r>
      <w:r w:rsidR="001966D1" w:rsidRPr="00FA0F2E">
        <w:rPr>
          <w:rFonts w:asciiTheme="minorHAnsi" w:hAnsiTheme="minorHAnsi"/>
        </w:rPr>
        <w:t xml:space="preserve"> a následně v obdobném dokumentu</w:t>
      </w:r>
      <w:r w:rsidR="001966D1" w:rsidRPr="00FA0F2E">
        <w:rPr>
          <w:rFonts w:asciiTheme="minorHAnsi" w:hAnsiTheme="minorHAnsi"/>
          <w:i/>
        </w:rPr>
        <w:t xml:space="preserve"> Státní kulturní politika na léta</w:t>
      </w:r>
      <w:r w:rsidR="006427DE" w:rsidRPr="00FA0F2E">
        <w:rPr>
          <w:rFonts w:asciiTheme="minorHAnsi" w:hAnsiTheme="minorHAnsi"/>
          <w:i/>
        </w:rPr>
        <w:t xml:space="preserve"> </w:t>
      </w:r>
      <w:r w:rsidR="00D67A1F" w:rsidRPr="00FA0F2E">
        <w:rPr>
          <w:rFonts w:asciiTheme="minorHAnsi" w:hAnsiTheme="minorHAnsi"/>
          <w:i/>
        </w:rPr>
        <w:br/>
      </w:r>
      <w:r w:rsidR="001966D1" w:rsidRPr="00FA0F2E">
        <w:rPr>
          <w:rFonts w:asciiTheme="minorHAnsi" w:hAnsiTheme="minorHAnsi"/>
          <w:i/>
        </w:rPr>
        <w:t>2015</w:t>
      </w:r>
      <w:r w:rsidR="00D67A1F" w:rsidRPr="00FA0F2E">
        <w:rPr>
          <w:rFonts w:asciiTheme="minorHAnsi" w:hAnsiTheme="minorHAnsi"/>
          <w:i/>
        </w:rPr>
        <w:t>–</w:t>
      </w:r>
      <w:r w:rsidR="001966D1" w:rsidRPr="00FA0F2E">
        <w:rPr>
          <w:rFonts w:asciiTheme="minorHAnsi" w:hAnsiTheme="minorHAnsi"/>
          <w:i/>
        </w:rPr>
        <w:t>2020 (s výhledem do roku 2025)</w:t>
      </w:r>
      <w:r w:rsidR="001966D1" w:rsidRPr="00FA0F2E">
        <w:rPr>
          <w:rFonts w:asciiTheme="minorHAnsi" w:hAnsiTheme="minorHAnsi"/>
        </w:rPr>
        <w:t>. Státní kulturní politiky</w:t>
      </w:r>
      <w:r w:rsidRPr="00FA0F2E">
        <w:rPr>
          <w:rFonts w:asciiTheme="minorHAnsi" w:hAnsiTheme="minorHAnsi"/>
        </w:rPr>
        <w:t xml:space="preserve"> nastavil</w:t>
      </w:r>
      <w:r w:rsidR="001966D1" w:rsidRPr="00FA0F2E">
        <w:rPr>
          <w:rFonts w:asciiTheme="minorHAnsi" w:hAnsiTheme="minorHAnsi"/>
        </w:rPr>
        <w:t>y</w:t>
      </w:r>
      <w:r w:rsidRPr="00FA0F2E">
        <w:rPr>
          <w:rFonts w:asciiTheme="minorHAnsi" w:hAnsiTheme="minorHAnsi"/>
        </w:rPr>
        <w:t xml:space="preserve"> obecné </w:t>
      </w:r>
      <w:r w:rsidR="001966D1" w:rsidRPr="00FA0F2E">
        <w:rPr>
          <w:rFonts w:asciiTheme="minorHAnsi" w:hAnsiTheme="minorHAnsi"/>
        </w:rPr>
        <w:t xml:space="preserve">cíle, priority </w:t>
      </w:r>
      <w:r w:rsidRPr="00FA0F2E">
        <w:rPr>
          <w:rFonts w:asciiTheme="minorHAnsi" w:hAnsiTheme="minorHAnsi"/>
        </w:rPr>
        <w:t>a</w:t>
      </w:r>
      <w:r w:rsidR="006427DE" w:rsidRPr="00FA0F2E">
        <w:rPr>
          <w:rFonts w:asciiTheme="minorHAnsi" w:hAnsiTheme="minorHAnsi"/>
        </w:rPr>
        <w:t> </w:t>
      </w:r>
      <w:r w:rsidRPr="00FA0F2E">
        <w:rPr>
          <w:rFonts w:asciiTheme="minorHAnsi" w:hAnsiTheme="minorHAnsi"/>
        </w:rPr>
        <w:t>především úkoly a opatření, kter</w:t>
      </w:r>
      <w:r w:rsidR="00270E60" w:rsidRPr="00FA0F2E">
        <w:rPr>
          <w:rFonts w:asciiTheme="minorHAnsi" w:hAnsiTheme="minorHAnsi"/>
        </w:rPr>
        <w:t>é</w:t>
      </w:r>
      <w:r w:rsidRPr="00FA0F2E">
        <w:rPr>
          <w:rFonts w:asciiTheme="minorHAnsi" w:hAnsiTheme="minorHAnsi"/>
        </w:rPr>
        <w:t xml:space="preserve"> přispějí k žádoucímu stavu kultury v příštích letech. Pro oblast památkové péče a obnovu kulturních památek byly stanoveny cíle jako např. </w:t>
      </w:r>
      <w:r w:rsidR="001966D1" w:rsidRPr="00FA0F2E">
        <w:rPr>
          <w:rFonts w:asciiTheme="minorHAnsi" w:hAnsiTheme="minorHAnsi"/>
        </w:rPr>
        <w:t>uchovávat kulturní dědictví nebo zefektivnění využívání kulturního dědictví pro poskytování kulturních služeb obyvatelstvu.</w:t>
      </w:r>
      <w:r w:rsidRPr="00FA0F2E">
        <w:rPr>
          <w:rFonts w:asciiTheme="minorHAnsi" w:hAnsiTheme="minorHAnsi"/>
        </w:rPr>
        <w:t xml:space="preserve"> </w:t>
      </w:r>
    </w:p>
    <w:p w14:paraId="07811592" w14:textId="77777777" w:rsidR="000A6A7F" w:rsidRPr="00FA0F2E" w:rsidRDefault="000A6A7F" w:rsidP="000A6A7F">
      <w:pPr>
        <w:rPr>
          <w:rFonts w:asciiTheme="minorHAnsi" w:hAnsiTheme="minorHAnsi"/>
          <w:u w:val="single"/>
        </w:rPr>
      </w:pPr>
    </w:p>
    <w:p w14:paraId="594C7A74" w14:textId="124B5D0E" w:rsidR="000A6A7F" w:rsidRPr="00FA0F2E" w:rsidRDefault="001966D1" w:rsidP="006B4FD6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Konkrétní </w:t>
      </w:r>
      <w:r w:rsidR="006B4FD6" w:rsidRPr="00FA0F2E">
        <w:rPr>
          <w:rFonts w:asciiTheme="minorHAnsi" w:hAnsiTheme="minorHAnsi"/>
        </w:rPr>
        <w:t xml:space="preserve">upřesnění </w:t>
      </w:r>
      <w:r w:rsidRPr="00FA0F2E">
        <w:rPr>
          <w:rFonts w:asciiTheme="minorHAnsi" w:hAnsiTheme="minorHAnsi"/>
        </w:rPr>
        <w:t xml:space="preserve">úkolů a opatření státní kulturní politiky bylo </w:t>
      </w:r>
      <w:r w:rsidR="00416787" w:rsidRPr="00FA0F2E">
        <w:rPr>
          <w:rFonts w:asciiTheme="minorHAnsi" w:hAnsiTheme="minorHAnsi"/>
        </w:rPr>
        <w:t>obsaženo v</w:t>
      </w:r>
      <w:r w:rsidR="006427DE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  <w:i/>
        </w:rPr>
        <w:t>Koncepc</w:t>
      </w:r>
      <w:r w:rsidR="00416787" w:rsidRPr="00FA0F2E">
        <w:rPr>
          <w:rFonts w:asciiTheme="minorHAnsi" w:hAnsiTheme="minorHAnsi"/>
          <w:i/>
        </w:rPr>
        <w:t>i</w:t>
      </w:r>
      <w:r w:rsidRPr="00FA0F2E">
        <w:rPr>
          <w:rFonts w:asciiTheme="minorHAnsi" w:hAnsiTheme="minorHAnsi"/>
          <w:i/>
        </w:rPr>
        <w:t xml:space="preserve"> památkové péče</w:t>
      </w:r>
      <w:r w:rsidR="00D0226F" w:rsidRPr="00FA0F2E">
        <w:rPr>
          <w:rFonts w:asciiTheme="minorHAnsi" w:hAnsiTheme="minorHAnsi"/>
          <w:i/>
        </w:rPr>
        <w:t xml:space="preserve"> v České republice na léta 2011–</w:t>
      </w:r>
      <w:r w:rsidRPr="00FA0F2E">
        <w:rPr>
          <w:rFonts w:asciiTheme="minorHAnsi" w:hAnsiTheme="minorHAnsi"/>
          <w:i/>
        </w:rPr>
        <w:t xml:space="preserve">2016 </w:t>
      </w:r>
      <w:r w:rsidRPr="00FA0F2E">
        <w:rPr>
          <w:rFonts w:asciiTheme="minorHAnsi" w:hAnsiTheme="minorHAnsi"/>
        </w:rPr>
        <w:t>a následn</w:t>
      </w:r>
      <w:r w:rsidR="00416787" w:rsidRPr="00FA0F2E">
        <w:rPr>
          <w:rFonts w:asciiTheme="minorHAnsi" w:hAnsiTheme="minorHAnsi"/>
        </w:rPr>
        <w:t>ě v</w:t>
      </w:r>
      <w:r w:rsidRPr="00FA0F2E">
        <w:rPr>
          <w:rFonts w:asciiTheme="minorHAnsi" w:hAnsiTheme="minorHAnsi"/>
          <w:i/>
        </w:rPr>
        <w:t xml:space="preserve"> Koncepc</w:t>
      </w:r>
      <w:r w:rsidR="00416787" w:rsidRPr="00FA0F2E">
        <w:rPr>
          <w:rFonts w:asciiTheme="minorHAnsi" w:hAnsiTheme="minorHAnsi"/>
          <w:i/>
        </w:rPr>
        <w:t>i</w:t>
      </w:r>
      <w:r w:rsidRPr="00FA0F2E">
        <w:rPr>
          <w:rFonts w:asciiTheme="minorHAnsi" w:hAnsiTheme="minorHAnsi"/>
          <w:i/>
        </w:rPr>
        <w:t xml:space="preserve"> památkové péče v</w:t>
      </w:r>
      <w:r w:rsidR="00D0226F" w:rsidRPr="00FA0F2E">
        <w:rPr>
          <w:rFonts w:asciiTheme="minorHAnsi" w:hAnsiTheme="minorHAnsi"/>
          <w:i/>
        </w:rPr>
        <w:t xml:space="preserve"> České republice na léta 2017–</w:t>
      </w:r>
      <w:r w:rsidRPr="00FA0F2E">
        <w:rPr>
          <w:rFonts w:asciiTheme="minorHAnsi" w:hAnsiTheme="minorHAnsi"/>
          <w:i/>
        </w:rPr>
        <w:t>2020</w:t>
      </w:r>
      <w:r w:rsidR="005E24A4" w:rsidRPr="00FA0F2E">
        <w:rPr>
          <w:rFonts w:asciiTheme="minorHAnsi" w:hAnsiTheme="minorHAnsi"/>
          <w:i/>
        </w:rPr>
        <w:t xml:space="preserve"> </w:t>
      </w:r>
      <w:r w:rsidR="00D0226F" w:rsidRPr="00FA0F2E">
        <w:rPr>
          <w:rFonts w:asciiTheme="minorHAnsi" w:hAnsiTheme="minorHAnsi"/>
        </w:rPr>
        <w:t>(dále také „KPP 2017–</w:t>
      </w:r>
      <w:r w:rsidR="005E24A4" w:rsidRPr="00FA0F2E">
        <w:rPr>
          <w:rFonts w:asciiTheme="minorHAnsi" w:hAnsiTheme="minorHAnsi"/>
        </w:rPr>
        <w:t>2020“)</w:t>
      </w:r>
      <w:r w:rsidRPr="00FA0F2E">
        <w:rPr>
          <w:rFonts w:asciiTheme="minorHAnsi" w:hAnsiTheme="minorHAnsi"/>
        </w:rPr>
        <w:t>.</w:t>
      </w:r>
      <w:r w:rsidRPr="00FA0F2E">
        <w:rPr>
          <w:rFonts w:asciiTheme="minorHAnsi" w:hAnsiTheme="minorHAnsi"/>
          <w:i/>
        </w:rPr>
        <w:t xml:space="preserve"> </w:t>
      </w:r>
      <w:r w:rsidR="000A6A7F" w:rsidRPr="00FA0F2E">
        <w:rPr>
          <w:rFonts w:asciiTheme="minorHAnsi" w:hAnsiTheme="minorHAnsi"/>
        </w:rPr>
        <w:t>Dílčí cíle pro oblast obnovy kulturních památe</w:t>
      </w:r>
      <w:r w:rsidR="006B4FD6" w:rsidRPr="00FA0F2E">
        <w:rPr>
          <w:rFonts w:asciiTheme="minorHAnsi" w:hAnsiTheme="minorHAnsi"/>
        </w:rPr>
        <w:t xml:space="preserve">k byly mimo jiné např. </w:t>
      </w:r>
      <w:r w:rsidR="000A6A7F" w:rsidRPr="00FA0F2E">
        <w:rPr>
          <w:rFonts w:asciiTheme="minorHAnsi" w:hAnsiTheme="minorHAnsi"/>
        </w:rPr>
        <w:t>příprava nového památkového zákona</w:t>
      </w:r>
      <w:r w:rsidR="006B4FD6" w:rsidRPr="00FA0F2E">
        <w:rPr>
          <w:rFonts w:asciiTheme="minorHAnsi" w:hAnsiTheme="minorHAnsi"/>
        </w:rPr>
        <w:t>, z</w:t>
      </w:r>
      <w:r w:rsidR="000A6A7F" w:rsidRPr="00FA0F2E">
        <w:rPr>
          <w:rFonts w:asciiTheme="minorHAnsi" w:hAnsiTheme="minorHAnsi"/>
        </w:rPr>
        <w:t xml:space="preserve">výšení vypovídací kvality </w:t>
      </w:r>
      <w:r w:rsidR="000A6A7F" w:rsidRPr="00FA0F2E">
        <w:rPr>
          <w:rFonts w:asciiTheme="minorHAnsi" w:hAnsiTheme="minorHAnsi"/>
          <w:i/>
        </w:rPr>
        <w:t>Ústředního se</w:t>
      </w:r>
      <w:r w:rsidR="006B4FD6" w:rsidRPr="00FA0F2E">
        <w:rPr>
          <w:rFonts w:asciiTheme="minorHAnsi" w:hAnsiTheme="minorHAnsi"/>
          <w:i/>
        </w:rPr>
        <w:t>znamu kulturních památek</w:t>
      </w:r>
      <w:r w:rsidR="006B4FD6" w:rsidRPr="00FA0F2E">
        <w:rPr>
          <w:rFonts w:asciiTheme="minorHAnsi" w:hAnsiTheme="minorHAnsi"/>
        </w:rPr>
        <w:t xml:space="preserve"> a jeho digitalizace nebo </w:t>
      </w:r>
      <w:r w:rsidR="000A6A7F" w:rsidRPr="00FA0F2E">
        <w:rPr>
          <w:rFonts w:asciiTheme="minorHAnsi" w:hAnsiTheme="minorHAnsi"/>
        </w:rPr>
        <w:t>revize zásad a zefektivnění administrace dotačních prog</w:t>
      </w:r>
      <w:r w:rsidR="006B4FD6" w:rsidRPr="00FA0F2E">
        <w:rPr>
          <w:rFonts w:asciiTheme="minorHAnsi" w:hAnsiTheme="minorHAnsi"/>
        </w:rPr>
        <w:t xml:space="preserve">ramů MK. </w:t>
      </w:r>
    </w:p>
    <w:p w14:paraId="5A7E86BE" w14:textId="77777777" w:rsidR="000A6A7F" w:rsidRPr="00FA0F2E" w:rsidRDefault="000A6A7F" w:rsidP="000A6A7F">
      <w:pPr>
        <w:spacing w:line="259" w:lineRule="auto"/>
        <w:rPr>
          <w:rFonts w:asciiTheme="minorHAnsi" w:hAnsiTheme="minorHAnsi"/>
        </w:rPr>
      </w:pPr>
    </w:p>
    <w:p w14:paraId="458961DB" w14:textId="0C383BA9" w:rsidR="000A6A7F" w:rsidRPr="00FA0F2E" w:rsidRDefault="000A6A7F" w:rsidP="006B4FD6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Vize </w:t>
      </w:r>
      <w:r w:rsidR="002D05CC" w:rsidRPr="00FA0F2E">
        <w:rPr>
          <w:rFonts w:asciiTheme="minorHAnsi" w:hAnsiTheme="minorHAnsi"/>
        </w:rPr>
        <w:t>záchrany</w:t>
      </w:r>
      <w:r w:rsidRPr="00FA0F2E">
        <w:rPr>
          <w:rFonts w:asciiTheme="minorHAnsi" w:hAnsiTheme="minorHAnsi"/>
        </w:rPr>
        <w:t xml:space="preserve"> kulturních památek včetně cílů uvedených v koncepčních materiálech realizuje MK prostřednictvím dotačních programů. Realizace těchto programů je základním opatřením k naplňování cílů stanovených v koncepčních dokumentech MK.</w:t>
      </w:r>
    </w:p>
    <w:p w14:paraId="64558B4C" w14:textId="77777777" w:rsidR="006427DE" w:rsidRPr="00FA0F2E" w:rsidRDefault="006427DE" w:rsidP="006B4FD6">
      <w:pPr>
        <w:jc w:val="both"/>
        <w:rPr>
          <w:rFonts w:asciiTheme="minorHAnsi" w:hAnsiTheme="minorHAnsi"/>
        </w:rPr>
      </w:pPr>
    </w:p>
    <w:p w14:paraId="2932E456" w14:textId="062F4086" w:rsidR="000A6A7F" w:rsidRPr="00FA0F2E" w:rsidRDefault="000A6A7F" w:rsidP="006B4FD6">
      <w:pPr>
        <w:jc w:val="both"/>
        <w:rPr>
          <w:rFonts w:asciiTheme="minorHAnsi" w:hAnsiTheme="minorHAnsi"/>
          <w:b/>
        </w:rPr>
      </w:pPr>
      <w:r w:rsidRPr="00FA0F2E">
        <w:rPr>
          <w:rFonts w:asciiTheme="minorHAnsi" w:hAnsiTheme="minorHAnsi"/>
        </w:rPr>
        <w:lastRenderedPageBreak/>
        <w:t xml:space="preserve">Podporu poskytovanou v rámci </w:t>
      </w:r>
      <w:r w:rsidR="00C77FB8" w:rsidRPr="00FA0F2E">
        <w:rPr>
          <w:rFonts w:asciiTheme="minorHAnsi" w:hAnsiTheme="minorHAnsi"/>
        </w:rPr>
        <w:t>P</w:t>
      </w:r>
      <w:r w:rsidR="00320913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274D86" w:rsidRPr="00FA0F2E">
        <w:rPr>
          <w:rFonts w:asciiTheme="minorHAnsi" w:hAnsiTheme="minorHAnsi"/>
        </w:rPr>
        <w:t xml:space="preserve"> v období 2017–</w:t>
      </w:r>
      <w:r w:rsidR="00300F84" w:rsidRPr="00FA0F2E">
        <w:rPr>
          <w:rFonts w:asciiTheme="minorHAnsi" w:hAnsiTheme="minorHAnsi"/>
        </w:rPr>
        <w:t>2020 předpokládá i </w:t>
      </w:r>
      <w:r w:rsidR="00572AF7" w:rsidRPr="00FA0F2E">
        <w:rPr>
          <w:rFonts w:asciiTheme="minorHAnsi" w:hAnsiTheme="minorHAnsi"/>
        </w:rPr>
        <w:t>aktuální koncepce památkové péče. K</w:t>
      </w:r>
      <w:r w:rsidRPr="00FA0F2E">
        <w:rPr>
          <w:rFonts w:asciiTheme="minorHAnsi" w:hAnsiTheme="minorHAnsi"/>
        </w:rPr>
        <w:t>oncepční dokument</w:t>
      </w:r>
      <w:r w:rsidR="00572AF7" w:rsidRPr="00FA0F2E">
        <w:rPr>
          <w:rFonts w:asciiTheme="minorHAnsi" w:hAnsiTheme="minorHAnsi"/>
        </w:rPr>
        <w:t>y</w:t>
      </w:r>
      <w:r w:rsidRPr="00FA0F2E">
        <w:rPr>
          <w:rFonts w:asciiTheme="minorHAnsi" w:hAnsiTheme="minorHAnsi"/>
        </w:rPr>
        <w:t xml:space="preserve"> neuvád</w:t>
      </w:r>
      <w:r w:rsidR="005352D9" w:rsidRPr="00FA0F2E">
        <w:rPr>
          <w:rFonts w:asciiTheme="minorHAnsi" w:hAnsiTheme="minorHAnsi"/>
        </w:rPr>
        <w:t>ějí</w:t>
      </w:r>
      <w:r w:rsidRPr="00FA0F2E">
        <w:rPr>
          <w:rFonts w:asciiTheme="minorHAnsi" w:hAnsiTheme="minorHAnsi"/>
        </w:rPr>
        <w:t xml:space="preserve"> předpokládané výdaje v následujících letech, spojené s</w:t>
      </w:r>
      <w:r w:rsidR="002D05CC" w:rsidRPr="00FA0F2E">
        <w:rPr>
          <w:rFonts w:asciiTheme="minorHAnsi" w:hAnsiTheme="minorHAnsi"/>
        </w:rPr>
        <w:t>e</w:t>
      </w:r>
      <w:r w:rsidR="006427DE" w:rsidRPr="00FA0F2E">
        <w:rPr>
          <w:rFonts w:asciiTheme="minorHAnsi" w:hAnsiTheme="minorHAnsi"/>
        </w:rPr>
        <w:t xml:space="preserve"> </w:t>
      </w:r>
      <w:r w:rsidR="002D05CC" w:rsidRPr="00FA0F2E">
        <w:rPr>
          <w:rFonts w:asciiTheme="minorHAnsi" w:hAnsiTheme="minorHAnsi"/>
        </w:rPr>
        <w:t xml:space="preserve">záchranou </w:t>
      </w:r>
      <w:r w:rsidRPr="00FA0F2E">
        <w:rPr>
          <w:rFonts w:asciiTheme="minorHAnsi" w:hAnsiTheme="minorHAnsi"/>
        </w:rPr>
        <w:t>kulturních památek</w:t>
      </w:r>
      <w:r w:rsidR="00274D86" w:rsidRPr="00FA0F2E">
        <w:rPr>
          <w:rFonts w:asciiTheme="minorHAnsi" w:hAnsiTheme="minorHAnsi"/>
        </w:rPr>
        <w:t xml:space="preserve"> </w:t>
      </w:r>
      <w:r w:rsidR="006427DE" w:rsidRPr="00FA0F2E">
        <w:rPr>
          <w:rFonts w:asciiTheme="minorHAnsi" w:hAnsiTheme="minorHAnsi"/>
        </w:rPr>
        <w:t xml:space="preserve">a </w:t>
      </w:r>
      <w:r w:rsidR="00274D86" w:rsidRPr="00FA0F2E">
        <w:rPr>
          <w:rFonts w:asciiTheme="minorHAnsi" w:hAnsiTheme="minorHAnsi"/>
        </w:rPr>
        <w:t>zajišťující jejich efektivní a </w:t>
      </w:r>
      <w:r w:rsidRPr="00FA0F2E">
        <w:rPr>
          <w:rFonts w:asciiTheme="minorHAnsi" w:hAnsiTheme="minorHAnsi"/>
        </w:rPr>
        <w:t xml:space="preserve">rychlou obnovu. </w:t>
      </w:r>
      <w:r w:rsidR="00A21894" w:rsidRPr="00FA0F2E">
        <w:rPr>
          <w:rFonts w:asciiTheme="minorHAnsi" w:hAnsiTheme="minorHAnsi"/>
        </w:rPr>
        <w:t xml:space="preserve">Deficit uvedený v KPP 2017–2020 na obnově všech kulturních památek dle MK představuje v současnosti cca 318 mld. Kč </w:t>
      </w:r>
      <w:r w:rsidRPr="00FA0F2E">
        <w:rPr>
          <w:rFonts w:asciiTheme="minorHAnsi" w:hAnsiTheme="minorHAnsi"/>
        </w:rPr>
        <w:t xml:space="preserve">bez dalšího bližšího vymezení. </w:t>
      </w:r>
      <w:r w:rsidR="006427DE" w:rsidRPr="00FA0F2E">
        <w:rPr>
          <w:rFonts w:asciiTheme="minorHAnsi" w:hAnsiTheme="minorHAnsi"/>
        </w:rPr>
        <w:t>Ze</w:t>
      </w:r>
      <w:r w:rsidR="00DF5606" w:rsidRPr="00FA0F2E">
        <w:rPr>
          <w:rFonts w:asciiTheme="minorHAnsi" w:hAnsiTheme="minorHAnsi"/>
        </w:rPr>
        <w:t xml:space="preserve"> </w:t>
      </w:r>
      <w:r w:rsidR="00A21894" w:rsidRPr="00FA0F2E">
        <w:rPr>
          <w:rFonts w:asciiTheme="minorHAnsi" w:hAnsiTheme="minorHAnsi"/>
        </w:rPr>
        <w:t>zveřejněného</w:t>
      </w:r>
      <w:r w:rsidR="008370F5" w:rsidRPr="00FA0F2E">
        <w:rPr>
          <w:rFonts w:asciiTheme="minorHAnsi" w:hAnsiTheme="minorHAnsi"/>
        </w:rPr>
        <w:t xml:space="preserve"> </w:t>
      </w:r>
      <w:r w:rsidR="00DF5606" w:rsidRPr="00FA0F2E">
        <w:rPr>
          <w:rFonts w:asciiTheme="minorHAnsi" w:hAnsiTheme="minorHAnsi"/>
        </w:rPr>
        <w:t>vyhodnocení plnění koncepčních cílů MK vyplývá, že ú</w:t>
      </w:r>
      <w:r w:rsidRPr="00FA0F2E">
        <w:rPr>
          <w:rFonts w:asciiTheme="minorHAnsi" w:hAnsiTheme="minorHAnsi"/>
        </w:rPr>
        <w:t xml:space="preserve">koly a cíle v oblasti </w:t>
      </w:r>
      <w:r w:rsidR="002D05CC" w:rsidRPr="00FA0F2E">
        <w:rPr>
          <w:rFonts w:asciiTheme="minorHAnsi" w:hAnsiTheme="minorHAnsi"/>
        </w:rPr>
        <w:t>záchrany</w:t>
      </w:r>
      <w:r w:rsidRPr="00FA0F2E">
        <w:rPr>
          <w:rFonts w:asciiTheme="minorHAnsi" w:hAnsiTheme="minorHAnsi"/>
        </w:rPr>
        <w:t xml:space="preserve"> kulturních památek uvedené jak ve státních kulturních politikách, tak v koncepcích památkové péče jsou průběžně plněny.</w:t>
      </w:r>
      <w:r w:rsidRPr="00FA0F2E">
        <w:rPr>
          <w:rFonts w:asciiTheme="minorHAnsi" w:hAnsiTheme="minorHAnsi"/>
          <w:b/>
        </w:rPr>
        <w:t xml:space="preserve"> </w:t>
      </w:r>
    </w:p>
    <w:p w14:paraId="7D76086C" w14:textId="77777777" w:rsidR="000A6A7F" w:rsidRPr="00FA0F2E" w:rsidRDefault="000A6A7F" w:rsidP="00464A27">
      <w:pPr>
        <w:jc w:val="both"/>
        <w:rPr>
          <w:rFonts w:asciiTheme="minorHAnsi" w:hAnsiTheme="minorHAnsi"/>
          <w:bCs/>
        </w:rPr>
      </w:pPr>
    </w:p>
    <w:p w14:paraId="6DE23C41" w14:textId="5DCAF978" w:rsidR="00B8393B" w:rsidRPr="00FA0F2E" w:rsidRDefault="00B8393B" w:rsidP="00B8393B">
      <w:pPr>
        <w:rPr>
          <w:rFonts w:asciiTheme="minorHAnsi" w:hAnsiTheme="minorHAnsi"/>
          <w:b/>
          <w:bCs/>
        </w:rPr>
      </w:pPr>
      <w:r w:rsidRPr="00FA0F2E">
        <w:rPr>
          <w:rFonts w:asciiTheme="minorHAnsi" w:hAnsiTheme="minorHAnsi"/>
          <w:b/>
          <w:bCs/>
        </w:rPr>
        <w:t>II.2. Stav kulturních památek a jejich evidence</w:t>
      </w:r>
    </w:p>
    <w:p w14:paraId="1B2E68DA" w14:textId="77777777" w:rsidR="00B8393B" w:rsidRPr="00FA0F2E" w:rsidRDefault="00B8393B" w:rsidP="00B8393B">
      <w:pPr>
        <w:rPr>
          <w:rFonts w:asciiTheme="minorHAnsi" w:hAnsiTheme="minorHAnsi"/>
        </w:rPr>
      </w:pPr>
    </w:p>
    <w:p w14:paraId="5E792193" w14:textId="77777777" w:rsidR="00B8393B" w:rsidRPr="00FA0F2E" w:rsidRDefault="00B8393B" w:rsidP="00572316">
      <w:pPr>
        <w:spacing w:after="120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Vývoj počtu nemovitých kulturních památek a národních kulturních památek od roku 2002 je uveden v tabulce č. 2. </w:t>
      </w:r>
    </w:p>
    <w:p w14:paraId="6809EEF3" w14:textId="77777777" w:rsidR="00B8393B" w:rsidRPr="00FA0F2E" w:rsidRDefault="00B8393B" w:rsidP="00B8393B">
      <w:pPr>
        <w:ind w:left="8222" w:hanging="8222"/>
        <w:rPr>
          <w:rFonts w:asciiTheme="minorHAnsi" w:hAnsiTheme="minorHAnsi"/>
          <w:b/>
        </w:rPr>
      </w:pPr>
      <w:r w:rsidRPr="00FA0F2E">
        <w:rPr>
          <w:rFonts w:asciiTheme="minorHAnsi" w:hAnsiTheme="minorHAnsi"/>
          <w:b/>
        </w:rPr>
        <w:t>Tabulka č. 2 – Počet nemovitých kulturních památek a národních kulturních památek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614"/>
        <w:gridCol w:w="827"/>
        <w:gridCol w:w="952"/>
        <w:gridCol w:w="952"/>
        <w:gridCol w:w="953"/>
        <w:gridCol w:w="952"/>
        <w:gridCol w:w="952"/>
        <w:gridCol w:w="952"/>
        <w:gridCol w:w="909"/>
      </w:tblGrid>
      <w:tr w:rsidR="00DF5606" w:rsidRPr="00FA0F2E" w14:paraId="1C88A6D7" w14:textId="526A2246" w:rsidTr="00DF5606">
        <w:trPr>
          <w:jc w:val="center"/>
        </w:trPr>
        <w:tc>
          <w:tcPr>
            <w:tcW w:w="1614" w:type="dxa"/>
            <w:shd w:val="clear" w:color="auto" w:fill="E5F1FF"/>
          </w:tcPr>
          <w:p w14:paraId="6020C55B" w14:textId="77777777" w:rsidR="00DF5606" w:rsidRPr="00FA0F2E" w:rsidRDefault="00DF5606" w:rsidP="009C75F2">
            <w:pPr>
              <w:rPr>
                <w:rFonts w:asciiTheme="minorHAnsi" w:hAnsiTheme="minorHAnsi"/>
              </w:rPr>
            </w:pPr>
          </w:p>
        </w:tc>
        <w:tc>
          <w:tcPr>
            <w:tcW w:w="827" w:type="dxa"/>
            <w:shd w:val="clear" w:color="auto" w:fill="E5F1FF"/>
          </w:tcPr>
          <w:p w14:paraId="64400F2B" w14:textId="77777777" w:rsidR="00DF5606" w:rsidRPr="00FA0F2E" w:rsidRDefault="00DF5606" w:rsidP="009C75F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2002</w:t>
            </w:r>
          </w:p>
        </w:tc>
        <w:tc>
          <w:tcPr>
            <w:tcW w:w="952" w:type="dxa"/>
            <w:shd w:val="clear" w:color="auto" w:fill="E5F1FF"/>
          </w:tcPr>
          <w:p w14:paraId="0892E008" w14:textId="77777777" w:rsidR="00DF5606" w:rsidRPr="00FA0F2E" w:rsidRDefault="00DF5606" w:rsidP="009C75F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2010</w:t>
            </w:r>
          </w:p>
        </w:tc>
        <w:tc>
          <w:tcPr>
            <w:tcW w:w="952" w:type="dxa"/>
            <w:shd w:val="clear" w:color="auto" w:fill="E5F1FF"/>
          </w:tcPr>
          <w:p w14:paraId="05A94C9B" w14:textId="77777777" w:rsidR="00DF5606" w:rsidRPr="00FA0F2E" w:rsidRDefault="00DF5606" w:rsidP="009C75F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2011</w:t>
            </w:r>
          </w:p>
        </w:tc>
        <w:tc>
          <w:tcPr>
            <w:tcW w:w="953" w:type="dxa"/>
            <w:shd w:val="clear" w:color="auto" w:fill="E5F1FF"/>
          </w:tcPr>
          <w:p w14:paraId="4AEC848A" w14:textId="77777777" w:rsidR="00DF5606" w:rsidRPr="00FA0F2E" w:rsidRDefault="00DF5606" w:rsidP="009C75F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2012</w:t>
            </w:r>
          </w:p>
        </w:tc>
        <w:tc>
          <w:tcPr>
            <w:tcW w:w="952" w:type="dxa"/>
            <w:shd w:val="clear" w:color="auto" w:fill="E5F1FF"/>
          </w:tcPr>
          <w:p w14:paraId="6EA57EBE" w14:textId="77777777" w:rsidR="00DF5606" w:rsidRPr="00FA0F2E" w:rsidRDefault="00DF5606" w:rsidP="009C75F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2013</w:t>
            </w:r>
          </w:p>
        </w:tc>
        <w:tc>
          <w:tcPr>
            <w:tcW w:w="952" w:type="dxa"/>
            <w:shd w:val="clear" w:color="auto" w:fill="E5F1FF"/>
          </w:tcPr>
          <w:p w14:paraId="5DFC2C58" w14:textId="77777777" w:rsidR="00DF5606" w:rsidRPr="00FA0F2E" w:rsidRDefault="00DF5606" w:rsidP="009C75F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2014</w:t>
            </w:r>
          </w:p>
        </w:tc>
        <w:tc>
          <w:tcPr>
            <w:tcW w:w="952" w:type="dxa"/>
            <w:shd w:val="clear" w:color="auto" w:fill="E5F1FF"/>
          </w:tcPr>
          <w:p w14:paraId="2E3E0669" w14:textId="77777777" w:rsidR="00DF5606" w:rsidRPr="00FA0F2E" w:rsidRDefault="00DF5606" w:rsidP="009C75F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2015</w:t>
            </w:r>
          </w:p>
        </w:tc>
        <w:tc>
          <w:tcPr>
            <w:tcW w:w="909" w:type="dxa"/>
            <w:shd w:val="clear" w:color="auto" w:fill="E5F1FF"/>
          </w:tcPr>
          <w:p w14:paraId="4CB1BCBB" w14:textId="230FBA92" w:rsidR="00DF5606" w:rsidRPr="00FA0F2E" w:rsidRDefault="00DF5606" w:rsidP="009C75F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2016</w:t>
            </w:r>
          </w:p>
        </w:tc>
      </w:tr>
      <w:tr w:rsidR="00DF5606" w:rsidRPr="00FA0F2E" w14:paraId="5C6641FD" w14:textId="59A241F3" w:rsidTr="00DF5606">
        <w:trPr>
          <w:jc w:val="center"/>
        </w:trPr>
        <w:tc>
          <w:tcPr>
            <w:tcW w:w="1614" w:type="dxa"/>
          </w:tcPr>
          <w:p w14:paraId="41753E87" w14:textId="77777777" w:rsidR="00DF5606" w:rsidRPr="00FA0F2E" w:rsidRDefault="00DF5606" w:rsidP="009C75F2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Kulturní památky</w:t>
            </w:r>
          </w:p>
        </w:tc>
        <w:tc>
          <w:tcPr>
            <w:tcW w:w="827" w:type="dxa"/>
            <w:vAlign w:val="center"/>
          </w:tcPr>
          <w:p w14:paraId="49EC9244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38 915</w:t>
            </w:r>
          </w:p>
        </w:tc>
        <w:tc>
          <w:tcPr>
            <w:tcW w:w="952" w:type="dxa"/>
            <w:vAlign w:val="center"/>
          </w:tcPr>
          <w:p w14:paraId="13B410A6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40 218</w:t>
            </w:r>
          </w:p>
        </w:tc>
        <w:tc>
          <w:tcPr>
            <w:tcW w:w="952" w:type="dxa"/>
            <w:vAlign w:val="center"/>
          </w:tcPr>
          <w:p w14:paraId="7DEF70E4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40 200</w:t>
            </w:r>
          </w:p>
        </w:tc>
        <w:tc>
          <w:tcPr>
            <w:tcW w:w="953" w:type="dxa"/>
            <w:vAlign w:val="center"/>
          </w:tcPr>
          <w:p w14:paraId="65CACAB2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40 309</w:t>
            </w:r>
          </w:p>
        </w:tc>
        <w:tc>
          <w:tcPr>
            <w:tcW w:w="952" w:type="dxa"/>
            <w:vAlign w:val="center"/>
          </w:tcPr>
          <w:p w14:paraId="2FCEEFD9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40 284</w:t>
            </w:r>
          </w:p>
        </w:tc>
        <w:tc>
          <w:tcPr>
            <w:tcW w:w="952" w:type="dxa"/>
            <w:vAlign w:val="center"/>
          </w:tcPr>
          <w:p w14:paraId="30D421DD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40 301</w:t>
            </w:r>
          </w:p>
        </w:tc>
        <w:tc>
          <w:tcPr>
            <w:tcW w:w="952" w:type="dxa"/>
            <w:vAlign w:val="center"/>
          </w:tcPr>
          <w:p w14:paraId="5523E071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40 365</w:t>
            </w:r>
          </w:p>
        </w:tc>
        <w:tc>
          <w:tcPr>
            <w:tcW w:w="909" w:type="dxa"/>
          </w:tcPr>
          <w:p w14:paraId="40C8F652" w14:textId="2D753FB1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40 401</w:t>
            </w:r>
          </w:p>
        </w:tc>
      </w:tr>
      <w:tr w:rsidR="00DF5606" w:rsidRPr="00FA0F2E" w14:paraId="11B43F45" w14:textId="789E88F8" w:rsidTr="00DF5606">
        <w:trPr>
          <w:jc w:val="center"/>
        </w:trPr>
        <w:tc>
          <w:tcPr>
            <w:tcW w:w="1614" w:type="dxa"/>
          </w:tcPr>
          <w:p w14:paraId="59FE792D" w14:textId="77777777" w:rsidR="00DF5606" w:rsidRPr="00FA0F2E" w:rsidRDefault="00DF5606" w:rsidP="009C75F2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Národní kulturní památky</w:t>
            </w:r>
          </w:p>
        </w:tc>
        <w:tc>
          <w:tcPr>
            <w:tcW w:w="827" w:type="dxa"/>
            <w:vAlign w:val="center"/>
          </w:tcPr>
          <w:p w14:paraId="127B8D44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195</w:t>
            </w:r>
          </w:p>
        </w:tc>
        <w:tc>
          <w:tcPr>
            <w:tcW w:w="952" w:type="dxa"/>
            <w:vAlign w:val="center"/>
          </w:tcPr>
          <w:p w14:paraId="28E71BFB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272</w:t>
            </w:r>
          </w:p>
        </w:tc>
        <w:tc>
          <w:tcPr>
            <w:tcW w:w="952" w:type="dxa"/>
            <w:vAlign w:val="center"/>
          </w:tcPr>
          <w:p w14:paraId="45294174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272</w:t>
            </w:r>
          </w:p>
        </w:tc>
        <w:tc>
          <w:tcPr>
            <w:tcW w:w="953" w:type="dxa"/>
            <w:vAlign w:val="center"/>
          </w:tcPr>
          <w:p w14:paraId="5AC0CDBD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272</w:t>
            </w:r>
          </w:p>
        </w:tc>
        <w:tc>
          <w:tcPr>
            <w:tcW w:w="952" w:type="dxa"/>
            <w:vAlign w:val="center"/>
          </w:tcPr>
          <w:p w14:paraId="31A1BA41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272</w:t>
            </w:r>
          </w:p>
        </w:tc>
        <w:tc>
          <w:tcPr>
            <w:tcW w:w="952" w:type="dxa"/>
            <w:vAlign w:val="center"/>
          </w:tcPr>
          <w:p w14:paraId="24732D5A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296</w:t>
            </w:r>
          </w:p>
        </w:tc>
        <w:tc>
          <w:tcPr>
            <w:tcW w:w="952" w:type="dxa"/>
            <w:vAlign w:val="center"/>
          </w:tcPr>
          <w:p w14:paraId="719F9216" w14:textId="77777777" w:rsidR="00DF5606" w:rsidRPr="00FA0F2E" w:rsidRDefault="00DF5606" w:rsidP="009C75F2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296</w:t>
            </w:r>
          </w:p>
        </w:tc>
        <w:tc>
          <w:tcPr>
            <w:tcW w:w="909" w:type="dxa"/>
            <w:vAlign w:val="center"/>
          </w:tcPr>
          <w:p w14:paraId="74F9827C" w14:textId="06193C2D" w:rsidR="00DF5606" w:rsidRPr="00FA0F2E" w:rsidRDefault="00DF5606" w:rsidP="00DF560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304</w:t>
            </w:r>
          </w:p>
        </w:tc>
      </w:tr>
    </w:tbl>
    <w:p w14:paraId="399481B8" w14:textId="77777777" w:rsidR="00B8393B" w:rsidRPr="00FA0F2E" w:rsidRDefault="00B8393B" w:rsidP="006427DE">
      <w:pPr>
        <w:ind w:left="567" w:hanging="567"/>
        <w:rPr>
          <w:rFonts w:asciiTheme="minorHAnsi" w:hAnsiTheme="minorHAnsi"/>
          <w:sz w:val="20"/>
          <w:szCs w:val="20"/>
        </w:rPr>
      </w:pPr>
      <w:r w:rsidRPr="00FA0F2E">
        <w:rPr>
          <w:rFonts w:asciiTheme="minorHAnsi" w:hAnsiTheme="minorHAnsi"/>
          <w:b/>
          <w:sz w:val="20"/>
          <w:szCs w:val="20"/>
        </w:rPr>
        <w:t>Zdroj:</w:t>
      </w:r>
      <w:r w:rsidRPr="00FA0F2E">
        <w:rPr>
          <w:rFonts w:asciiTheme="minorHAnsi" w:hAnsiTheme="minorHAnsi"/>
          <w:sz w:val="20"/>
          <w:szCs w:val="20"/>
        </w:rPr>
        <w:t xml:space="preserve"> </w:t>
      </w:r>
      <w:r w:rsidRPr="00FA0F2E">
        <w:rPr>
          <w:rFonts w:asciiTheme="minorHAnsi" w:hAnsiTheme="minorHAnsi"/>
          <w:sz w:val="20"/>
          <w:szCs w:val="20"/>
        </w:rPr>
        <w:tab/>
        <w:t>Výroční zprávy Národního památkového ústavu (dále také „NPÚ“).</w:t>
      </w:r>
    </w:p>
    <w:p w14:paraId="115E289E" w14:textId="77777777" w:rsidR="00B8393B" w:rsidRPr="00FA0F2E" w:rsidRDefault="00B8393B" w:rsidP="00B8393B">
      <w:pPr>
        <w:jc w:val="both"/>
        <w:rPr>
          <w:rFonts w:asciiTheme="minorHAnsi" w:hAnsiTheme="minorHAnsi"/>
        </w:rPr>
      </w:pPr>
    </w:p>
    <w:p w14:paraId="644901D3" w14:textId="4ED1518D" w:rsidR="00B8393B" w:rsidRPr="00FA0F2E" w:rsidRDefault="00B8393B" w:rsidP="00B8393B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>Počet nemovitých kulturních památek se od roku 2002 zvýšil o cca 1 500. Každoročně je prohlášeno kolem 120 nových kulturních památek. Nejvíce kulturních památek je situováno v Jihočeském a Jihomoravském kraji.</w:t>
      </w:r>
    </w:p>
    <w:p w14:paraId="5FD7DFFB" w14:textId="77777777" w:rsidR="00B8393B" w:rsidRPr="00FA0F2E" w:rsidRDefault="00B8393B" w:rsidP="00B8393B">
      <w:pPr>
        <w:jc w:val="both"/>
        <w:rPr>
          <w:rFonts w:asciiTheme="minorHAnsi" w:hAnsiTheme="minorHAnsi"/>
        </w:rPr>
      </w:pPr>
    </w:p>
    <w:p w14:paraId="1AC2DB2E" w14:textId="14555EFA" w:rsidR="00B8393B" w:rsidRPr="00FA0F2E" w:rsidRDefault="00B8393B" w:rsidP="00AE5BD2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>Údaje o kulturních památkách a jejich stavu</w:t>
      </w:r>
      <w:r w:rsidR="00E80A3D" w:rsidRPr="00FA0F2E">
        <w:rPr>
          <w:rFonts w:asciiTheme="minorHAnsi" w:hAnsiTheme="minorHAnsi"/>
        </w:rPr>
        <w:t xml:space="preserve"> jsou k dispozici v informačním</w:t>
      </w:r>
      <w:r w:rsidRPr="00FA0F2E">
        <w:rPr>
          <w:rFonts w:asciiTheme="minorHAnsi" w:hAnsiTheme="minorHAnsi"/>
        </w:rPr>
        <w:t xml:space="preserve"> systému NPÚ, který je odborným orgánem památkové péče. Informační systém shromažďuje aktuální informace o kulturních památkách. Stav ohrožení kulturní památky je zároveň doložen při předkládání žádostí o zařazení akce a následně je hodnocen při výběru projektů.</w:t>
      </w:r>
    </w:p>
    <w:p w14:paraId="7A4AAE89" w14:textId="77777777" w:rsidR="00B8393B" w:rsidRPr="00FA0F2E" w:rsidRDefault="00B8393B" w:rsidP="00B8393B">
      <w:pPr>
        <w:rPr>
          <w:rFonts w:asciiTheme="minorHAnsi" w:hAnsiTheme="minorHAnsi"/>
        </w:rPr>
      </w:pPr>
    </w:p>
    <w:p w14:paraId="266AC680" w14:textId="4F3269B6" w:rsidR="0073654A" w:rsidRPr="00FA0F2E" w:rsidRDefault="00B8393B" w:rsidP="00B8393B">
      <w:pPr>
        <w:rPr>
          <w:rFonts w:asciiTheme="minorHAnsi" w:hAnsiTheme="minorHAnsi"/>
          <w:u w:val="single"/>
        </w:rPr>
      </w:pPr>
      <w:r w:rsidRPr="00FA0F2E">
        <w:rPr>
          <w:rFonts w:asciiTheme="minorHAnsi" w:hAnsiTheme="minorHAnsi"/>
          <w:b/>
          <w:bCs/>
        </w:rPr>
        <w:t>II.3</w:t>
      </w:r>
      <w:r w:rsidR="00572AF7" w:rsidRPr="00FA0F2E">
        <w:rPr>
          <w:rFonts w:asciiTheme="minorHAnsi" w:hAnsiTheme="minorHAnsi"/>
          <w:b/>
          <w:bCs/>
        </w:rPr>
        <w:t>.</w:t>
      </w:r>
      <w:r w:rsidR="0073654A" w:rsidRPr="00FA0F2E">
        <w:rPr>
          <w:rFonts w:asciiTheme="minorHAnsi" w:hAnsiTheme="minorHAnsi"/>
          <w:b/>
          <w:bCs/>
        </w:rPr>
        <w:t xml:space="preserve"> </w:t>
      </w:r>
      <w:r w:rsidR="00CF277D" w:rsidRPr="00FA0F2E">
        <w:rPr>
          <w:rFonts w:asciiTheme="minorHAnsi" w:hAnsiTheme="minorHAnsi"/>
          <w:b/>
          <w:bCs/>
        </w:rPr>
        <w:t xml:space="preserve">Cíle a podmínky </w:t>
      </w:r>
      <w:r w:rsidR="00C77FB8" w:rsidRPr="00FA0F2E">
        <w:rPr>
          <w:rFonts w:asciiTheme="minorHAnsi" w:hAnsiTheme="minorHAnsi"/>
          <w:b/>
          <w:bCs/>
        </w:rPr>
        <w:t>P</w:t>
      </w:r>
      <w:r w:rsidR="00320913" w:rsidRPr="00FA0F2E">
        <w:rPr>
          <w:rFonts w:asciiTheme="minorHAnsi" w:hAnsiTheme="minorHAnsi"/>
          <w:b/>
          <w:bCs/>
        </w:rPr>
        <w:t xml:space="preserve">rogramu </w:t>
      </w:r>
      <w:r w:rsidR="002D05CC" w:rsidRPr="00FA0F2E">
        <w:rPr>
          <w:rFonts w:asciiTheme="minorHAnsi" w:hAnsiTheme="minorHAnsi"/>
          <w:b/>
          <w:bCs/>
        </w:rPr>
        <w:t>záchrany</w:t>
      </w:r>
    </w:p>
    <w:p w14:paraId="0552A715" w14:textId="1783629C" w:rsidR="0073654A" w:rsidRPr="00FA0F2E" w:rsidRDefault="0073654A" w:rsidP="00464A27">
      <w:pPr>
        <w:jc w:val="both"/>
        <w:rPr>
          <w:rFonts w:asciiTheme="minorHAnsi" w:hAnsiTheme="minorHAnsi"/>
          <w:b/>
          <w:bCs/>
        </w:rPr>
      </w:pPr>
    </w:p>
    <w:p w14:paraId="7003D89B" w14:textId="1134A860" w:rsidR="0073654A" w:rsidRPr="00FA0F2E" w:rsidRDefault="00320913" w:rsidP="00766DB6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Program </w:t>
      </w:r>
      <w:r w:rsidR="002D05CC" w:rsidRPr="00FA0F2E">
        <w:rPr>
          <w:rFonts w:asciiTheme="minorHAnsi" w:hAnsiTheme="minorHAnsi"/>
        </w:rPr>
        <w:t>záchrany</w:t>
      </w:r>
      <w:r w:rsidR="0073654A" w:rsidRPr="00FA0F2E">
        <w:rPr>
          <w:rFonts w:asciiTheme="minorHAnsi" w:hAnsiTheme="minorHAnsi"/>
        </w:rPr>
        <w:t xml:space="preserve"> byl schválen usnesením vlády ČR č. 110. </w:t>
      </w:r>
      <w:r w:rsidR="00F43289" w:rsidRPr="00FA0F2E">
        <w:rPr>
          <w:rFonts w:asciiTheme="minorHAnsi" w:hAnsiTheme="minorHAnsi"/>
        </w:rPr>
        <w:t>K</w:t>
      </w:r>
      <w:r w:rsidR="0073654A" w:rsidRPr="00FA0F2E">
        <w:rPr>
          <w:rFonts w:asciiTheme="minorHAnsi" w:hAnsiTheme="minorHAnsi"/>
        </w:rPr>
        <w:t>onkrétní pravid</w:t>
      </w:r>
      <w:r w:rsidR="00F43289" w:rsidRPr="00FA0F2E">
        <w:rPr>
          <w:rFonts w:asciiTheme="minorHAnsi" w:hAnsiTheme="minorHAnsi"/>
        </w:rPr>
        <w:t>la</w:t>
      </w:r>
      <w:r w:rsidRPr="00FA0F2E">
        <w:rPr>
          <w:rFonts w:asciiTheme="minorHAnsi" w:hAnsiTheme="minorHAnsi"/>
        </w:rPr>
        <w:t xml:space="preserve"> pro poskytování příspěvku </w:t>
      </w:r>
      <w:r w:rsidR="0073654A" w:rsidRPr="00FA0F2E">
        <w:rPr>
          <w:rFonts w:asciiTheme="minorHAnsi" w:hAnsiTheme="minorHAnsi"/>
        </w:rPr>
        <w:t>j</w:t>
      </w:r>
      <w:r w:rsidRPr="00FA0F2E">
        <w:rPr>
          <w:rFonts w:asciiTheme="minorHAnsi" w:hAnsiTheme="minorHAnsi"/>
        </w:rPr>
        <w:t>sou vymezena</w:t>
      </w:r>
      <w:r w:rsidR="00F43289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>v</w:t>
      </w:r>
      <w:r w:rsidR="0073654A" w:rsidRPr="00FA0F2E">
        <w:rPr>
          <w:rFonts w:asciiTheme="minorHAnsi" w:hAnsiTheme="minorHAnsi"/>
        </w:rPr>
        <w:t> </w:t>
      </w:r>
      <w:r w:rsidR="006427DE" w:rsidRPr="00FA0F2E">
        <w:rPr>
          <w:rFonts w:asciiTheme="minorHAnsi" w:hAnsiTheme="minorHAnsi"/>
        </w:rPr>
        <w:t>„z</w:t>
      </w:r>
      <w:r w:rsidR="0073654A" w:rsidRPr="00FA0F2E">
        <w:rPr>
          <w:rFonts w:asciiTheme="minorHAnsi" w:hAnsiTheme="minorHAnsi"/>
        </w:rPr>
        <w:t>ásadách poskytování příspěvku</w:t>
      </w:r>
      <w:r w:rsidR="006427DE" w:rsidRPr="00FA0F2E">
        <w:rPr>
          <w:rFonts w:asciiTheme="minorHAnsi" w:hAnsiTheme="minorHAnsi"/>
        </w:rPr>
        <w:t>“</w:t>
      </w:r>
      <w:r w:rsidR="0073654A" w:rsidRPr="00FA0F2E">
        <w:rPr>
          <w:rFonts w:asciiTheme="minorHAnsi" w:hAnsiTheme="minorHAnsi"/>
        </w:rPr>
        <w:t>, které jsou přílohou usnesení vlády ČR č. 110</w:t>
      </w:r>
      <w:r w:rsidR="00F43289" w:rsidRPr="00FA0F2E">
        <w:rPr>
          <w:rFonts w:asciiTheme="minorHAnsi" w:hAnsiTheme="minorHAnsi"/>
        </w:rPr>
        <w:t xml:space="preserve"> a </w:t>
      </w:r>
      <w:r w:rsidR="006427DE" w:rsidRPr="00FA0F2E">
        <w:rPr>
          <w:rFonts w:asciiTheme="minorHAnsi" w:hAnsiTheme="minorHAnsi"/>
        </w:rPr>
        <w:t>„p</w:t>
      </w:r>
      <w:r w:rsidR="0073654A" w:rsidRPr="00FA0F2E">
        <w:rPr>
          <w:rFonts w:asciiTheme="minorHAnsi" w:hAnsiTheme="minorHAnsi"/>
        </w:rPr>
        <w:t>okyn</w:t>
      </w:r>
      <w:r w:rsidR="0075210F" w:rsidRPr="00FA0F2E">
        <w:rPr>
          <w:rFonts w:asciiTheme="minorHAnsi" w:hAnsiTheme="minorHAnsi"/>
        </w:rPr>
        <w:t>ů</w:t>
      </w:r>
      <w:r w:rsidR="0073654A" w:rsidRPr="00FA0F2E">
        <w:rPr>
          <w:rFonts w:asciiTheme="minorHAnsi" w:hAnsiTheme="minorHAnsi"/>
        </w:rPr>
        <w:t xml:space="preserve"> MK</w:t>
      </w:r>
      <w:r w:rsidR="006427DE" w:rsidRPr="00FA0F2E">
        <w:rPr>
          <w:rFonts w:asciiTheme="minorHAnsi" w:hAnsiTheme="minorHAnsi"/>
        </w:rPr>
        <w:t>“</w:t>
      </w:r>
      <w:r w:rsidR="0073654A" w:rsidRPr="00FA0F2E">
        <w:rPr>
          <w:rFonts w:asciiTheme="minorHAnsi" w:hAnsiTheme="minorHAnsi"/>
        </w:rPr>
        <w:t>.</w:t>
      </w:r>
      <w:r w:rsidR="00F43289" w:rsidRPr="00FA0F2E">
        <w:rPr>
          <w:rFonts w:asciiTheme="minorHAnsi" w:hAnsiTheme="minorHAnsi"/>
        </w:rPr>
        <w:t xml:space="preserve"> </w:t>
      </w:r>
    </w:p>
    <w:p w14:paraId="644CBF74" w14:textId="77777777" w:rsidR="00CF277D" w:rsidRPr="00FA0F2E" w:rsidRDefault="00CF277D" w:rsidP="00766DB6">
      <w:pPr>
        <w:jc w:val="both"/>
        <w:rPr>
          <w:rFonts w:asciiTheme="minorHAnsi" w:hAnsiTheme="minorHAnsi"/>
        </w:rPr>
      </w:pPr>
    </w:p>
    <w:p w14:paraId="382E8B49" w14:textId="5061F56B" w:rsidR="00CF277D" w:rsidRPr="00FA0F2E" w:rsidRDefault="00572AF7" w:rsidP="00CF277D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Cíle </w:t>
      </w:r>
      <w:r w:rsidR="009C75F2" w:rsidRPr="00FA0F2E">
        <w:rPr>
          <w:rFonts w:asciiTheme="minorHAnsi" w:hAnsiTheme="minorHAnsi"/>
        </w:rPr>
        <w:t>P</w:t>
      </w:r>
      <w:r w:rsidR="00320913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320913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>korespondují s</w:t>
      </w:r>
      <w:r w:rsidR="008370F5" w:rsidRPr="00FA0F2E">
        <w:rPr>
          <w:rFonts w:asciiTheme="minorHAnsi" w:hAnsiTheme="minorHAnsi"/>
        </w:rPr>
        <w:t>e</w:t>
      </w:r>
      <w:r w:rsidRPr="00FA0F2E">
        <w:rPr>
          <w:rFonts w:asciiTheme="minorHAnsi" w:hAnsiTheme="minorHAnsi"/>
        </w:rPr>
        <w:t xml:space="preserve"> stanovenými cíli v koncepčních dokumentech.</w:t>
      </w:r>
      <w:r w:rsidRPr="00FA0F2E">
        <w:rPr>
          <w:rFonts w:asciiTheme="minorHAnsi" w:hAnsiTheme="minorHAnsi"/>
          <w:b/>
        </w:rPr>
        <w:t xml:space="preserve"> </w:t>
      </w:r>
      <w:r w:rsidR="000011E8" w:rsidRPr="00FA0F2E">
        <w:rPr>
          <w:rFonts w:asciiTheme="minorHAnsi" w:hAnsiTheme="minorHAnsi"/>
        </w:rPr>
        <w:t>Mezi c</w:t>
      </w:r>
      <w:r w:rsidR="00CF277D" w:rsidRPr="00FA0F2E">
        <w:rPr>
          <w:rFonts w:asciiTheme="minorHAnsi" w:hAnsiTheme="minorHAnsi"/>
        </w:rPr>
        <w:t xml:space="preserve">íle </w:t>
      </w:r>
      <w:r w:rsidR="009C75F2" w:rsidRPr="00FA0F2E">
        <w:rPr>
          <w:rFonts w:asciiTheme="minorHAnsi" w:hAnsiTheme="minorHAnsi"/>
        </w:rPr>
        <w:t>P</w:t>
      </w:r>
      <w:r w:rsidR="00320913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320913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>patří</w:t>
      </w:r>
      <w:r w:rsidR="00CF277D" w:rsidRPr="00FA0F2E">
        <w:rPr>
          <w:rFonts w:asciiTheme="minorHAnsi" w:hAnsiTheme="minorHAnsi"/>
        </w:rPr>
        <w:t xml:space="preserve">: </w:t>
      </w:r>
    </w:p>
    <w:p w14:paraId="6CA24FE0" w14:textId="77777777" w:rsidR="00CF277D" w:rsidRPr="00FA0F2E" w:rsidRDefault="00CF277D" w:rsidP="00CF277D">
      <w:pPr>
        <w:pStyle w:val="Odstavecseseznamem"/>
        <w:numPr>
          <w:ilvl w:val="0"/>
          <w:numId w:val="36"/>
        </w:numPr>
        <w:ind w:left="284" w:hanging="284"/>
        <w:contextualSpacing/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záchrana ohrožených nemovitých kulturních památek efektivní a rychlou obnovou, </w:t>
      </w:r>
    </w:p>
    <w:p w14:paraId="29DF34D8" w14:textId="77777777" w:rsidR="00CF277D" w:rsidRPr="00FA0F2E" w:rsidRDefault="00CF277D" w:rsidP="00CF277D">
      <w:pPr>
        <w:pStyle w:val="Odstavecseseznamem"/>
        <w:numPr>
          <w:ilvl w:val="0"/>
          <w:numId w:val="36"/>
        </w:numPr>
        <w:ind w:left="284" w:hanging="284"/>
        <w:contextualSpacing/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využití těchto památek ke zvýšení celkové kvality životního prostředí a pro kulturní, společenské, veřejně prospěšné a ekonomické účely, </w:t>
      </w:r>
    </w:p>
    <w:p w14:paraId="72FB0EAB" w14:textId="77777777" w:rsidR="00CF277D" w:rsidRPr="00FA0F2E" w:rsidRDefault="00CF277D" w:rsidP="00CF277D">
      <w:pPr>
        <w:pStyle w:val="Odstavecseseznamem"/>
        <w:numPr>
          <w:ilvl w:val="0"/>
          <w:numId w:val="36"/>
        </w:numPr>
        <w:ind w:left="284" w:hanging="284"/>
        <w:contextualSpacing/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získání všech zdrojů přicházejících v úvahu a snižování potřeby příspěvku na obnovu kulturních památek ze státního rozpočtu, </w:t>
      </w:r>
    </w:p>
    <w:p w14:paraId="246EABE9" w14:textId="77777777" w:rsidR="00CF277D" w:rsidRPr="00FA0F2E" w:rsidRDefault="00CF277D" w:rsidP="00CF277D">
      <w:pPr>
        <w:pStyle w:val="Odstavecseseznamem"/>
        <w:numPr>
          <w:ilvl w:val="0"/>
          <w:numId w:val="36"/>
        </w:numPr>
        <w:ind w:left="284" w:hanging="284"/>
        <w:contextualSpacing/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>zvýšení efektivnosti správy a provozu kulturních památek.</w:t>
      </w:r>
    </w:p>
    <w:p w14:paraId="134DE008" w14:textId="77777777" w:rsidR="00CF277D" w:rsidRPr="00FA0F2E" w:rsidRDefault="00CF277D" w:rsidP="00CF277D">
      <w:pPr>
        <w:contextualSpacing/>
        <w:jc w:val="both"/>
        <w:rPr>
          <w:rFonts w:asciiTheme="minorHAnsi" w:hAnsiTheme="minorHAnsi"/>
        </w:rPr>
      </w:pPr>
    </w:p>
    <w:p w14:paraId="5E99A014" w14:textId="7D587A83" w:rsidR="0073654A" w:rsidRPr="00FA0F2E" w:rsidRDefault="0073654A" w:rsidP="00766DB6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Příloha usnesení vlády ČR č. 110 vymezuje cíle programu, věcnou náplň projektů záchrany kulturních památek, hodnocení projektů, podmínky pro poskytnutí finančního příspěvku na realizaci projektů, pomoc při přípravě projektů a vyhlašování programu. Přílohou </w:t>
      </w:r>
      <w:r w:rsidR="0061597D" w:rsidRPr="00FA0F2E">
        <w:rPr>
          <w:rFonts w:asciiTheme="minorHAnsi" w:hAnsiTheme="minorHAnsi"/>
        </w:rPr>
        <w:t xml:space="preserve">Programu </w:t>
      </w:r>
      <w:r w:rsidR="002D05CC" w:rsidRPr="00FA0F2E">
        <w:rPr>
          <w:rFonts w:asciiTheme="minorHAnsi" w:hAnsiTheme="minorHAnsi"/>
        </w:rPr>
        <w:lastRenderedPageBreak/>
        <w:t>záchrany</w:t>
      </w:r>
      <w:r w:rsidR="0061597D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>jsou konkrétní zásady poskytování příspěvku, požadované nálež</w:t>
      </w:r>
      <w:r w:rsidR="00274D86" w:rsidRPr="00FA0F2E">
        <w:rPr>
          <w:rFonts w:asciiTheme="minorHAnsi" w:hAnsiTheme="minorHAnsi"/>
        </w:rPr>
        <w:t>itosti předkládaných projektů a </w:t>
      </w:r>
      <w:r w:rsidRPr="00FA0F2E">
        <w:rPr>
          <w:rFonts w:asciiTheme="minorHAnsi" w:hAnsiTheme="minorHAnsi"/>
        </w:rPr>
        <w:t>v samostatné příloze je stanoven způsob a kritéria hodnocení projektů.</w:t>
      </w:r>
      <w:r w:rsidR="00CF277D" w:rsidRPr="00FA0F2E">
        <w:rPr>
          <w:rFonts w:asciiTheme="minorHAnsi" w:hAnsiTheme="minorHAnsi"/>
        </w:rPr>
        <w:t xml:space="preserve"> </w:t>
      </w:r>
    </w:p>
    <w:p w14:paraId="4660DC1D" w14:textId="77777777" w:rsidR="006427DE" w:rsidRPr="00FA0F2E" w:rsidRDefault="006427DE" w:rsidP="00766DB6">
      <w:pPr>
        <w:jc w:val="both"/>
        <w:rPr>
          <w:rFonts w:asciiTheme="minorHAnsi" w:hAnsiTheme="minorHAnsi"/>
        </w:rPr>
      </w:pPr>
    </w:p>
    <w:p w14:paraId="621A4A79" w14:textId="2C2C35E1" w:rsidR="00092F75" w:rsidRPr="00FA0F2E" w:rsidRDefault="00B23274" w:rsidP="00143579">
      <w:pPr>
        <w:rPr>
          <w:rFonts w:asciiTheme="minorHAnsi" w:hAnsiTheme="minorHAnsi"/>
          <w:b/>
          <w:bCs/>
        </w:rPr>
      </w:pPr>
      <w:r w:rsidRPr="00FA0F2E">
        <w:rPr>
          <w:rFonts w:asciiTheme="minorHAnsi" w:hAnsiTheme="minorHAnsi"/>
          <w:b/>
          <w:bCs/>
        </w:rPr>
        <w:t xml:space="preserve">II.4. </w:t>
      </w:r>
      <w:r w:rsidR="00143579" w:rsidRPr="00FA0F2E">
        <w:rPr>
          <w:rFonts w:asciiTheme="minorHAnsi" w:hAnsiTheme="minorHAnsi"/>
          <w:b/>
          <w:bCs/>
        </w:rPr>
        <w:t xml:space="preserve">Priority podpory </w:t>
      </w:r>
      <w:r w:rsidR="002D05CC" w:rsidRPr="00FA0F2E">
        <w:rPr>
          <w:rFonts w:asciiTheme="minorHAnsi" w:hAnsiTheme="minorHAnsi"/>
          <w:b/>
          <w:bCs/>
        </w:rPr>
        <w:t>P</w:t>
      </w:r>
      <w:r w:rsidR="00320913" w:rsidRPr="00FA0F2E">
        <w:rPr>
          <w:rFonts w:asciiTheme="minorHAnsi" w:hAnsiTheme="minorHAnsi"/>
          <w:b/>
          <w:bCs/>
        </w:rPr>
        <w:t xml:space="preserve">rogramu </w:t>
      </w:r>
      <w:r w:rsidR="002D05CC" w:rsidRPr="00FA0F2E">
        <w:rPr>
          <w:rFonts w:asciiTheme="minorHAnsi" w:hAnsiTheme="minorHAnsi"/>
          <w:b/>
          <w:bCs/>
        </w:rPr>
        <w:t>záchrany</w:t>
      </w:r>
    </w:p>
    <w:p w14:paraId="6FD18682" w14:textId="77777777" w:rsidR="00143579" w:rsidRPr="00FA0F2E" w:rsidRDefault="00143579" w:rsidP="00143579">
      <w:pPr>
        <w:rPr>
          <w:rFonts w:asciiTheme="minorHAnsi" w:hAnsiTheme="minorHAnsi"/>
          <w:b/>
          <w:bCs/>
        </w:rPr>
      </w:pPr>
    </w:p>
    <w:p w14:paraId="55F4B995" w14:textId="0FC5C3A2" w:rsidR="00143579" w:rsidRPr="00FA0F2E" w:rsidRDefault="00143579" w:rsidP="00143579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>S ohledem na plnění cíl</w:t>
      </w:r>
      <w:r w:rsidR="00B23274" w:rsidRPr="00FA0F2E">
        <w:rPr>
          <w:rFonts w:asciiTheme="minorHAnsi" w:hAnsiTheme="minorHAnsi"/>
        </w:rPr>
        <w:t>ů</w:t>
      </w:r>
      <w:r w:rsidRPr="00FA0F2E">
        <w:rPr>
          <w:rFonts w:asciiTheme="minorHAnsi" w:hAnsiTheme="minorHAnsi"/>
        </w:rPr>
        <w:t xml:space="preserve"> </w:t>
      </w:r>
      <w:r w:rsidR="009C75F2" w:rsidRPr="00FA0F2E">
        <w:rPr>
          <w:rFonts w:asciiTheme="minorHAnsi" w:hAnsiTheme="minorHAnsi"/>
        </w:rPr>
        <w:t>P</w:t>
      </w:r>
      <w:r w:rsidR="00320913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320913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 xml:space="preserve">stanovilo MK pro výběr projektů do realizace kritéria hodnocení, která jsou přílohou usnesení vlády ČR č. 110. Kritéria ovlivňující zařazení konkrétní kulturní památky do realizace programu </w:t>
      </w:r>
      <w:r w:rsidR="00C46DFC" w:rsidRPr="00FA0F2E">
        <w:rPr>
          <w:rFonts w:asciiTheme="minorHAnsi" w:hAnsiTheme="minorHAnsi"/>
        </w:rPr>
        <w:t xml:space="preserve">jsou </w:t>
      </w:r>
      <w:r w:rsidRPr="00FA0F2E">
        <w:rPr>
          <w:rFonts w:asciiTheme="minorHAnsi" w:hAnsiTheme="minorHAnsi"/>
        </w:rPr>
        <w:t>např. hodnota památky, stupeň ohrožení památky, povaha obnovy, životnost, lhůta obnovy</w:t>
      </w:r>
      <w:r w:rsidR="00C46DFC" w:rsidRPr="00FA0F2E">
        <w:rPr>
          <w:rFonts w:asciiTheme="minorHAnsi" w:hAnsiTheme="minorHAnsi"/>
        </w:rPr>
        <w:t xml:space="preserve">, </w:t>
      </w:r>
      <w:r w:rsidRPr="00FA0F2E">
        <w:rPr>
          <w:rFonts w:asciiTheme="minorHAnsi" w:hAnsiTheme="minorHAnsi"/>
        </w:rPr>
        <w:t>využitelnost kulturní památky</w:t>
      </w:r>
      <w:r w:rsidR="00C46DFC" w:rsidRPr="00FA0F2E">
        <w:rPr>
          <w:rFonts w:asciiTheme="minorHAnsi" w:hAnsiTheme="minorHAnsi"/>
        </w:rPr>
        <w:t xml:space="preserve"> nebo podíl nestátních zdrojů na realizaci akce</w:t>
      </w:r>
      <w:r w:rsidRPr="00FA0F2E">
        <w:rPr>
          <w:rFonts w:asciiTheme="minorHAnsi" w:hAnsiTheme="minorHAnsi"/>
        </w:rPr>
        <w:t xml:space="preserve">. Každé kritérium je hodnoceno až </w:t>
      </w:r>
      <w:r w:rsidR="00B23274" w:rsidRPr="00FA0F2E">
        <w:rPr>
          <w:rFonts w:asciiTheme="minorHAnsi" w:hAnsiTheme="minorHAnsi"/>
        </w:rPr>
        <w:t xml:space="preserve">šesti </w:t>
      </w:r>
      <w:r w:rsidRPr="00FA0F2E">
        <w:rPr>
          <w:rFonts w:asciiTheme="minorHAnsi" w:hAnsiTheme="minorHAnsi"/>
        </w:rPr>
        <w:t xml:space="preserve">stupni důležitosti </w:t>
      </w:r>
      <w:r w:rsidR="00AD5980" w:rsidRPr="00FA0F2E">
        <w:rPr>
          <w:rFonts w:asciiTheme="minorHAnsi" w:hAnsiTheme="minorHAnsi"/>
        </w:rPr>
        <w:t xml:space="preserve">se </w:t>
      </w:r>
      <w:r w:rsidRPr="00FA0F2E">
        <w:rPr>
          <w:rFonts w:asciiTheme="minorHAnsi" w:hAnsiTheme="minorHAnsi"/>
        </w:rPr>
        <w:t>stanoven</w:t>
      </w:r>
      <w:r w:rsidR="00AD5980" w:rsidRPr="00FA0F2E">
        <w:rPr>
          <w:rFonts w:asciiTheme="minorHAnsi" w:hAnsiTheme="minorHAnsi"/>
        </w:rPr>
        <w:t>o</w:t>
      </w:r>
      <w:r w:rsidRPr="00FA0F2E">
        <w:rPr>
          <w:rFonts w:asciiTheme="minorHAnsi" w:hAnsiTheme="minorHAnsi"/>
        </w:rPr>
        <w:t>u váh</w:t>
      </w:r>
      <w:r w:rsidR="00AD5980" w:rsidRPr="00FA0F2E">
        <w:rPr>
          <w:rFonts w:asciiTheme="minorHAnsi" w:hAnsiTheme="minorHAnsi"/>
        </w:rPr>
        <w:t>ou</w:t>
      </w:r>
      <w:r w:rsidRPr="00FA0F2E">
        <w:rPr>
          <w:rFonts w:asciiTheme="minorHAnsi" w:hAnsiTheme="minorHAnsi"/>
        </w:rPr>
        <w:t xml:space="preserve"> v celkovém hodnocení projektu.</w:t>
      </w:r>
    </w:p>
    <w:p w14:paraId="28805DF3" w14:textId="77777777" w:rsidR="00143579" w:rsidRPr="00FA0F2E" w:rsidRDefault="00143579" w:rsidP="00143579">
      <w:pPr>
        <w:rPr>
          <w:rFonts w:asciiTheme="minorHAnsi" w:hAnsiTheme="minorHAnsi"/>
        </w:rPr>
      </w:pPr>
    </w:p>
    <w:p w14:paraId="5FA0FE6E" w14:textId="73E9E375" w:rsidR="00143579" w:rsidRPr="00FA0F2E" w:rsidRDefault="00AD5980" w:rsidP="00AD5980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>S</w:t>
      </w:r>
      <w:r w:rsidR="00143579" w:rsidRPr="00FA0F2E">
        <w:rPr>
          <w:rFonts w:asciiTheme="minorHAnsi" w:hAnsiTheme="minorHAnsi"/>
        </w:rPr>
        <w:t>tanoven</w:t>
      </w:r>
      <w:r w:rsidR="008D5FD9" w:rsidRPr="00FA0F2E">
        <w:rPr>
          <w:rFonts w:asciiTheme="minorHAnsi" w:hAnsiTheme="minorHAnsi"/>
        </w:rPr>
        <w:t>á</w:t>
      </w:r>
      <w:r w:rsidR="00143579" w:rsidRPr="00FA0F2E">
        <w:rPr>
          <w:rFonts w:asciiTheme="minorHAnsi" w:hAnsiTheme="minorHAnsi"/>
        </w:rPr>
        <w:t xml:space="preserve"> kritéri</w:t>
      </w:r>
      <w:r w:rsidRPr="00FA0F2E">
        <w:rPr>
          <w:rFonts w:asciiTheme="minorHAnsi" w:hAnsiTheme="minorHAnsi"/>
        </w:rPr>
        <w:t>a</w:t>
      </w:r>
      <w:r w:rsidR="00143579" w:rsidRPr="00FA0F2E">
        <w:rPr>
          <w:rFonts w:asciiTheme="minorHAnsi" w:hAnsiTheme="minorHAnsi"/>
        </w:rPr>
        <w:t>, která jsou zároveň základními prioritami př</w:t>
      </w:r>
      <w:r w:rsidR="00275952" w:rsidRPr="00FA0F2E">
        <w:rPr>
          <w:rFonts w:asciiTheme="minorHAnsi" w:hAnsiTheme="minorHAnsi"/>
        </w:rPr>
        <w:t>i výběru projektů, přispívají k </w:t>
      </w:r>
      <w:r w:rsidR="00143579" w:rsidRPr="00FA0F2E">
        <w:rPr>
          <w:rFonts w:asciiTheme="minorHAnsi" w:hAnsiTheme="minorHAnsi"/>
        </w:rPr>
        <w:t>obnově památek ve smyslu plnění nastavených cílů</w:t>
      </w:r>
      <w:r w:rsidR="00536934" w:rsidRPr="00FA0F2E">
        <w:rPr>
          <w:rFonts w:asciiTheme="minorHAnsi" w:hAnsiTheme="minorHAnsi"/>
        </w:rPr>
        <w:t xml:space="preserve">. Zároveň </w:t>
      </w:r>
      <w:r w:rsidR="00143579" w:rsidRPr="00FA0F2E">
        <w:rPr>
          <w:rFonts w:asciiTheme="minorHAnsi" w:hAnsiTheme="minorHAnsi"/>
        </w:rPr>
        <w:t xml:space="preserve">jsou předpokladem pro řádné využití disponibilních peněžních prostředků státního rozpočtu v rámci </w:t>
      </w:r>
      <w:r w:rsidR="009C75F2" w:rsidRPr="00FA0F2E">
        <w:rPr>
          <w:rFonts w:asciiTheme="minorHAnsi" w:hAnsiTheme="minorHAnsi"/>
        </w:rPr>
        <w:t>P</w:t>
      </w:r>
      <w:r w:rsidR="00320913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143579" w:rsidRPr="00FA0F2E">
        <w:rPr>
          <w:rFonts w:asciiTheme="minorHAnsi" w:hAnsiTheme="minorHAnsi"/>
        </w:rPr>
        <w:t>.</w:t>
      </w:r>
    </w:p>
    <w:p w14:paraId="25A7ED4F" w14:textId="77777777" w:rsidR="00092F75" w:rsidRPr="00FA0F2E" w:rsidRDefault="00092F75" w:rsidP="009803FD">
      <w:pPr>
        <w:jc w:val="both"/>
        <w:rPr>
          <w:rFonts w:asciiTheme="minorHAnsi" w:hAnsiTheme="minorHAnsi"/>
        </w:rPr>
      </w:pPr>
    </w:p>
    <w:p w14:paraId="3D731CD5" w14:textId="371BCBC2" w:rsidR="00CF277D" w:rsidRPr="00FA0F2E" w:rsidRDefault="00536934" w:rsidP="00CF277D">
      <w:pPr>
        <w:rPr>
          <w:rFonts w:asciiTheme="minorHAnsi" w:hAnsiTheme="minorHAnsi"/>
          <w:b/>
        </w:rPr>
      </w:pPr>
      <w:r w:rsidRPr="00FA0F2E">
        <w:rPr>
          <w:rFonts w:asciiTheme="minorHAnsi" w:hAnsiTheme="minorHAnsi"/>
          <w:b/>
        </w:rPr>
        <w:t xml:space="preserve">II.5. </w:t>
      </w:r>
      <w:r w:rsidR="00CF277D" w:rsidRPr="00FA0F2E">
        <w:rPr>
          <w:rFonts w:asciiTheme="minorHAnsi" w:hAnsiTheme="minorHAnsi"/>
          <w:b/>
        </w:rPr>
        <w:t xml:space="preserve">Peněžní prostředky vynaložené </w:t>
      </w:r>
      <w:r w:rsidR="0093464A" w:rsidRPr="00FA0F2E">
        <w:rPr>
          <w:rFonts w:asciiTheme="minorHAnsi" w:hAnsiTheme="minorHAnsi"/>
          <w:b/>
        </w:rPr>
        <w:t>v</w:t>
      </w:r>
      <w:r w:rsidR="00CF277D" w:rsidRPr="00FA0F2E">
        <w:rPr>
          <w:rFonts w:asciiTheme="minorHAnsi" w:hAnsiTheme="minorHAnsi"/>
          <w:b/>
        </w:rPr>
        <w:t xml:space="preserve"> </w:t>
      </w:r>
      <w:r w:rsidR="009C75F2" w:rsidRPr="00FA0F2E">
        <w:rPr>
          <w:rFonts w:asciiTheme="minorHAnsi" w:hAnsiTheme="minorHAnsi"/>
          <w:b/>
        </w:rPr>
        <w:t>P</w:t>
      </w:r>
      <w:r w:rsidR="0093464A" w:rsidRPr="00FA0F2E">
        <w:rPr>
          <w:rFonts w:asciiTheme="minorHAnsi" w:hAnsiTheme="minorHAnsi"/>
          <w:b/>
        </w:rPr>
        <w:t xml:space="preserve">rogramu </w:t>
      </w:r>
      <w:r w:rsidR="002D05CC" w:rsidRPr="00FA0F2E">
        <w:rPr>
          <w:rFonts w:asciiTheme="minorHAnsi" w:hAnsiTheme="minorHAnsi"/>
          <w:b/>
        </w:rPr>
        <w:t>záchrany</w:t>
      </w:r>
    </w:p>
    <w:p w14:paraId="1B0F21AF" w14:textId="77777777" w:rsidR="00CF277D" w:rsidRPr="00FA0F2E" w:rsidRDefault="00CF277D" w:rsidP="00CF277D">
      <w:pPr>
        <w:rPr>
          <w:rFonts w:asciiTheme="minorHAnsi" w:hAnsiTheme="minorHAnsi"/>
        </w:rPr>
      </w:pPr>
    </w:p>
    <w:p w14:paraId="0425DCFE" w14:textId="4EB2B1FC" w:rsidR="00CF277D" w:rsidRPr="00FA0F2E" w:rsidRDefault="00CF277D" w:rsidP="00DC5AAE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Prostředky </w:t>
      </w:r>
      <w:r w:rsidR="009C75F2" w:rsidRPr="00FA0F2E">
        <w:rPr>
          <w:rFonts w:asciiTheme="minorHAnsi" w:hAnsiTheme="minorHAnsi"/>
        </w:rPr>
        <w:t>P</w:t>
      </w:r>
      <w:r w:rsidR="00320913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320913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 xml:space="preserve">jsou poskytovány v rámci specifického ukazatele rozpočtové kapitoly MK </w:t>
      </w:r>
      <w:r w:rsidRPr="00FA0F2E">
        <w:rPr>
          <w:rFonts w:asciiTheme="minorHAnsi" w:hAnsiTheme="minorHAnsi"/>
          <w:i/>
        </w:rPr>
        <w:t>„</w:t>
      </w:r>
      <w:r w:rsidR="00E96D1A" w:rsidRPr="00FA0F2E">
        <w:rPr>
          <w:rFonts w:asciiTheme="minorHAnsi" w:hAnsiTheme="minorHAnsi"/>
        </w:rPr>
        <w:t>Záchrana a obnova kulturních památek</w:t>
      </w:r>
      <w:r w:rsidRPr="00FA0F2E">
        <w:rPr>
          <w:rFonts w:asciiTheme="minorHAnsi" w:hAnsiTheme="minorHAnsi"/>
          <w:i/>
        </w:rPr>
        <w:t>“</w:t>
      </w:r>
      <w:r w:rsidR="00536934" w:rsidRPr="00FA0F2E">
        <w:rPr>
          <w:rFonts w:asciiTheme="minorHAnsi" w:hAnsiTheme="minorHAnsi"/>
          <w:i/>
        </w:rPr>
        <w:t xml:space="preserve">. </w:t>
      </w:r>
      <w:r w:rsidR="00536934" w:rsidRPr="00FA0F2E">
        <w:rPr>
          <w:rFonts w:asciiTheme="minorHAnsi" w:hAnsiTheme="minorHAnsi"/>
        </w:rPr>
        <w:t>Příspěvky mají</w:t>
      </w:r>
      <w:r w:rsidR="00536934" w:rsidRPr="00FA0F2E">
        <w:rPr>
          <w:rFonts w:asciiTheme="minorHAnsi" w:hAnsiTheme="minorHAnsi"/>
          <w:i/>
        </w:rPr>
        <w:t xml:space="preserve"> </w:t>
      </w:r>
      <w:r w:rsidRPr="00FA0F2E">
        <w:rPr>
          <w:rFonts w:asciiTheme="minorHAnsi" w:hAnsiTheme="minorHAnsi"/>
        </w:rPr>
        <w:t xml:space="preserve">charakter účelově vázané dotace ze státního rozpočtu. Příspěvek je </w:t>
      </w:r>
      <w:r w:rsidR="00536934" w:rsidRPr="00FA0F2E">
        <w:rPr>
          <w:rFonts w:asciiTheme="minorHAnsi" w:hAnsiTheme="minorHAnsi"/>
        </w:rPr>
        <w:t>zároveň n</w:t>
      </w:r>
      <w:r w:rsidRPr="00FA0F2E">
        <w:rPr>
          <w:rFonts w:asciiTheme="minorHAnsi" w:hAnsiTheme="minorHAnsi"/>
        </w:rPr>
        <w:t xml:space="preserve">ástrojem kompenzace omezení vlastnického práva. </w:t>
      </w:r>
    </w:p>
    <w:p w14:paraId="3B9BA5EF" w14:textId="77777777" w:rsidR="00CF277D" w:rsidRPr="00FA0F2E" w:rsidRDefault="00CF277D" w:rsidP="00CF277D">
      <w:pPr>
        <w:rPr>
          <w:rFonts w:asciiTheme="minorHAnsi" w:hAnsiTheme="minorHAnsi"/>
        </w:rPr>
      </w:pPr>
    </w:p>
    <w:p w14:paraId="568C51B7" w14:textId="71183705" w:rsidR="00DC5AAE" w:rsidRPr="00FA0F2E" w:rsidRDefault="00DC5AAE" w:rsidP="00CF277D">
      <w:pPr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  <w:bCs/>
        </w:rPr>
        <w:t xml:space="preserve">Národní programy záchrany a obnovy kulturních památek </w:t>
      </w:r>
      <w:r w:rsidR="005C7CB2" w:rsidRPr="00FA0F2E">
        <w:rPr>
          <w:rFonts w:asciiTheme="minorHAnsi" w:hAnsiTheme="minorHAnsi"/>
          <w:bCs/>
        </w:rPr>
        <w:t xml:space="preserve">včetně Programu záchrany </w:t>
      </w:r>
      <w:r w:rsidR="00636D2A" w:rsidRPr="00FA0F2E">
        <w:rPr>
          <w:rFonts w:asciiTheme="minorHAnsi" w:hAnsiTheme="minorHAnsi"/>
          <w:bCs/>
        </w:rPr>
        <w:t xml:space="preserve">tvoří </w:t>
      </w:r>
      <w:r w:rsidRPr="00FA0F2E">
        <w:rPr>
          <w:rFonts w:asciiTheme="minorHAnsi" w:hAnsiTheme="minorHAnsi"/>
          <w:bCs/>
        </w:rPr>
        <w:t xml:space="preserve">rozsáhlou síť </w:t>
      </w:r>
      <w:r w:rsidR="00536934" w:rsidRPr="00FA0F2E">
        <w:rPr>
          <w:rFonts w:asciiTheme="minorHAnsi" w:hAnsiTheme="minorHAnsi"/>
          <w:bCs/>
        </w:rPr>
        <w:t xml:space="preserve">osmi programů </w:t>
      </w:r>
      <w:r w:rsidRPr="00FA0F2E">
        <w:rPr>
          <w:rFonts w:asciiTheme="minorHAnsi" w:hAnsiTheme="minorHAnsi"/>
          <w:bCs/>
        </w:rPr>
        <w:t xml:space="preserve">podpory památek </w:t>
      </w:r>
      <w:r w:rsidR="00FE579E" w:rsidRPr="00FA0F2E">
        <w:rPr>
          <w:rFonts w:asciiTheme="minorHAnsi" w:hAnsiTheme="minorHAnsi"/>
          <w:bCs/>
        </w:rPr>
        <w:t xml:space="preserve">pro </w:t>
      </w:r>
      <w:r w:rsidRPr="00FA0F2E">
        <w:rPr>
          <w:rFonts w:asciiTheme="minorHAnsi" w:hAnsiTheme="minorHAnsi"/>
          <w:bCs/>
        </w:rPr>
        <w:t>měst</w:t>
      </w:r>
      <w:r w:rsidR="00FE579E" w:rsidRPr="00FA0F2E">
        <w:rPr>
          <w:rFonts w:asciiTheme="minorHAnsi" w:hAnsiTheme="minorHAnsi"/>
          <w:bCs/>
        </w:rPr>
        <w:t>a</w:t>
      </w:r>
      <w:r w:rsidRPr="00FA0F2E">
        <w:rPr>
          <w:rFonts w:asciiTheme="minorHAnsi" w:hAnsiTheme="minorHAnsi"/>
          <w:bCs/>
        </w:rPr>
        <w:t xml:space="preserve"> a vesnic</w:t>
      </w:r>
      <w:r w:rsidR="00FE579E" w:rsidRPr="00FA0F2E">
        <w:rPr>
          <w:rFonts w:asciiTheme="minorHAnsi" w:hAnsiTheme="minorHAnsi"/>
          <w:bCs/>
        </w:rPr>
        <w:t>e</w:t>
      </w:r>
      <w:r w:rsidRPr="00FA0F2E">
        <w:rPr>
          <w:rFonts w:asciiTheme="minorHAnsi" w:hAnsiTheme="minorHAnsi"/>
          <w:bCs/>
        </w:rPr>
        <w:t>, městsk</w:t>
      </w:r>
      <w:r w:rsidR="00FE579E" w:rsidRPr="00FA0F2E">
        <w:rPr>
          <w:rFonts w:asciiTheme="minorHAnsi" w:hAnsiTheme="minorHAnsi"/>
          <w:bCs/>
        </w:rPr>
        <w:t>é</w:t>
      </w:r>
      <w:r w:rsidRPr="00FA0F2E">
        <w:rPr>
          <w:rFonts w:asciiTheme="minorHAnsi" w:hAnsiTheme="minorHAnsi"/>
          <w:bCs/>
        </w:rPr>
        <w:t xml:space="preserve"> a vesnick</w:t>
      </w:r>
      <w:r w:rsidR="00FE579E" w:rsidRPr="00FA0F2E">
        <w:rPr>
          <w:rFonts w:asciiTheme="minorHAnsi" w:hAnsiTheme="minorHAnsi"/>
          <w:bCs/>
        </w:rPr>
        <w:t>é</w:t>
      </w:r>
      <w:r w:rsidRPr="00FA0F2E">
        <w:rPr>
          <w:rFonts w:asciiTheme="minorHAnsi" w:hAnsiTheme="minorHAnsi"/>
          <w:bCs/>
        </w:rPr>
        <w:t xml:space="preserve"> památkov</w:t>
      </w:r>
      <w:r w:rsidR="00FE579E" w:rsidRPr="00FA0F2E">
        <w:rPr>
          <w:rFonts w:asciiTheme="minorHAnsi" w:hAnsiTheme="minorHAnsi"/>
          <w:bCs/>
        </w:rPr>
        <w:t>é</w:t>
      </w:r>
      <w:r w:rsidRPr="00FA0F2E">
        <w:rPr>
          <w:rFonts w:asciiTheme="minorHAnsi" w:hAnsiTheme="minorHAnsi"/>
          <w:bCs/>
        </w:rPr>
        <w:t xml:space="preserve"> rezervac</w:t>
      </w:r>
      <w:r w:rsidR="00FE579E" w:rsidRPr="00FA0F2E">
        <w:rPr>
          <w:rFonts w:asciiTheme="minorHAnsi" w:hAnsiTheme="minorHAnsi"/>
          <w:bCs/>
        </w:rPr>
        <w:t>e</w:t>
      </w:r>
      <w:r w:rsidR="00275952" w:rsidRPr="00FA0F2E">
        <w:rPr>
          <w:rFonts w:asciiTheme="minorHAnsi" w:hAnsiTheme="minorHAnsi"/>
          <w:bCs/>
        </w:rPr>
        <w:t xml:space="preserve"> a</w:t>
      </w:r>
      <w:r w:rsidR="00636D2A" w:rsidRPr="00FA0F2E">
        <w:rPr>
          <w:rFonts w:asciiTheme="minorHAnsi" w:hAnsiTheme="minorHAnsi"/>
          <w:bCs/>
        </w:rPr>
        <w:t xml:space="preserve"> </w:t>
      </w:r>
      <w:r w:rsidRPr="00FA0F2E">
        <w:rPr>
          <w:rFonts w:asciiTheme="minorHAnsi" w:hAnsiTheme="minorHAnsi"/>
          <w:bCs/>
        </w:rPr>
        <w:t>zón</w:t>
      </w:r>
      <w:r w:rsidR="00FE579E" w:rsidRPr="00FA0F2E">
        <w:rPr>
          <w:rFonts w:asciiTheme="minorHAnsi" w:hAnsiTheme="minorHAnsi"/>
          <w:bCs/>
        </w:rPr>
        <w:t>y</w:t>
      </w:r>
      <w:r w:rsidRPr="00FA0F2E">
        <w:rPr>
          <w:rFonts w:asciiTheme="minorHAnsi" w:hAnsiTheme="minorHAnsi"/>
          <w:bCs/>
        </w:rPr>
        <w:t xml:space="preserve">, včetně památek UNESCO a záchranných archeologických výzkumů. </w:t>
      </w:r>
      <w:r w:rsidR="00FE579E" w:rsidRPr="00FA0F2E">
        <w:rPr>
          <w:rFonts w:asciiTheme="minorHAnsi" w:hAnsiTheme="minorHAnsi"/>
          <w:bCs/>
        </w:rPr>
        <w:t>P</w:t>
      </w:r>
      <w:r w:rsidRPr="00FA0F2E">
        <w:rPr>
          <w:rFonts w:asciiTheme="minorHAnsi" w:hAnsiTheme="minorHAnsi"/>
          <w:bCs/>
        </w:rPr>
        <w:t>ředmět</w:t>
      </w:r>
      <w:r w:rsidR="00FE579E" w:rsidRPr="00FA0F2E">
        <w:rPr>
          <w:rFonts w:asciiTheme="minorHAnsi" w:hAnsiTheme="minorHAnsi"/>
          <w:bCs/>
        </w:rPr>
        <w:t>em</w:t>
      </w:r>
      <w:r w:rsidRPr="00FA0F2E">
        <w:rPr>
          <w:rFonts w:asciiTheme="minorHAnsi" w:hAnsiTheme="minorHAnsi"/>
          <w:bCs/>
        </w:rPr>
        <w:t xml:space="preserve"> zaměření </w:t>
      </w:r>
      <w:r w:rsidR="00FE579E" w:rsidRPr="00FA0F2E">
        <w:rPr>
          <w:rFonts w:asciiTheme="minorHAnsi" w:hAnsiTheme="minorHAnsi"/>
          <w:bCs/>
        </w:rPr>
        <w:t xml:space="preserve">se </w:t>
      </w:r>
      <w:r w:rsidRPr="00FA0F2E">
        <w:rPr>
          <w:rFonts w:asciiTheme="minorHAnsi" w:hAnsiTheme="minorHAnsi"/>
          <w:bCs/>
        </w:rPr>
        <w:t>jednotliv</w:t>
      </w:r>
      <w:r w:rsidR="00FE579E" w:rsidRPr="00FA0F2E">
        <w:rPr>
          <w:rFonts w:asciiTheme="minorHAnsi" w:hAnsiTheme="minorHAnsi"/>
          <w:bCs/>
        </w:rPr>
        <w:t>é</w:t>
      </w:r>
      <w:r w:rsidR="00275952" w:rsidRPr="00FA0F2E">
        <w:rPr>
          <w:rFonts w:asciiTheme="minorHAnsi" w:hAnsiTheme="minorHAnsi"/>
          <w:bCs/>
        </w:rPr>
        <w:t xml:space="preserve"> programy vzájemně</w:t>
      </w:r>
      <w:r w:rsidRPr="00FA0F2E">
        <w:rPr>
          <w:rFonts w:asciiTheme="minorHAnsi" w:hAnsiTheme="minorHAnsi"/>
          <w:bCs/>
        </w:rPr>
        <w:t xml:space="preserve"> nepřekrýv</w:t>
      </w:r>
      <w:r w:rsidR="00FE579E" w:rsidRPr="00FA0F2E">
        <w:rPr>
          <w:rFonts w:asciiTheme="minorHAnsi" w:hAnsiTheme="minorHAnsi"/>
          <w:bCs/>
        </w:rPr>
        <w:t>ají</w:t>
      </w:r>
      <w:r w:rsidRPr="00FA0F2E">
        <w:rPr>
          <w:rFonts w:asciiTheme="minorHAnsi" w:hAnsiTheme="minorHAnsi"/>
          <w:bCs/>
        </w:rPr>
        <w:t xml:space="preserve">. </w:t>
      </w:r>
      <w:r w:rsidR="00536934" w:rsidRPr="00FA0F2E">
        <w:rPr>
          <w:rFonts w:asciiTheme="minorHAnsi" w:hAnsiTheme="minorHAnsi"/>
          <w:bCs/>
        </w:rPr>
        <w:t>J</w:t>
      </w:r>
      <w:r w:rsidRPr="00FA0F2E">
        <w:rPr>
          <w:rFonts w:asciiTheme="minorHAnsi" w:hAnsiTheme="minorHAnsi"/>
          <w:bCs/>
        </w:rPr>
        <w:t xml:space="preserve">eden projekt nelze současně </w:t>
      </w:r>
      <w:r w:rsidR="00536934" w:rsidRPr="00FA0F2E">
        <w:rPr>
          <w:rFonts w:asciiTheme="minorHAnsi" w:hAnsiTheme="minorHAnsi"/>
          <w:bCs/>
        </w:rPr>
        <w:t xml:space="preserve">podpořit </w:t>
      </w:r>
      <w:r w:rsidRPr="00FA0F2E">
        <w:rPr>
          <w:rFonts w:asciiTheme="minorHAnsi" w:hAnsiTheme="minorHAnsi"/>
          <w:bCs/>
        </w:rPr>
        <w:t xml:space="preserve">z více </w:t>
      </w:r>
      <w:r w:rsidR="00636D2A" w:rsidRPr="00FA0F2E">
        <w:rPr>
          <w:rFonts w:asciiTheme="minorHAnsi" w:hAnsiTheme="minorHAnsi"/>
          <w:bCs/>
        </w:rPr>
        <w:t xml:space="preserve">než </w:t>
      </w:r>
      <w:r w:rsidRPr="00FA0F2E">
        <w:rPr>
          <w:rFonts w:asciiTheme="minorHAnsi" w:hAnsiTheme="minorHAnsi"/>
          <w:bCs/>
        </w:rPr>
        <w:t xml:space="preserve">jednoho </w:t>
      </w:r>
      <w:r w:rsidR="00536934" w:rsidRPr="00FA0F2E">
        <w:rPr>
          <w:rFonts w:asciiTheme="minorHAnsi" w:hAnsiTheme="minorHAnsi"/>
          <w:bCs/>
        </w:rPr>
        <w:t>n</w:t>
      </w:r>
      <w:r w:rsidRPr="00FA0F2E">
        <w:rPr>
          <w:rFonts w:asciiTheme="minorHAnsi" w:hAnsiTheme="minorHAnsi"/>
          <w:bCs/>
        </w:rPr>
        <w:t>árodního programu.</w:t>
      </w:r>
    </w:p>
    <w:p w14:paraId="6D7629B3" w14:textId="77777777" w:rsidR="00DC5AAE" w:rsidRPr="00FA0F2E" w:rsidRDefault="00DC5AAE" w:rsidP="00CF277D">
      <w:pPr>
        <w:jc w:val="both"/>
        <w:rPr>
          <w:rFonts w:asciiTheme="minorHAnsi" w:hAnsiTheme="minorHAnsi"/>
          <w:b/>
          <w:bCs/>
        </w:rPr>
      </w:pPr>
    </w:p>
    <w:p w14:paraId="5D399B5D" w14:textId="0A5A6D95" w:rsidR="00CF277D" w:rsidRPr="00FA0F2E" w:rsidRDefault="00CF277D" w:rsidP="00CF277D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Schválený a upravený rozpočet včetně poskytnutého příspěvku v rámci </w:t>
      </w:r>
      <w:r w:rsidR="009C75F2" w:rsidRPr="00FA0F2E">
        <w:rPr>
          <w:rFonts w:asciiTheme="minorHAnsi" w:hAnsiTheme="minorHAnsi"/>
        </w:rPr>
        <w:t>P</w:t>
      </w:r>
      <w:r w:rsidR="00320913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320913" w:rsidRPr="00FA0F2E">
        <w:rPr>
          <w:rFonts w:asciiTheme="minorHAnsi" w:hAnsiTheme="minorHAnsi"/>
        </w:rPr>
        <w:t xml:space="preserve"> </w:t>
      </w:r>
      <w:r w:rsidR="003116FB" w:rsidRPr="00FA0F2E">
        <w:rPr>
          <w:rFonts w:asciiTheme="minorHAnsi" w:hAnsiTheme="minorHAnsi"/>
        </w:rPr>
        <w:t>v </w:t>
      </w:r>
      <w:r w:rsidRPr="00FA0F2E">
        <w:rPr>
          <w:rFonts w:asciiTheme="minorHAnsi" w:hAnsiTheme="minorHAnsi"/>
        </w:rPr>
        <w:t xml:space="preserve">letech 2013 až 2016 je uveden v tabulce č. 1. Celkem bylo </w:t>
      </w:r>
      <w:r w:rsidR="003116FB" w:rsidRPr="00FA0F2E">
        <w:rPr>
          <w:rFonts w:asciiTheme="minorHAnsi" w:hAnsiTheme="minorHAnsi"/>
        </w:rPr>
        <w:t>v kontrolovaném období let 2013 </w:t>
      </w:r>
      <w:r w:rsidRPr="00FA0F2E">
        <w:rPr>
          <w:rFonts w:asciiTheme="minorHAnsi" w:hAnsiTheme="minorHAnsi"/>
        </w:rPr>
        <w:t xml:space="preserve">až 2016 </w:t>
      </w:r>
      <w:r w:rsidR="00320913" w:rsidRPr="00FA0F2E">
        <w:rPr>
          <w:rFonts w:asciiTheme="minorHAnsi" w:hAnsiTheme="minorHAnsi"/>
        </w:rPr>
        <w:t>v </w:t>
      </w:r>
      <w:r w:rsidR="009C75F2" w:rsidRPr="00FA0F2E">
        <w:rPr>
          <w:rFonts w:asciiTheme="minorHAnsi" w:hAnsiTheme="minorHAnsi"/>
        </w:rPr>
        <w:t>P</w:t>
      </w:r>
      <w:r w:rsidR="00320913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320913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>vyčerpáno 648 mil. Kč</w:t>
      </w:r>
      <w:r w:rsidR="00DC5AAE" w:rsidRPr="00FA0F2E">
        <w:rPr>
          <w:rFonts w:asciiTheme="minorHAnsi" w:hAnsiTheme="minorHAnsi"/>
        </w:rPr>
        <w:t>, což představuje 28,3 % veškeré podpory národních programů</w:t>
      </w:r>
      <w:r w:rsidR="00536934" w:rsidRPr="00FA0F2E">
        <w:rPr>
          <w:rFonts w:asciiTheme="minorHAnsi" w:hAnsiTheme="minorHAnsi"/>
        </w:rPr>
        <w:t xml:space="preserve"> MK</w:t>
      </w:r>
      <w:r w:rsidR="00320913" w:rsidRPr="00FA0F2E">
        <w:rPr>
          <w:rFonts w:asciiTheme="minorHAnsi" w:hAnsiTheme="minorHAnsi"/>
        </w:rPr>
        <w:t xml:space="preserve"> zaměřených na záchranu </w:t>
      </w:r>
      <w:r w:rsidR="002D05CC" w:rsidRPr="00FA0F2E">
        <w:rPr>
          <w:rFonts w:asciiTheme="minorHAnsi" w:hAnsiTheme="minorHAnsi"/>
        </w:rPr>
        <w:t xml:space="preserve">a obnovu </w:t>
      </w:r>
      <w:r w:rsidR="00320913" w:rsidRPr="00FA0F2E">
        <w:rPr>
          <w:rFonts w:asciiTheme="minorHAnsi" w:hAnsiTheme="minorHAnsi"/>
        </w:rPr>
        <w:t>kulturních památek</w:t>
      </w:r>
      <w:r w:rsidR="00DC5AAE" w:rsidRPr="00FA0F2E">
        <w:rPr>
          <w:rFonts w:asciiTheme="minorHAnsi" w:hAnsiTheme="minorHAnsi"/>
        </w:rPr>
        <w:t>.</w:t>
      </w:r>
      <w:r w:rsidRPr="00FA0F2E">
        <w:rPr>
          <w:rFonts w:asciiTheme="minorHAnsi" w:hAnsiTheme="minorHAnsi"/>
        </w:rPr>
        <w:t xml:space="preserve"> Rozpočet </w:t>
      </w:r>
      <w:r w:rsidR="009C75F2" w:rsidRPr="00FA0F2E">
        <w:rPr>
          <w:rFonts w:asciiTheme="minorHAnsi" w:hAnsiTheme="minorHAnsi"/>
        </w:rPr>
        <w:t>P</w:t>
      </w:r>
      <w:r w:rsidR="00320913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536934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>na rok 2017 byl schválen ve výši 230 mil. Kč.</w:t>
      </w:r>
    </w:p>
    <w:p w14:paraId="4A2AA09B" w14:textId="77777777" w:rsidR="00636D2A" w:rsidRPr="00FA0F2E" w:rsidRDefault="00636D2A" w:rsidP="00CF277D">
      <w:pPr>
        <w:jc w:val="both"/>
        <w:rPr>
          <w:rFonts w:asciiTheme="minorHAnsi" w:hAnsiTheme="minorHAnsi"/>
        </w:rPr>
      </w:pPr>
    </w:p>
    <w:p w14:paraId="1590DE3F" w14:textId="4AEA6F81" w:rsidR="00DC5AAE" w:rsidRPr="00FA0F2E" w:rsidRDefault="00DC5AAE" w:rsidP="00092F75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>V období let 2013 až 2016 bylo schváleno od 63,4 % do 79,8 % přijatých žádostí o zařazení. Schválené akce byly ve stejném období realizovány v objemu peněžních prostředků od 15,8 % do 34,6 % výše</w:t>
      </w:r>
      <w:r w:rsidR="00F6168E" w:rsidRPr="00FA0F2E">
        <w:rPr>
          <w:rFonts w:asciiTheme="minorHAnsi" w:hAnsiTheme="minorHAnsi"/>
        </w:rPr>
        <w:t xml:space="preserve"> požadovaného příspěvku žadatelem</w:t>
      </w:r>
      <w:r w:rsidRPr="00FA0F2E">
        <w:rPr>
          <w:rFonts w:asciiTheme="minorHAnsi" w:hAnsiTheme="minorHAnsi"/>
        </w:rPr>
        <w:t xml:space="preserve">. </w:t>
      </w:r>
      <w:r w:rsidR="00092F75" w:rsidRPr="00FA0F2E">
        <w:rPr>
          <w:rFonts w:asciiTheme="minorHAnsi" w:hAnsiTheme="minorHAnsi"/>
        </w:rPr>
        <w:t>V</w:t>
      </w:r>
      <w:r w:rsidR="00536934" w:rsidRPr="00FA0F2E">
        <w:rPr>
          <w:rFonts w:asciiTheme="minorHAnsi" w:hAnsiTheme="minorHAnsi"/>
        </w:rPr>
        <w:t xml:space="preserve"> letech </w:t>
      </w:r>
      <w:r w:rsidR="00AD5980" w:rsidRPr="00FA0F2E">
        <w:rPr>
          <w:rFonts w:asciiTheme="minorHAnsi" w:hAnsiTheme="minorHAnsi"/>
        </w:rPr>
        <w:t>2013 až 2016</w:t>
      </w:r>
      <w:r w:rsidR="00092F75" w:rsidRPr="00FA0F2E">
        <w:rPr>
          <w:rFonts w:asciiTheme="minorHAnsi" w:hAnsiTheme="minorHAnsi"/>
        </w:rPr>
        <w:t xml:space="preserve"> bylo realizováno</w:t>
      </w:r>
      <w:r w:rsidRPr="00FA0F2E">
        <w:rPr>
          <w:rFonts w:asciiTheme="minorHAnsi" w:hAnsiTheme="minorHAnsi"/>
        </w:rPr>
        <w:t xml:space="preserve"> prostřednictvím </w:t>
      </w:r>
      <w:r w:rsidR="009C75F2" w:rsidRPr="00FA0F2E">
        <w:rPr>
          <w:rFonts w:asciiTheme="minorHAnsi" w:hAnsiTheme="minorHAnsi"/>
        </w:rPr>
        <w:t>P</w:t>
      </w:r>
      <w:r w:rsidR="0093464A" w:rsidRPr="00FA0F2E">
        <w:rPr>
          <w:rFonts w:asciiTheme="minorHAnsi" w:hAnsiTheme="minorHAnsi"/>
        </w:rPr>
        <w:t xml:space="preserve">rogramu </w:t>
      </w:r>
      <w:r w:rsidR="002D05CC" w:rsidRPr="00FA0F2E">
        <w:rPr>
          <w:rFonts w:asciiTheme="minorHAnsi" w:hAnsiTheme="minorHAnsi"/>
        </w:rPr>
        <w:t>záchrany</w:t>
      </w:r>
      <w:r w:rsidR="0093464A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 xml:space="preserve">přes </w:t>
      </w:r>
      <w:r w:rsidR="00092F75" w:rsidRPr="00FA0F2E">
        <w:rPr>
          <w:rFonts w:asciiTheme="minorHAnsi" w:hAnsiTheme="minorHAnsi"/>
        </w:rPr>
        <w:t>900</w:t>
      </w:r>
      <w:r w:rsidRPr="00FA0F2E">
        <w:rPr>
          <w:rFonts w:asciiTheme="minorHAnsi" w:hAnsiTheme="minorHAnsi"/>
        </w:rPr>
        <w:t xml:space="preserve"> </w:t>
      </w:r>
      <w:r w:rsidR="00FE579E" w:rsidRPr="00FA0F2E">
        <w:rPr>
          <w:rFonts w:asciiTheme="minorHAnsi" w:hAnsiTheme="minorHAnsi"/>
        </w:rPr>
        <w:t>dílčích</w:t>
      </w:r>
      <w:r w:rsidRPr="00FA0F2E">
        <w:rPr>
          <w:rFonts w:asciiTheme="minorHAnsi" w:hAnsiTheme="minorHAnsi"/>
        </w:rPr>
        <w:t xml:space="preserve"> akcí </w:t>
      </w:r>
      <w:r w:rsidR="002D05CC" w:rsidRPr="00FA0F2E">
        <w:rPr>
          <w:rFonts w:asciiTheme="minorHAnsi" w:hAnsiTheme="minorHAnsi"/>
        </w:rPr>
        <w:t>obnovy</w:t>
      </w:r>
      <w:r w:rsidRPr="00FA0F2E">
        <w:rPr>
          <w:rFonts w:asciiTheme="minorHAnsi" w:hAnsiTheme="minorHAnsi"/>
        </w:rPr>
        <w:t xml:space="preserve"> kulturních památek.</w:t>
      </w:r>
    </w:p>
    <w:p w14:paraId="34AD43E7" w14:textId="77777777" w:rsidR="00FB4E1F" w:rsidRPr="00FA0F2E" w:rsidRDefault="00FB4E1F" w:rsidP="00092F75">
      <w:pPr>
        <w:jc w:val="both"/>
        <w:rPr>
          <w:rFonts w:asciiTheme="minorHAnsi" w:hAnsiTheme="minorHAnsi"/>
        </w:rPr>
      </w:pPr>
    </w:p>
    <w:p w14:paraId="7612BE58" w14:textId="0B0C0614" w:rsidR="00FB4E1F" w:rsidRPr="00FA0F2E" w:rsidRDefault="00FB4E1F" w:rsidP="00092F75">
      <w:pPr>
        <w:jc w:val="both"/>
        <w:rPr>
          <w:rFonts w:asciiTheme="minorHAnsi" w:hAnsiTheme="minorHAnsi" w:cs="Arial"/>
        </w:rPr>
      </w:pPr>
      <w:r w:rsidRPr="00FA0F2E">
        <w:rPr>
          <w:rFonts w:asciiTheme="minorHAnsi" w:hAnsiTheme="minorHAnsi" w:cs="Arial"/>
        </w:rPr>
        <w:t>Příjemce příspěvku</w:t>
      </w:r>
      <w:r w:rsidRPr="00FA0F2E">
        <w:rPr>
          <w:rStyle w:val="Znakapoznpodarou"/>
          <w:rFonts w:asciiTheme="minorHAnsi" w:hAnsiTheme="minorHAnsi" w:cs="Arial"/>
        </w:rPr>
        <w:footnoteReference w:id="5"/>
      </w:r>
      <w:r w:rsidRPr="00FA0F2E">
        <w:rPr>
          <w:rFonts w:asciiTheme="minorHAnsi" w:hAnsiTheme="minorHAnsi" w:cs="Arial"/>
        </w:rPr>
        <w:t xml:space="preserve"> vstupuje do </w:t>
      </w:r>
      <w:r w:rsidR="009C75F2" w:rsidRPr="00FA0F2E">
        <w:rPr>
          <w:rFonts w:asciiTheme="minorHAnsi" w:hAnsiTheme="minorHAnsi" w:cs="Arial"/>
        </w:rPr>
        <w:t>P</w:t>
      </w:r>
      <w:r w:rsidR="0093464A" w:rsidRPr="00FA0F2E">
        <w:rPr>
          <w:rFonts w:asciiTheme="minorHAnsi" w:hAnsiTheme="minorHAnsi" w:cs="Arial"/>
        </w:rPr>
        <w:t xml:space="preserve">rogramu </w:t>
      </w:r>
      <w:r w:rsidR="002D05CC" w:rsidRPr="00FA0F2E">
        <w:rPr>
          <w:rFonts w:asciiTheme="minorHAnsi" w:hAnsiTheme="minorHAnsi" w:cs="Arial"/>
        </w:rPr>
        <w:t>záchrany</w:t>
      </w:r>
      <w:r w:rsidR="0093464A" w:rsidRPr="00FA0F2E">
        <w:rPr>
          <w:rFonts w:asciiTheme="minorHAnsi" w:hAnsiTheme="minorHAnsi" w:cs="Arial"/>
        </w:rPr>
        <w:t xml:space="preserve"> </w:t>
      </w:r>
      <w:r w:rsidRPr="00FA0F2E">
        <w:rPr>
          <w:rFonts w:asciiTheme="minorHAnsi" w:hAnsiTheme="minorHAnsi" w:cs="Arial"/>
        </w:rPr>
        <w:t>vstupním pr</w:t>
      </w:r>
      <w:r w:rsidR="00FF6209" w:rsidRPr="00FA0F2E">
        <w:rPr>
          <w:rFonts w:asciiTheme="minorHAnsi" w:hAnsiTheme="minorHAnsi" w:cs="Arial"/>
        </w:rPr>
        <w:t>ojektem, který je sestaven dle u</w:t>
      </w:r>
      <w:r w:rsidRPr="00FA0F2E">
        <w:rPr>
          <w:rFonts w:asciiTheme="minorHAnsi" w:hAnsiTheme="minorHAnsi" w:cs="Arial"/>
        </w:rPr>
        <w:t xml:space="preserve">snesení vlády </w:t>
      </w:r>
      <w:r w:rsidR="00636D2A" w:rsidRPr="00FA0F2E">
        <w:rPr>
          <w:rFonts w:asciiTheme="minorHAnsi" w:hAnsiTheme="minorHAnsi" w:cs="Arial"/>
        </w:rPr>
        <w:t xml:space="preserve">ČR </w:t>
      </w:r>
      <w:r w:rsidRPr="00FA0F2E">
        <w:rPr>
          <w:rFonts w:asciiTheme="minorHAnsi" w:hAnsiTheme="minorHAnsi" w:cs="Arial"/>
        </w:rPr>
        <w:t>č. 110</w:t>
      </w:r>
      <w:r w:rsidR="007F04D3" w:rsidRPr="00FA0F2E">
        <w:rPr>
          <w:rFonts w:asciiTheme="minorHAnsi" w:hAnsiTheme="minorHAnsi" w:cs="Arial"/>
        </w:rPr>
        <w:t xml:space="preserve"> a hodnocen MK</w:t>
      </w:r>
      <w:r w:rsidRPr="00FA0F2E">
        <w:rPr>
          <w:rFonts w:asciiTheme="minorHAnsi" w:hAnsiTheme="minorHAnsi" w:cs="Arial"/>
        </w:rPr>
        <w:t xml:space="preserve">. </w:t>
      </w:r>
      <w:r w:rsidR="000E5D50" w:rsidRPr="00FA0F2E">
        <w:rPr>
          <w:rFonts w:asciiTheme="minorHAnsi" w:hAnsiTheme="minorHAnsi" w:cs="Arial"/>
        </w:rPr>
        <w:t>P</w:t>
      </w:r>
      <w:r w:rsidRPr="00FA0F2E">
        <w:rPr>
          <w:rFonts w:asciiTheme="minorHAnsi" w:hAnsiTheme="minorHAnsi" w:cs="Arial"/>
        </w:rPr>
        <w:t>říjemc</w:t>
      </w:r>
      <w:r w:rsidR="000E5D50" w:rsidRPr="00FA0F2E">
        <w:rPr>
          <w:rFonts w:asciiTheme="minorHAnsi" w:hAnsiTheme="minorHAnsi" w:cs="Arial"/>
        </w:rPr>
        <w:t>i</w:t>
      </w:r>
      <w:r w:rsidRPr="00FA0F2E">
        <w:rPr>
          <w:rFonts w:asciiTheme="minorHAnsi" w:hAnsiTheme="minorHAnsi" w:cs="Arial"/>
        </w:rPr>
        <w:t xml:space="preserve"> příspěvku každoročně podáv</w:t>
      </w:r>
      <w:r w:rsidR="000E5D50" w:rsidRPr="00FA0F2E">
        <w:rPr>
          <w:rFonts w:asciiTheme="minorHAnsi" w:hAnsiTheme="minorHAnsi" w:cs="Arial"/>
        </w:rPr>
        <w:t>ají ž</w:t>
      </w:r>
      <w:r w:rsidR="00FF6209" w:rsidRPr="00FA0F2E">
        <w:rPr>
          <w:rFonts w:asciiTheme="minorHAnsi" w:hAnsiTheme="minorHAnsi" w:cs="Arial"/>
        </w:rPr>
        <w:t>ádost o </w:t>
      </w:r>
      <w:r w:rsidRPr="00FA0F2E">
        <w:rPr>
          <w:rFonts w:asciiTheme="minorHAnsi" w:hAnsiTheme="minorHAnsi" w:cs="Arial"/>
        </w:rPr>
        <w:t>zařazení</w:t>
      </w:r>
      <w:r w:rsidR="000E5D50" w:rsidRPr="00FA0F2E">
        <w:rPr>
          <w:rFonts w:asciiTheme="minorHAnsi" w:hAnsiTheme="minorHAnsi" w:cs="Arial"/>
        </w:rPr>
        <w:t xml:space="preserve"> akce obnovy</w:t>
      </w:r>
      <w:r w:rsidR="00FE579E" w:rsidRPr="00FA0F2E">
        <w:rPr>
          <w:rFonts w:asciiTheme="minorHAnsi" w:hAnsiTheme="minorHAnsi" w:cs="Arial"/>
        </w:rPr>
        <w:t>. Projekt obsahuje více dílčích akcí</w:t>
      </w:r>
      <w:r w:rsidRPr="00FA0F2E">
        <w:rPr>
          <w:rFonts w:asciiTheme="minorHAnsi" w:hAnsiTheme="minorHAnsi" w:cs="Arial"/>
        </w:rPr>
        <w:t xml:space="preserve">, </w:t>
      </w:r>
      <w:r w:rsidR="000E5D50" w:rsidRPr="00FA0F2E">
        <w:rPr>
          <w:rFonts w:asciiTheme="minorHAnsi" w:hAnsiTheme="minorHAnsi" w:cs="Arial"/>
        </w:rPr>
        <w:t xml:space="preserve">které MK </w:t>
      </w:r>
      <w:r w:rsidRPr="00FA0F2E">
        <w:rPr>
          <w:rFonts w:asciiTheme="minorHAnsi" w:hAnsiTheme="minorHAnsi" w:cs="Arial"/>
        </w:rPr>
        <w:t>zařa</w:t>
      </w:r>
      <w:r w:rsidR="000E5D50" w:rsidRPr="00FA0F2E">
        <w:rPr>
          <w:rFonts w:asciiTheme="minorHAnsi" w:hAnsiTheme="minorHAnsi" w:cs="Arial"/>
        </w:rPr>
        <w:t xml:space="preserve">dí </w:t>
      </w:r>
      <w:r w:rsidRPr="00FA0F2E">
        <w:rPr>
          <w:rFonts w:asciiTheme="minorHAnsi" w:hAnsiTheme="minorHAnsi" w:cs="Arial"/>
        </w:rPr>
        <w:t xml:space="preserve">do financování </w:t>
      </w:r>
      <w:r w:rsidR="009C75F2" w:rsidRPr="00FA0F2E">
        <w:rPr>
          <w:rFonts w:asciiTheme="minorHAnsi" w:hAnsiTheme="minorHAnsi" w:cs="Arial"/>
        </w:rPr>
        <w:lastRenderedPageBreak/>
        <w:t>P</w:t>
      </w:r>
      <w:r w:rsidR="008454AE" w:rsidRPr="00FA0F2E">
        <w:rPr>
          <w:rFonts w:asciiTheme="minorHAnsi" w:hAnsiTheme="minorHAnsi" w:cs="Arial"/>
        </w:rPr>
        <w:t xml:space="preserve">rogramu </w:t>
      </w:r>
      <w:r w:rsidR="002D05CC" w:rsidRPr="00FA0F2E">
        <w:rPr>
          <w:rFonts w:asciiTheme="minorHAnsi" w:hAnsiTheme="minorHAnsi" w:cs="Arial"/>
        </w:rPr>
        <w:t>záchrany</w:t>
      </w:r>
      <w:r w:rsidRPr="00FA0F2E">
        <w:rPr>
          <w:rFonts w:asciiTheme="minorHAnsi" w:hAnsiTheme="minorHAnsi" w:cs="Arial"/>
        </w:rPr>
        <w:t xml:space="preserve">. </w:t>
      </w:r>
      <w:r w:rsidR="000E5D50" w:rsidRPr="00FA0F2E">
        <w:rPr>
          <w:rFonts w:asciiTheme="minorHAnsi" w:hAnsiTheme="minorHAnsi" w:cs="Arial"/>
        </w:rPr>
        <w:t xml:space="preserve">V rámci předkládání žádostí o zařazení akce je příjemce povinen předložit závazné stanovisko NPÚ a </w:t>
      </w:r>
      <w:r w:rsidR="00BF5340" w:rsidRPr="00FA0F2E">
        <w:rPr>
          <w:rFonts w:asciiTheme="minorHAnsi" w:hAnsiTheme="minorHAnsi" w:cs="Arial"/>
        </w:rPr>
        <w:t>vyjádření okresního a obecního úřadu</w:t>
      </w:r>
      <w:r w:rsidR="000E5D50" w:rsidRPr="00FA0F2E">
        <w:rPr>
          <w:rFonts w:asciiTheme="minorHAnsi" w:hAnsiTheme="minorHAnsi" w:cs="Arial"/>
        </w:rPr>
        <w:t xml:space="preserve">, bez nichž není umožněna realizace akce. </w:t>
      </w:r>
      <w:r w:rsidRPr="00FA0F2E">
        <w:rPr>
          <w:rFonts w:asciiTheme="minorHAnsi" w:hAnsiTheme="minorHAnsi" w:cs="Arial"/>
        </w:rPr>
        <w:t xml:space="preserve">Rozhodnutí o poskytnutí příspěvku vydává MK na základě žádosti o příspěvek. </w:t>
      </w:r>
      <w:r w:rsidR="000E5D50" w:rsidRPr="00FA0F2E">
        <w:rPr>
          <w:rFonts w:asciiTheme="minorHAnsi" w:hAnsiTheme="minorHAnsi" w:cs="Arial"/>
        </w:rPr>
        <w:t xml:space="preserve">Příjemce příspěvku je </w:t>
      </w:r>
      <w:r w:rsidR="007F04D3" w:rsidRPr="00FA0F2E">
        <w:rPr>
          <w:rFonts w:asciiTheme="minorHAnsi" w:hAnsiTheme="minorHAnsi" w:cs="Arial"/>
        </w:rPr>
        <w:t xml:space="preserve">po realizaci akce </w:t>
      </w:r>
      <w:r w:rsidR="000E5D50" w:rsidRPr="00FA0F2E">
        <w:rPr>
          <w:rFonts w:asciiTheme="minorHAnsi" w:hAnsiTheme="minorHAnsi" w:cs="Arial"/>
        </w:rPr>
        <w:t>povinen provést vyhodnocení akce dle závazného vzoru MK.</w:t>
      </w:r>
    </w:p>
    <w:p w14:paraId="0AAD812D" w14:textId="4037BBD2" w:rsidR="00510B30" w:rsidRPr="00FA0F2E" w:rsidRDefault="00510B30" w:rsidP="00092F75">
      <w:pPr>
        <w:jc w:val="both"/>
        <w:rPr>
          <w:rFonts w:asciiTheme="minorHAnsi" w:hAnsiTheme="minorHAnsi" w:cs="Arial"/>
        </w:rPr>
      </w:pPr>
    </w:p>
    <w:p w14:paraId="352D3AFC" w14:textId="77777777" w:rsidR="006D313D" w:rsidRPr="00FA0F2E" w:rsidRDefault="006D313D" w:rsidP="00092F75">
      <w:pPr>
        <w:jc w:val="both"/>
        <w:rPr>
          <w:rFonts w:asciiTheme="minorHAnsi" w:hAnsiTheme="minorHAnsi" w:cs="Arial"/>
        </w:rPr>
      </w:pPr>
    </w:p>
    <w:p w14:paraId="7B3A9A90" w14:textId="5A05464F" w:rsidR="0050390A" w:rsidRPr="00FA0F2E" w:rsidRDefault="007F04D3" w:rsidP="007F04D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A0F2E">
        <w:rPr>
          <w:rFonts w:asciiTheme="minorHAnsi" w:hAnsiTheme="minorHAnsi" w:cstheme="minorHAnsi"/>
          <w:b/>
          <w:sz w:val="28"/>
          <w:szCs w:val="28"/>
        </w:rPr>
        <w:t>III</w:t>
      </w:r>
      <w:r w:rsidR="0050390A" w:rsidRPr="00FA0F2E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EE1AF5" w:rsidRPr="00FA0F2E">
        <w:rPr>
          <w:rFonts w:asciiTheme="minorHAnsi" w:hAnsiTheme="minorHAnsi" w:cstheme="minorHAnsi"/>
          <w:b/>
          <w:sz w:val="28"/>
          <w:szCs w:val="28"/>
        </w:rPr>
        <w:t xml:space="preserve">Rozsah </w:t>
      </w:r>
      <w:r w:rsidR="00F94A9E" w:rsidRPr="00FA0F2E">
        <w:rPr>
          <w:rFonts w:asciiTheme="minorHAnsi" w:hAnsiTheme="minorHAnsi" w:cstheme="minorHAnsi"/>
          <w:b/>
          <w:sz w:val="28"/>
          <w:szCs w:val="28"/>
        </w:rPr>
        <w:t xml:space="preserve">kontroly </w:t>
      </w:r>
    </w:p>
    <w:p w14:paraId="12486D31" w14:textId="77777777" w:rsidR="00F94A9E" w:rsidRPr="00FA0F2E" w:rsidRDefault="00F94A9E" w:rsidP="00464A27">
      <w:pPr>
        <w:jc w:val="both"/>
        <w:rPr>
          <w:rFonts w:asciiTheme="minorHAnsi" w:hAnsiTheme="minorHAnsi"/>
          <w:color w:val="000000"/>
        </w:rPr>
      </w:pPr>
    </w:p>
    <w:p w14:paraId="3BCDB9A7" w14:textId="1B5D64AB" w:rsidR="00595F21" w:rsidRPr="00FA0F2E" w:rsidRDefault="00B759D5" w:rsidP="00464A27">
      <w:pPr>
        <w:jc w:val="both"/>
        <w:rPr>
          <w:rFonts w:asciiTheme="minorHAnsi" w:hAnsiTheme="minorHAnsi" w:cs="Arial"/>
        </w:rPr>
      </w:pPr>
      <w:r w:rsidRPr="00FA0F2E">
        <w:rPr>
          <w:rFonts w:asciiTheme="minorHAnsi" w:hAnsiTheme="minorHAnsi" w:cs="Calibri"/>
        </w:rPr>
        <w:t>K</w:t>
      </w:r>
      <w:r w:rsidR="00F94A9E" w:rsidRPr="00FA0F2E">
        <w:rPr>
          <w:rFonts w:asciiTheme="minorHAnsi" w:hAnsiTheme="minorHAnsi" w:cs="Calibri"/>
        </w:rPr>
        <w:t>ontrolní akc</w:t>
      </w:r>
      <w:r w:rsidRPr="00FA0F2E">
        <w:rPr>
          <w:rFonts w:asciiTheme="minorHAnsi" w:hAnsiTheme="minorHAnsi" w:cs="Calibri"/>
        </w:rPr>
        <w:t>í</w:t>
      </w:r>
      <w:r w:rsidR="00F94A9E" w:rsidRPr="00FA0F2E">
        <w:rPr>
          <w:rFonts w:asciiTheme="minorHAnsi" w:hAnsiTheme="minorHAnsi" w:cs="Calibri"/>
        </w:rPr>
        <w:t xml:space="preserve"> </w:t>
      </w:r>
      <w:r w:rsidR="00D20C2D" w:rsidRPr="00FA0F2E">
        <w:rPr>
          <w:rFonts w:asciiTheme="minorHAnsi" w:hAnsiTheme="minorHAnsi" w:cs="Calibri"/>
        </w:rPr>
        <w:t>č. 1</w:t>
      </w:r>
      <w:r w:rsidR="00741279" w:rsidRPr="00FA0F2E">
        <w:rPr>
          <w:rFonts w:asciiTheme="minorHAnsi" w:hAnsiTheme="minorHAnsi" w:cs="Calibri"/>
        </w:rPr>
        <w:t>7</w:t>
      </w:r>
      <w:r w:rsidR="00D20C2D" w:rsidRPr="00FA0F2E">
        <w:rPr>
          <w:rFonts w:asciiTheme="minorHAnsi" w:hAnsiTheme="minorHAnsi" w:cs="Calibri"/>
        </w:rPr>
        <w:t>/</w:t>
      </w:r>
      <w:r w:rsidR="00741279" w:rsidRPr="00FA0F2E">
        <w:rPr>
          <w:rFonts w:asciiTheme="minorHAnsi" w:hAnsiTheme="minorHAnsi" w:cs="Calibri"/>
        </w:rPr>
        <w:t>01</w:t>
      </w:r>
      <w:r w:rsidR="00D20C2D" w:rsidRPr="00FA0F2E">
        <w:rPr>
          <w:rFonts w:asciiTheme="minorHAnsi" w:hAnsiTheme="minorHAnsi" w:cs="Calibri"/>
        </w:rPr>
        <w:t xml:space="preserve"> </w:t>
      </w:r>
      <w:r w:rsidR="00F94A9E" w:rsidRPr="00FA0F2E">
        <w:rPr>
          <w:rFonts w:asciiTheme="minorHAnsi" w:hAnsiTheme="minorHAnsi" w:cs="Calibri"/>
        </w:rPr>
        <w:t>bylo prověř</w:t>
      </w:r>
      <w:r w:rsidR="009E5983" w:rsidRPr="00FA0F2E">
        <w:rPr>
          <w:rFonts w:asciiTheme="minorHAnsi" w:hAnsiTheme="minorHAnsi" w:cs="Calibri"/>
        </w:rPr>
        <w:t>eno</w:t>
      </w:r>
      <w:r w:rsidR="00F94A9E" w:rsidRPr="00FA0F2E">
        <w:rPr>
          <w:rFonts w:asciiTheme="minorHAnsi" w:hAnsiTheme="minorHAnsi" w:cs="Calibri"/>
        </w:rPr>
        <w:t>,</w:t>
      </w:r>
      <w:r w:rsidR="00595F21" w:rsidRPr="00FA0F2E">
        <w:rPr>
          <w:rFonts w:asciiTheme="minorHAnsi" w:hAnsiTheme="minorHAnsi" w:cs="Calibri"/>
        </w:rPr>
        <w:t xml:space="preserve"> zda </w:t>
      </w:r>
      <w:r w:rsidR="00741279" w:rsidRPr="00FA0F2E">
        <w:rPr>
          <w:rFonts w:asciiTheme="minorHAnsi" w:hAnsiTheme="minorHAnsi" w:cs="Arial"/>
        </w:rPr>
        <w:t>poskytnuté peněžní prostředky v</w:t>
      </w:r>
      <w:r w:rsidR="0093464A" w:rsidRPr="00FA0F2E">
        <w:rPr>
          <w:rFonts w:asciiTheme="minorHAnsi" w:hAnsiTheme="minorHAnsi" w:cs="Arial"/>
        </w:rPr>
        <w:t> </w:t>
      </w:r>
      <w:r w:rsidR="009C75F2" w:rsidRPr="00FA0F2E">
        <w:rPr>
          <w:rFonts w:asciiTheme="minorHAnsi" w:hAnsiTheme="minorHAnsi" w:cs="Arial"/>
        </w:rPr>
        <w:t>P</w:t>
      </w:r>
      <w:r w:rsidR="0093464A" w:rsidRPr="00FA0F2E">
        <w:rPr>
          <w:rFonts w:asciiTheme="minorHAnsi" w:hAnsiTheme="minorHAnsi" w:cs="Arial"/>
        </w:rPr>
        <w:t xml:space="preserve">rogramu </w:t>
      </w:r>
      <w:r w:rsidR="002D05CC" w:rsidRPr="00FA0F2E">
        <w:rPr>
          <w:rFonts w:asciiTheme="minorHAnsi" w:hAnsiTheme="minorHAnsi" w:cs="Arial"/>
        </w:rPr>
        <w:t>záchrany</w:t>
      </w:r>
      <w:r w:rsidR="00741279" w:rsidRPr="00FA0F2E">
        <w:rPr>
          <w:rFonts w:asciiTheme="minorHAnsi" w:hAnsiTheme="minorHAnsi" w:cs="Arial"/>
        </w:rPr>
        <w:t xml:space="preserve"> přinesly předpokládané výsledky a zda realizací projektů dochází k rychlé a efektivní obnově kulturních památek</w:t>
      </w:r>
      <w:r w:rsidR="00595F21" w:rsidRPr="00FA0F2E">
        <w:rPr>
          <w:rFonts w:asciiTheme="minorHAnsi" w:hAnsiTheme="minorHAnsi" w:cs="Arial"/>
        </w:rPr>
        <w:t>.</w:t>
      </w:r>
    </w:p>
    <w:p w14:paraId="1BE13325" w14:textId="77777777" w:rsidR="00B62B28" w:rsidRPr="00FA0F2E" w:rsidRDefault="00B62B28" w:rsidP="00464A27">
      <w:pPr>
        <w:jc w:val="both"/>
        <w:rPr>
          <w:rFonts w:asciiTheme="minorHAnsi" w:hAnsiTheme="minorHAnsi" w:cs="Arial"/>
        </w:rPr>
      </w:pPr>
    </w:p>
    <w:p w14:paraId="7454ECDC" w14:textId="5AEBE454" w:rsidR="00F94A9E" w:rsidRPr="00FA0F2E" w:rsidRDefault="00064860" w:rsidP="00464A27">
      <w:pPr>
        <w:jc w:val="both"/>
        <w:rPr>
          <w:rFonts w:asciiTheme="minorHAnsi" w:hAnsiTheme="minorHAnsi" w:cs="Arial"/>
        </w:rPr>
      </w:pPr>
      <w:r w:rsidRPr="00FA0F2E">
        <w:rPr>
          <w:rFonts w:asciiTheme="minorHAnsi" w:hAnsiTheme="minorHAnsi" w:cs="Arial"/>
        </w:rPr>
        <w:t>B</w:t>
      </w:r>
      <w:r w:rsidR="00F94A9E" w:rsidRPr="00FA0F2E">
        <w:rPr>
          <w:rFonts w:asciiTheme="minorHAnsi" w:hAnsiTheme="minorHAnsi" w:cs="Arial"/>
        </w:rPr>
        <w:t>yly stanoveny tyto cíle kontrol</w:t>
      </w:r>
      <w:r w:rsidR="00D20C2D" w:rsidRPr="00FA0F2E">
        <w:rPr>
          <w:rFonts w:asciiTheme="minorHAnsi" w:hAnsiTheme="minorHAnsi" w:cs="Arial"/>
        </w:rPr>
        <w:t>y</w:t>
      </w:r>
      <w:r w:rsidR="00F94A9E" w:rsidRPr="00FA0F2E">
        <w:rPr>
          <w:rFonts w:asciiTheme="minorHAnsi" w:hAnsiTheme="minorHAnsi" w:cs="Arial"/>
        </w:rPr>
        <w:t>:</w:t>
      </w:r>
    </w:p>
    <w:p w14:paraId="25B64CF8" w14:textId="0910BCFD" w:rsidR="0081656F" w:rsidRPr="00FA0F2E" w:rsidRDefault="0081656F" w:rsidP="00903088">
      <w:pPr>
        <w:pStyle w:val="Odstavecseseznamem"/>
        <w:numPr>
          <w:ilvl w:val="0"/>
          <w:numId w:val="27"/>
        </w:numPr>
        <w:ind w:left="284" w:hanging="284"/>
        <w:jc w:val="both"/>
        <w:rPr>
          <w:rFonts w:asciiTheme="minorHAnsi" w:hAnsiTheme="minorHAnsi" w:cs="Arial"/>
        </w:rPr>
      </w:pPr>
      <w:r w:rsidRPr="00FA0F2E">
        <w:rPr>
          <w:rFonts w:asciiTheme="minorHAnsi" w:hAnsiTheme="minorHAnsi" w:cs="Arial"/>
        </w:rPr>
        <w:t xml:space="preserve">ověřit, zda MK nastavilo konkrétní cíle, měřitelné indikátory a předpokládané přínosy </w:t>
      </w:r>
      <w:r w:rsidR="009C75F2" w:rsidRPr="00FA0F2E">
        <w:rPr>
          <w:rFonts w:asciiTheme="minorHAnsi" w:hAnsiTheme="minorHAnsi" w:cs="Arial"/>
        </w:rPr>
        <w:t>P</w:t>
      </w:r>
      <w:r w:rsidR="008454AE" w:rsidRPr="00FA0F2E">
        <w:rPr>
          <w:rFonts w:asciiTheme="minorHAnsi" w:hAnsiTheme="minorHAnsi" w:cs="Arial"/>
        </w:rPr>
        <w:t xml:space="preserve">rogramu </w:t>
      </w:r>
      <w:r w:rsidR="002D05CC" w:rsidRPr="00FA0F2E">
        <w:rPr>
          <w:rFonts w:asciiTheme="minorHAnsi" w:hAnsiTheme="minorHAnsi" w:cs="Arial"/>
        </w:rPr>
        <w:t>záchrany</w:t>
      </w:r>
      <w:r w:rsidRPr="00FA0F2E">
        <w:rPr>
          <w:rFonts w:asciiTheme="minorHAnsi" w:hAnsiTheme="minorHAnsi" w:cs="Arial"/>
        </w:rPr>
        <w:t>;</w:t>
      </w:r>
    </w:p>
    <w:p w14:paraId="10538A2B" w14:textId="77777777" w:rsidR="008C26DD" w:rsidRPr="00FA0F2E" w:rsidRDefault="008C26DD" w:rsidP="008C26DD">
      <w:pPr>
        <w:pStyle w:val="Odstavecseseznamem"/>
        <w:numPr>
          <w:ilvl w:val="0"/>
          <w:numId w:val="27"/>
        </w:numPr>
        <w:ind w:left="284" w:hanging="284"/>
        <w:jc w:val="both"/>
        <w:rPr>
          <w:rFonts w:asciiTheme="minorHAnsi" w:hAnsiTheme="minorHAnsi" w:cs="Arial"/>
        </w:rPr>
      </w:pPr>
      <w:r w:rsidRPr="00FA0F2E">
        <w:rPr>
          <w:rFonts w:asciiTheme="minorHAnsi" w:hAnsiTheme="minorHAnsi"/>
        </w:rPr>
        <w:t>ověřit, zda MK stanovilo jednoznačně cíl a účel projektů a měřitelné parametry projektů v rozhodnutí o poskytnutí příspěvku;</w:t>
      </w:r>
    </w:p>
    <w:p w14:paraId="01D61774" w14:textId="77777777" w:rsidR="008C26DD" w:rsidRPr="00FA0F2E" w:rsidRDefault="008C26DD" w:rsidP="008C26DD">
      <w:pPr>
        <w:pStyle w:val="Odstavecseseznamem"/>
        <w:numPr>
          <w:ilvl w:val="0"/>
          <w:numId w:val="27"/>
        </w:numPr>
        <w:ind w:left="284" w:hanging="284"/>
        <w:jc w:val="both"/>
        <w:rPr>
          <w:rFonts w:asciiTheme="minorHAnsi" w:hAnsiTheme="minorHAnsi" w:cs="Arial"/>
        </w:rPr>
      </w:pPr>
      <w:r w:rsidRPr="00FA0F2E">
        <w:rPr>
          <w:rFonts w:asciiTheme="minorHAnsi" w:hAnsiTheme="minorHAnsi" w:cs="Arial"/>
        </w:rPr>
        <w:t>prověřit, zda byly nastaveny obvyklé a v praxi uplatňované podmínky pro poskytování dotací;</w:t>
      </w:r>
    </w:p>
    <w:p w14:paraId="412A7F58" w14:textId="77777777" w:rsidR="008C26DD" w:rsidRPr="00FA0F2E" w:rsidRDefault="008C26DD" w:rsidP="008C26DD">
      <w:pPr>
        <w:pStyle w:val="Odstavecseseznamem"/>
        <w:numPr>
          <w:ilvl w:val="0"/>
          <w:numId w:val="27"/>
        </w:numPr>
        <w:ind w:left="284" w:hanging="284"/>
        <w:jc w:val="both"/>
        <w:rPr>
          <w:rFonts w:asciiTheme="minorHAnsi" w:hAnsiTheme="minorHAnsi" w:cs="Arial"/>
        </w:rPr>
      </w:pPr>
      <w:r w:rsidRPr="00FA0F2E">
        <w:rPr>
          <w:rFonts w:asciiTheme="minorHAnsi" w:hAnsiTheme="minorHAnsi" w:cs="Arial"/>
        </w:rPr>
        <w:t>ověřit, zda byly dosažené výsledky poskytnuté podpory vyhodnocovány a zda přinesly předpokládané výsledky ve vztahu k nastaveným cílům Programu záchrany;</w:t>
      </w:r>
    </w:p>
    <w:p w14:paraId="3A54AB9D" w14:textId="3AD0C2C1" w:rsidR="0081656F" w:rsidRPr="00FA0F2E" w:rsidRDefault="0081656F" w:rsidP="00903088">
      <w:pPr>
        <w:pStyle w:val="Odstavecseseznamem"/>
        <w:numPr>
          <w:ilvl w:val="0"/>
          <w:numId w:val="27"/>
        </w:numPr>
        <w:ind w:left="284" w:hanging="284"/>
        <w:jc w:val="both"/>
        <w:rPr>
          <w:rFonts w:asciiTheme="minorHAnsi" w:hAnsiTheme="minorHAnsi" w:cs="Arial"/>
        </w:rPr>
      </w:pPr>
      <w:r w:rsidRPr="00FA0F2E">
        <w:rPr>
          <w:rFonts w:asciiTheme="minorHAnsi" w:hAnsiTheme="minorHAnsi"/>
        </w:rPr>
        <w:t xml:space="preserve">ověřit, zda MK sestavovalo každoročně rozpočet </w:t>
      </w:r>
      <w:r w:rsidR="009C75F2" w:rsidRPr="00FA0F2E">
        <w:rPr>
          <w:rFonts w:asciiTheme="minorHAnsi" w:hAnsiTheme="minorHAnsi"/>
        </w:rPr>
        <w:t>P</w:t>
      </w:r>
      <w:r w:rsidRPr="00FA0F2E">
        <w:rPr>
          <w:rFonts w:asciiTheme="minorHAnsi" w:hAnsiTheme="minorHAnsi"/>
        </w:rPr>
        <w:t>ro</w:t>
      </w:r>
      <w:r w:rsidR="008454AE" w:rsidRPr="00FA0F2E">
        <w:rPr>
          <w:rFonts w:asciiTheme="minorHAnsi" w:hAnsiTheme="minorHAnsi"/>
        </w:rPr>
        <w:t xml:space="preserve">gramu </w:t>
      </w:r>
      <w:r w:rsidR="002D05CC" w:rsidRPr="00FA0F2E">
        <w:rPr>
          <w:rFonts w:asciiTheme="minorHAnsi" w:hAnsiTheme="minorHAnsi"/>
        </w:rPr>
        <w:t>záchrany</w:t>
      </w:r>
      <w:r w:rsidRPr="00FA0F2E">
        <w:rPr>
          <w:rFonts w:asciiTheme="minorHAnsi" w:hAnsiTheme="minorHAnsi"/>
        </w:rPr>
        <w:t xml:space="preserve"> dle aktuálních potřeb nebo dle disponibilních peněžních prostředků;</w:t>
      </w:r>
    </w:p>
    <w:p w14:paraId="02AC5D38" w14:textId="4903AF7B" w:rsidR="00036AC7" w:rsidRPr="00FA0F2E" w:rsidRDefault="005F511A" w:rsidP="00903088">
      <w:pPr>
        <w:pStyle w:val="Odstavecseseznamem"/>
        <w:numPr>
          <w:ilvl w:val="0"/>
          <w:numId w:val="27"/>
        </w:numPr>
        <w:ind w:left="284" w:hanging="284"/>
        <w:jc w:val="both"/>
        <w:rPr>
          <w:rFonts w:asciiTheme="minorHAnsi" w:hAnsiTheme="minorHAnsi" w:cs="Arial"/>
        </w:rPr>
      </w:pPr>
      <w:r w:rsidRPr="00FA0F2E">
        <w:rPr>
          <w:rFonts w:asciiTheme="minorHAnsi" w:hAnsiTheme="minorHAnsi" w:cs="Arial"/>
        </w:rPr>
        <w:t xml:space="preserve">zjistit, </w:t>
      </w:r>
      <w:r w:rsidR="00595F21" w:rsidRPr="00FA0F2E">
        <w:rPr>
          <w:rFonts w:asciiTheme="minorHAnsi" w:hAnsiTheme="minorHAnsi" w:cs="Arial"/>
        </w:rPr>
        <w:t xml:space="preserve">zda </w:t>
      </w:r>
      <w:r w:rsidR="00036AC7" w:rsidRPr="00FA0F2E">
        <w:rPr>
          <w:rFonts w:asciiTheme="minorHAnsi" w:hAnsiTheme="minorHAnsi" w:cs="Arial"/>
        </w:rPr>
        <w:t xml:space="preserve">byly </w:t>
      </w:r>
      <w:r w:rsidR="008370F5" w:rsidRPr="00FA0F2E">
        <w:rPr>
          <w:rFonts w:asciiTheme="minorHAnsi" w:hAnsiTheme="minorHAnsi" w:cs="Arial"/>
        </w:rPr>
        <w:t xml:space="preserve">ze strany příjemců </w:t>
      </w:r>
      <w:r w:rsidR="00036AC7" w:rsidRPr="00FA0F2E">
        <w:rPr>
          <w:rFonts w:asciiTheme="minorHAnsi" w:hAnsiTheme="minorHAnsi" w:cs="Arial"/>
        </w:rPr>
        <w:t xml:space="preserve">dodrženy podmínky čerpání a použití </w:t>
      </w:r>
      <w:r w:rsidR="00903088" w:rsidRPr="00FA0F2E">
        <w:rPr>
          <w:rFonts w:asciiTheme="minorHAnsi" w:hAnsiTheme="minorHAnsi" w:cs="Arial"/>
        </w:rPr>
        <w:t>příspěvků</w:t>
      </w:r>
      <w:r w:rsidR="00036AC7" w:rsidRPr="00FA0F2E">
        <w:rPr>
          <w:rFonts w:asciiTheme="minorHAnsi" w:hAnsiTheme="minorHAnsi" w:cs="Arial"/>
        </w:rPr>
        <w:t xml:space="preserve"> stanovené </w:t>
      </w:r>
      <w:r w:rsidR="008D5FD9" w:rsidRPr="00FA0F2E">
        <w:rPr>
          <w:rFonts w:asciiTheme="minorHAnsi" w:hAnsiTheme="minorHAnsi" w:cs="Arial"/>
        </w:rPr>
        <w:t xml:space="preserve">MK </w:t>
      </w:r>
      <w:r w:rsidR="00036AC7" w:rsidRPr="00FA0F2E">
        <w:rPr>
          <w:rFonts w:asciiTheme="minorHAnsi" w:hAnsiTheme="minorHAnsi" w:cs="Arial"/>
        </w:rPr>
        <w:t>a</w:t>
      </w:r>
      <w:r w:rsidR="0099374C" w:rsidRPr="00FA0F2E">
        <w:rPr>
          <w:rFonts w:asciiTheme="minorHAnsi" w:hAnsiTheme="minorHAnsi" w:cs="Arial"/>
        </w:rPr>
        <w:t xml:space="preserve"> </w:t>
      </w:r>
      <w:r w:rsidRPr="00FA0F2E">
        <w:rPr>
          <w:rFonts w:asciiTheme="minorHAnsi" w:hAnsiTheme="minorHAnsi" w:cs="Arial"/>
        </w:rPr>
        <w:t xml:space="preserve">zda byly dodržovány </w:t>
      </w:r>
      <w:r w:rsidR="00036AC7" w:rsidRPr="00FA0F2E">
        <w:rPr>
          <w:rFonts w:asciiTheme="minorHAnsi" w:hAnsiTheme="minorHAnsi" w:cs="Arial"/>
        </w:rPr>
        <w:t>obecně závazné právní předpisy.</w:t>
      </w:r>
    </w:p>
    <w:p w14:paraId="2980E7CA" w14:textId="77777777" w:rsidR="008040D2" w:rsidRPr="00FA0F2E" w:rsidRDefault="008040D2" w:rsidP="00464A27">
      <w:pPr>
        <w:jc w:val="both"/>
        <w:rPr>
          <w:rFonts w:asciiTheme="minorHAnsi" w:hAnsiTheme="minorHAnsi" w:cstheme="minorHAnsi"/>
        </w:rPr>
      </w:pPr>
    </w:p>
    <w:p w14:paraId="5148FDEF" w14:textId="515C01E9" w:rsidR="00036AC7" w:rsidRPr="00FA0F2E" w:rsidRDefault="00036AC7" w:rsidP="00464A27">
      <w:pPr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 xml:space="preserve">V rámci </w:t>
      </w:r>
      <w:r w:rsidR="00573717" w:rsidRPr="00FA0F2E">
        <w:rPr>
          <w:rFonts w:asciiTheme="minorHAnsi" w:hAnsiTheme="minorHAnsi" w:cstheme="minorHAnsi"/>
        </w:rPr>
        <w:t xml:space="preserve">této </w:t>
      </w:r>
      <w:r w:rsidRPr="00FA0F2E">
        <w:rPr>
          <w:rFonts w:asciiTheme="minorHAnsi" w:hAnsiTheme="minorHAnsi" w:cstheme="minorHAnsi"/>
        </w:rPr>
        <w:t>kontrol</w:t>
      </w:r>
      <w:r w:rsidR="00D20C2D" w:rsidRPr="00FA0F2E">
        <w:rPr>
          <w:rFonts w:asciiTheme="minorHAnsi" w:hAnsiTheme="minorHAnsi" w:cstheme="minorHAnsi"/>
        </w:rPr>
        <w:t>ní akce</w:t>
      </w:r>
      <w:r w:rsidRPr="00FA0F2E">
        <w:rPr>
          <w:rFonts w:asciiTheme="minorHAnsi" w:hAnsiTheme="minorHAnsi" w:cstheme="minorHAnsi"/>
        </w:rPr>
        <w:t xml:space="preserve"> byla </w:t>
      </w:r>
      <w:r w:rsidR="004E4D34" w:rsidRPr="00FA0F2E">
        <w:rPr>
          <w:rFonts w:asciiTheme="minorHAnsi" w:hAnsiTheme="minorHAnsi" w:cstheme="minorHAnsi"/>
        </w:rPr>
        <w:t>také</w:t>
      </w:r>
      <w:r w:rsidRPr="00FA0F2E">
        <w:rPr>
          <w:rFonts w:asciiTheme="minorHAnsi" w:hAnsiTheme="minorHAnsi" w:cstheme="minorHAnsi"/>
        </w:rPr>
        <w:t xml:space="preserve"> provedena kontrola u </w:t>
      </w:r>
      <w:r w:rsidR="00903088" w:rsidRPr="00FA0F2E">
        <w:rPr>
          <w:rFonts w:asciiTheme="minorHAnsi" w:hAnsiTheme="minorHAnsi" w:cstheme="minorHAnsi"/>
        </w:rPr>
        <w:t xml:space="preserve">18 příjemců </w:t>
      </w:r>
      <w:r w:rsidR="00D73E8F" w:rsidRPr="00FA0F2E">
        <w:rPr>
          <w:rFonts w:asciiTheme="minorHAnsi" w:hAnsiTheme="minorHAnsi" w:cstheme="minorHAnsi"/>
        </w:rPr>
        <w:t xml:space="preserve">příspěvků </w:t>
      </w:r>
      <w:r w:rsidR="00903088" w:rsidRPr="00FA0F2E">
        <w:rPr>
          <w:rFonts w:asciiTheme="minorHAnsi" w:hAnsiTheme="minorHAnsi" w:cstheme="minorHAnsi"/>
        </w:rPr>
        <w:t>(</w:t>
      </w:r>
      <w:r w:rsidRPr="00FA0F2E">
        <w:rPr>
          <w:rFonts w:asciiTheme="minorHAnsi" w:hAnsiTheme="minorHAnsi" w:cstheme="minorHAnsi"/>
        </w:rPr>
        <w:t>6</w:t>
      </w:r>
      <w:r w:rsidR="00903088" w:rsidRPr="00FA0F2E">
        <w:rPr>
          <w:rFonts w:asciiTheme="minorHAnsi" w:hAnsiTheme="minorHAnsi" w:cstheme="minorHAnsi"/>
        </w:rPr>
        <w:t>6</w:t>
      </w:r>
      <w:r w:rsidRPr="00FA0F2E">
        <w:rPr>
          <w:rFonts w:asciiTheme="minorHAnsi" w:hAnsiTheme="minorHAnsi" w:cstheme="minorHAnsi"/>
        </w:rPr>
        <w:t xml:space="preserve"> </w:t>
      </w:r>
      <w:r w:rsidR="00903088" w:rsidRPr="00FA0F2E">
        <w:rPr>
          <w:rFonts w:asciiTheme="minorHAnsi" w:hAnsiTheme="minorHAnsi" w:cstheme="minorHAnsi"/>
        </w:rPr>
        <w:t xml:space="preserve">akcí obnovy kulturních památek) </w:t>
      </w:r>
      <w:r w:rsidR="005F511A" w:rsidRPr="00FA0F2E">
        <w:rPr>
          <w:rFonts w:asciiTheme="minorHAnsi" w:hAnsiTheme="minorHAnsi" w:cstheme="minorHAnsi"/>
        </w:rPr>
        <w:t>s</w:t>
      </w:r>
      <w:r w:rsidRPr="00FA0F2E">
        <w:rPr>
          <w:rFonts w:asciiTheme="minorHAnsi" w:hAnsiTheme="minorHAnsi" w:cstheme="minorHAnsi"/>
        </w:rPr>
        <w:t> celkov</w:t>
      </w:r>
      <w:r w:rsidR="005F511A" w:rsidRPr="00FA0F2E">
        <w:rPr>
          <w:rFonts w:asciiTheme="minorHAnsi" w:hAnsiTheme="minorHAnsi" w:cstheme="minorHAnsi"/>
        </w:rPr>
        <w:t>ou</w:t>
      </w:r>
      <w:r w:rsidRPr="00FA0F2E">
        <w:rPr>
          <w:rFonts w:asciiTheme="minorHAnsi" w:hAnsiTheme="minorHAnsi" w:cstheme="minorHAnsi"/>
        </w:rPr>
        <w:t xml:space="preserve"> výš</w:t>
      </w:r>
      <w:r w:rsidR="005F511A" w:rsidRPr="00FA0F2E">
        <w:rPr>
          <w:rFonts w:asciiTheme="minorHAnsi" w:hAnsiTheme="minorHAnsi" w:cstheme="minorHAnsi"/>
        </w:rPr>
        <w:t>í</w:t>
      </w:r>
      <w:r w:rsidRPr="00FA0F2E">
        <w:rPr>
          <w:rFonts w:asciiTheme="minorHAnsi" w:hAnsiTheme="minorHAnsi" w:cstheme="minorHAnsi"/>
        </w:rPr>
        <w:t xml:space="preserve"> </w:t>
      </w:r>
      <w:r w:rsidR="00D73E8F" w:rsidRPr="00FA0F2E">
        <w:rPr>
          <w:rFonts w:asciiTheme="minorHAnsi" w:hAnsiTheme="minorHAnsi" w:cstheme="minorHAnsi"/>
        </w:rPr>
        <w:t>výdajů 80 mil. Kč. P</w:t>
      </w:r>
      <w:r w:rsidR="00903088" w:rsidRPr="00FA0F2E">
        <w:rPr>
          <w:rFonts w:asciiTheme="minorHAnsi" w:hAnsiTheme="minorHAnsi" w:cstheme="minorHAnsi"/>
        </w:rPr>
        <w:t>oskytnut</w:t>
      </w:r>
      <w:r w:rsidR="00D73E8F" w:rsidRPr="00FA0F2E">
        <w:rPr>
          <w:rFonts w:asciiTheme="minorHAnsi" w:hAnsiTheme="minorHAnsi" w:cstheme="minorHAnsi"/>
        </w:rPr>
        <w:t>ý</w:t>
      </w:r>
      <w:r w:rsidR="00903088" w:rsidRPr="00FA0F2E">
        <w:rPr>
          <w:rFonts w:asciiTheme="minorHAnsi" w:hAnsiTheme="minorHAnsi" w:cstheme="minorHAnsi"/>
        </w:rPr>
        <w:t xml:space="preserve"> příspěv</w:t>
      </w:r>
      <w:r w:rsidR="00D73E8F" w:rsidRPr="00FA0F2E">
        <w:rPr>
          <w:rFonts w:asciiTheme="minorHAnsi" w:hAnsiTheme="minorHAnsi" w:cstheme="minorHAnsi"/>
        </w:rPr>
        <w:t xml:space="preserve">ek na tyto akce obnovy </w:t>
      </w:r>
      <w:r w:rsidR="00CE7647" w:rsidRPr="00FA0F2E">
        <w:rPr>
          <w:rFonts w:asciiTheme="minorHAnsi" w:hAnsiTheme="minorHAnsi" w:cstheme="minorHAnsi"/>
        </w:rPr>
        <w:t>dosáhl</w:t>
      </w:r>
      <w:r w:rsidR="00D73E8F" w:rsidRPr="00FA0F2E">
        <w:rPr>
          <w:rFonts w:asciiTheme="minorHAnsi" w:hAnsiTheme="minorHAnsi" w:cstheme="minorHAnsi"/>
        </w:rPr>
        <w:t xml:space="preserve"> 5</w:t>
      </w:r>
      <w:r w:rsidR="00FE579E" w:rsidRPr="00FA0F2E">
        <w:rPr>
          <w:rFonts w:asciiTheme="minorHAnsi" w:hAnsiTheme="minorHAnsi" w:cstheme="minorHAnsi"/>
        </w:rPr>
        <w:t>2</w:t>
      </w:r>
      <w:r w:rsidRPr="00FA0F2E">
        <w:rPr>
          <w:rFonts w:asciiTheme="minorHAnsi" w:hAnsiTheme="minorHAnsi" w:cstheme="minorHAnsi"/>
        </w:rPr>
        <w:t xml:space="preserve"> mil. Kč. </w:t>
      </w:r>
      <w:r w:rsidR="00064860" w:rsidRPr="00FA0F2E">
        <w:rPr>
          <w:rFonts w:asciiTheme="minorHAnsi" w:hAnsiTheme="minorHAnsi" w:cstheme="minorHAnsi"/>
        </w:rPr>
        <w:t xml:space="preserve">Příjemci příspěvků </w:t>
      </w:r>
      <w:r w:rsidR="00D73E8F" w:rsidRPr="00FA0F2E">
        <w:rPr>
          <w:rFonts w:asciiTheme="minorHAnsi" w:hAnsiTheme="minorHAnsi" w:cstheme="minorHAnsi"/>
        </w:rPr>
        <w:t xml:space="preserve">zapojili vlastní zdroje ve výši 28 mil. Kč a cizí zdroje ve výši 324 tis. Kč. </w:t>
      </w:r>
      <w:r w:rsidR="00C46DFC" w:rsidRPr="00FA0F2E">
        <w:rPr>
          <w:rFonts w:asciiTheme="minorHAnsi" w:hAnsiTheme="minorHAnsi" w:cstheme="minorHAnsi"/>
        </w:rPr>
        <w:t>Vzorek kontrolovaných akcí byl vybrán na základě kritéria výše poskytnuté</w:t>
      </w:r>
      <w:r w:rsidR="00FE579E" w:rsidRPr="00FA0F2E">
        <w:rPr>
          <w:rFonts w:asciiTheme="minorHAnsi" w:hAnsiTheme="minorHAnsi" w:cstheme="minorHAnsi"/>
        </w:rPr>
        <w:t>ho</w:t>
      </w:r>
      <w:r w:rsidR="00C46DFC" w:rsidRPr="00FA0F2E">
        <w:rPr>
          <w:rFonts w:asciiTheme="minorHAnsi" w:hAnsiTheme="minorHAnsi" w:cstheme="minorHAnsi"/>
        </w:rPr>
        <w:t xml:space="preserve"> příspěvku (nejvyšší objem příspěvku v teritoriálním rozdělení dle krajů ČR). </w:t>
      </w:r>
      <w:r w:rsidRPr="00FA0F2E">
        <w:rPr>
          <w:rFonts w:asciiTheme="minorHAnsi" w:hAnsiTheme="minorHAnsi" w:cstheme="minorHAnsi"/>
        </w:rPr>
        <w:t xml:space="preserve">Kontrola </w:t>
      </w:r>
      <w:r w:rsidR="00C46DFC" w:rsidRPr="00FA0F2E">
        <w:rPr>
          <w:rFonts w:asciiTheme="minorHAnsi" w:hAnsiTheme="minorHAnsi" w:cstheme="minorHAnsi"/>
        </w:rPr>
        <w:t xml:space="preserve">u příjemců příspěvků </w:t>
      </w:r>
      <w:r w:rsidRPr="00FA0F2E">
        <w:rPr>
          <w:rFonts w:asciiTheme="minorHAnsi" w:hAnsiTheme="minorHAnsi" w:cstheme="minorHAnsi"/>
        </w:rPr>
        <w:t>byla provedena především z pohledu legality, účel</w:t>
      </w:r>
      <w:r w:rsidR="00270E60" w:rsidRPr="00FA0F2E">
        <w:rPr>
          <w:rFonts w:asciiTheme="minorHAnsi" w:hAnsiTheme="minorHAnsi" w:cstheme="minorHAnsi"/>
        </w:rPr>
        <w:t>n</w:t>
      </w:r>
      <w:r w:rsidRPr="00FA0F2E">
        <w:rPr>
          <w:rFonts w:asciiTheme="minorHAnsi" w:hAnsiTheme="minorHAnsi" w:cstheme="minorHAnsi"/>
        </w:rPr>
        <w:t>osti vynaložených peněžních prostředků</w:t>
      </w:r>
      <w:r w:rsidR="002842EB" w:rsidRPr="00FA0F2E">
        <w:rPr>
          <w:rFonts w:asciiTheme="minorHAnsi" w:hAnsiTheme="minorHAnsi" w:cstheme="minorHAnsi"/>
        </w:rPr>
        <w:t xml:space="preserve"> </w:t>
      </w:r>
      <w:r w:rsidR="005F511A" w:rsidRPr="00FA0F2E">
        <w:rPr>
          <w:rFonts w:asciiTheme="minorHAnsi" w:hAnsiTheme="minorHAnsi" w:cstheme="minorHAnsi"/>
        </w:rPr>
        <w:t>a </w:t>
      </w:r>
      <w:r w:rsidRPr="00FA0F2E">
        <w:rPr>
          <w:rFonts w:asciiTheme="minorHAnsi" w:hAnsiTheme="minorHAnsi" w:cstheme="minorHAnsi"/>
        </w:rPr>
        <w:t>dosažení stanoven</w:t>
      </w:r>
      <w:r w:rsidR="00D73E8F" w:rsidRPr="00FA0F2E">
        <w:rPr>
          <w:rFonts w:asciiTheme="minorHAnsi" w:hAnsiTheme="minorHAnsi" w:cstheme="minorHAnsi"/>
        </w:rPr>
        <w:t xml:space="preserve">ého cíle akce nebo projektu. </w:t>
      </w:r>
    </w:p>
    <w:p w14:paraId="30974ADB" w14:textId="1D17B3C3" w:rsidR="000F253B" w:rsidRPr="00FA0F2E" w:rsidRDefault="000F253B" w:rsidP="00464A27">
      <w:pPr>
        <w:jc w:val="both"/>
        <w:rPr>
          <w:rFonts w:asciiTheme="minorHAnsi" w:hAnsiTheme="minorHAnsi" w:cs="Calibri"/>
        </w:rPr>
      </w:pPr>
    </w:p>
    <w:p w14:paraId="31580F31" w14:textId="77777777" w:rsidR="006D313D" w:rsidRPr="00FA0F2E" w:rsidRDefault="006D313D" w:rsidP="00464A27">
      <w:pPr>
        <w:jc w:val="both"/>
        <w:rPr>
          <w:rFonts w:asciiTheme="minorHAnsi" w:hAnsiTheme="minorHAnsi" w:cs="Calibri"/>
        </w:rPr>
      </w:pPr>
    </w:p>
    <w:p w14:paraId="371F91E5" w14:textId="2A60AFB8" w:rsidR="00C76802" w:rsidRPr="00FA0F2E" w:rsidRDefault="00C76802" w:rsidP="00464A27">
      <w:pPr>
        <w:ind w:left="624" w:hanging="62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A0F2E">
        <w:rPr>
          <w:rFonts w:asciiTheme="minorHAnsi" w:hAnsiTheme="minorHAnsi" w:cstheme="minorHAnsi"/>
          <w:b/>
          <w:sz w:val="28"/>
          <w:szCs w:val="28"/>
        </w:rPr>
        <w:t>I</w:t>
      </w:r>
      <w:r w:rsidR="000011E8" w:rsidRPr="00FA0F2E">
        <w:rPr>
          <w:rFonts w:asciiTheme="minorHAnsi" w:hAnsiTheme="minorHAnsi" w:cstheme="minorHAnsi"/>
          <w:b/>
          <w:sz w:val="28"/>
          <w:szCs w:val="28"/>
        </w:rPr>
        <w:t>V</w:t>
      </w:r>
      <w:r w:rsidR="00D20C2D" w:rsidRPr="00FA0F2E">
        <w:rPr>
          <w:rFonts w:asciiTheme="minorHAnsi" w:hAnsiTheme="minorHAnsi" w:cstheme="minorHAnsi"/>
          <w:b/>
          <w:sz w:val="28"/>
          <w:szCs w:val="28"/>
        </w:rPr>
        <w:t>.</w:t>
      </w:r>
      <w:r w:rsidRPr="00FA0F2E">
        <w:rPr>
          <w:rFonts w:asciiTheme="minorHAnsi" w:hAnsiTheme="minorHAnsi" w:cstheme="minorHAnsi"/>
          <w:b/>
          <w:sz w:val="28"/>
          <w:szCs w:val="28"/>
        </w:rPr>
        <w:t xml:space="preserve"> Podrobnosti ke zjištěným skutečnostem</w:t>
      </w:r>
    </w:p>
    <w:p w14:paraId="512CCBF7" w14:textId="77777777" w:rsidR="00F66CA0" w:rsidRPr="00FA0F2E" w:rsidRDefault="00F66CA0" w:rsidP="00464A27">
      <w:pPr>
        <w:ind w:left="624" w:hanging="624"/>
        <w:jc w:val="both"/>
        <w:rPr>
          <w:rFonts w:asciiTheme="minorHAnsi" w:hAnsiTheme="minorHAnsi" w:cs="Calibri"/>
        </w:rPr>
      </w:pPr>
    </w:p>
    <w:p w14:paraId="3E99B166" w14:textId="2D6FD47B" w:rsidR="00ED5141" w:rsidRPr="00FA0F2E" w:rsidRDefault="000011E8" w:rsidP="00266221">
      <w:pPr>
        <w:ind w:left="709" w:hanging="709"/>
        <w:jc w:val="both"/>
        <w:rPr>
          <w:rFonts w:asciiTheme="minorHAnsi" w:hAnsiTheme="minorHAnsi" w:cs="Calibri"/>
          <w:b/>
        </w:rPr>
      </w:pPr>
      <w:r w:rsidRPr="00FA0F2E">
        <w:rPr>
          <w:rFonts w:asciiTheme="minorHAnsi" w:hAnsiTheme="minorHAnsi" w:cs="Calibri"/>
          <w:b/>
        </w:rPr>
        <w:t>IV.</w:t>
      </w:r>
      <w:r w:rsidR="00F66CA0" w:rsidRPr="00FA0F2E">
        <w:rPr>
          <w:rFonts w:asciiTheme="minorHAnsi" w:hAnsiTheme="minorHAnsi" w:cs="Calibri"/>
          <w:b/>
        </w:rPr>
        <w:t>1.</w:t>
      </w:r>
      <w:r w:rsidR="00B5415E" w:rsidRPr="00FA0F2E">
        <w:rPr>
          <w:rFonts w:asciiTheme="minorHAnsi" w:hAnsiTheme="minorHAnsi" w:cs="Calibri"/>
          <w:b/>
        </w:rPr>
        <w:t xml:space="preserve"> </w:t>
      </w:r>
      <w:r w:rsidR="00F66CA0" w:rsidRPr="00FA0F2E">
        <w:rPr>
          <w:rFonts w:asciiTheme="minorHAnsi" w:hAnsiTheme="minorHAnsi" w:cs="Calibri"/>
          <w:b/>
        </w:rPr>
        <w:t xml:space="preserve"> </w:t>
      </w:r>
      <w:r w:rsidR="00266221" w:rsidRPr="00FA0F2E">
        <w:rPr>
          <w:rFonts w:asciiTheme="minorHAnsi" w:hAnsiTheme="minorHAnsi" w:cs="Calibri"/>
          <w:b/>
        </w:rPr>
        <w:t xml:space="preserve"> </w:t>
      </w:r>
      <w:r w:rsidR="00AF2F3B" w:rsidRPr="00FA0F2E">
        <w:rPr>
          <w:rFonts w:asciiTheme="minorHAnsi" w:hAnsiTheme="minorHAnsi" w:cs="Calibri"/>
          <w:b/>
        </w:rPr>
        <w:t>M</w:t>
      </w:r>
      <w:r w:rsidR="00762DA2" w:rsidRPr="00FA0F2E">
        <w:rPr>
          <w:rFonts w:asciiTheme="minorHAnsi" w:hAnsiTheme="minorHAnsi" w:cs="Calibri"/>
          <w:b/>
        </w:rPr>
        <w:t xml:space="preserve">K </w:t>
      </w:r>
      <w:r w:rsidR="002F1216" w:rsidRPr="00FA0F2E">
        <w:rPr>
          <w:rFonts w:asciiTheme="minorHAnsi" w:hAnsiTheme="minorHAnsi" w:cs="Calibri"/>
          <w:b/>
        </w:rPr>
        <w:t xml:space="preserve">jednoznačně nedefinovalo </w:t>
      </w:r>
      <w:r w:rsidR="00AF2F3B" w:rsidRPr="00FA0F2E">
        <w:rPr>
          <w:rFonts w:asciiTheme="minorHAnsi" w:hAnsiTheme="minorHAnsi" w:cs="Calibri"/>
          <w:b/>
        </w:rPr>
        <w:t xml:space="preserve">měřitelné cíle </w:t>
      </w:r>
      <w:r w:rsidR="009C75F2" w:rsidRPr="00FA0F2E">
        <w:rPr>
          <w:rFonts w:asciiTheme="minorHAnsi" w:hAnsiTheme="minorHAnsi" w:cs="Calibri"/>
          <w:b/>
        </w:rPr>
        <w:t>P</w:t>
      </w:r>
      <w:r w:rsidR="0093464A" w:rsidRPr="00FA0F2E">
        <w:rPr>
          <w:rFonts w:asciiTheme="minorHAnsi" w:hAnsiTheme="minorHAnsi" w:cs="Calibri"/>
          <w:b/>
        </w:rPr>
        <w:t xml:space="preserve">rogramu </w:t>
      </w:r>
      <w:r w:rsidR="00CE7647" w:rsidRPr="00FA0F2E">
        <w:rPr>
          <w:rFonts w:asciiTheme="minorHAnsi" w:hAnsiTheme="minorHAnsi" w:cs="Calibri"/>
          <w:b/>
        </w:rPr>
        <w:t>záchrany</w:t>
      </w:r>
    </w:p>
    <w:p w14:paraId="60B8EE6B" w14:textId="77777777" w:rsidR="00E76743" w:rsidRPr="00FA0F2E" w:rsidRDefault="00E76743" w:rsidP="00464A27">
      <w:pPr>
        <w:ind w:left="284" w:hanging="284"/>
        <w:jc w:val="both"/>
        <w:rPr>
          <w:rFonts w:asciiTheme="minorHAnsi" w:hAnsiTheme="minorHAnsi" w:cs="Calibri"/>
          <w:b/>
        </w:rPr>
      </w:pPr>
    </w:p>
    <w:p w14:paraId="48AA0F1C" w14:textId="40A2A788" w:rsidR="00E76743" w:rsidRPr="00FA0F2E" w:rsidRDefault="00E76743" w:rsidP="0035607E">
      <w:pPr>
        <w:jc w:val="both"/>
        <w:rPr>
          <w:rFonts w:asciiTheme="minorHAnsi" w:hAnsiTheme="minorHAnsi"/>
          <w:i/>
          <w:iCs/>
        </w:rPr>
      </w:pPr>
      <w:r w:rsidRPr="00FA0F2E">
        <w:rPr>
          <w:rFonts w:asciiTheme="minorHAnsi" w:hAnsiTheme="minorHAnsi"/>
          <w:i/>
          <w:iCs/>
        </w:rPr>
        <w:t xml:space="preserve">Pro efektivní vyhodnocení úspěšnosti </w:t>
      </w:r>
      <w:r w:rsidR="009C75F2" w:rsidRPr="00FA0F2E">
        <w:rPr>
          <w:rFonts w:asciiTheme="minorHAnsi" w:hAnsiTheme="minorHAnsi"/>
          <w:i/>
          <w:iCs/>
        </w:rPr>
        <w:t>P</w:t>
      </w:r>
      <w:r w:rsidRPr="00FA0F2E">
        <w:rPr>
          <w:rFonts w:asciiTheme="minorHAnsi" w:hAnsiTheme="minorHAnsi"/>
          <w:i/>
          <w:iCs/>
        </w:rPr>
        <w:t xml:space="preserve">rogramu </w:t>
      </w:r>
      <w:r w:rsidR="00CE7647" w:rsidRPr="00FA0F2E">
        <w:rPr>
          <w:rFonts w:asciiTheme="minorHAnsi" w:hAnsiTheme="minorHAnsi"/>
          <w:i/>
          <w:iCs/>
        </w:rPr>
        <w:t>záchrany</w:t>
      </w:r>
      <w:r w:rsidRPr="00FA0F2E">
        <w:rPr>
          <w:rFonts w:asciiTheme="minorHAnsi" w:hAnsiTheme="minorHAnsi"/>
          <w:i/>
          <w:iCs/>
        </w:rPr>
        <w:t xml:space="preserve"> a vynaložených peněžních prostředků musí MK jednoznačně vymezit konkrétní dosažitelné cíle a zároveň měřitelné indikátory, podle kterých lze těchto cílů dosáhnout. </w:t>
      </w:r>
    </w:p>
    <w:p w14:paraId="1AE343A3" w14:textId="77777777" w:rsidR="0099374C" w:rsidRPr="00FA0F2E" w:rsidRDefault="0099374C" w:rsidP="0035607E">
      <w:pPr>
        <w:jc w:val="both"/>
        <w:rPr>
          <w:rFonts w:asciiTheme="minorHAnsi" w:hAnsiTheme="minorHAnsi"/>
          <w:iCs/>
        </w:rPr>
      </w:pPr>
    </w:p>
    <w:p w14:paraId="29377AC3" w14:textId="75CED58C" w:rsidR="00AF2F3B" w:rsidRPr="00FA0F2E" w:rsidRDefault="00E76743" w:rsidP="0035607E">
      <w:pPr>
        <w:jc w:val="both"/>
        <w:rPr>
          <w:rFonts w:asciiTheme="minorHAnsi" w:hAnsiTheme="minorHAnsi"/>
          <w:iCs/>
        </w:rPr>
      </w:pPr>
      <w:r w:rsidRPr="00FA0F2E">
        <w:rPr>
          <w:rFonts w:asciiTheme="minorHAnsi" w:hAnsiTheme="minorHAnsi"/>
          <w:iCs/>
        </w:rPr>
        <w:t xml:space="preserve">NKÚ ověřil, zda MK vymezilo jednoznačně konkrétní cíle </w:t>
      </w:r>
      <w:r w:rsidR="009C75F2" w:rsidRPr="00FA0F2E">
        <w:rPr>
          <w:rFonts w:asciiTheme="minorHAnsi" w:hAnsiTheme="minorHAnsi"/>
          <w:iCs/>
        </w:rPr>
        <w:t>P</w:t>
      </w:r>
      <w:r w:rsidRPr="00FA0F2E">
        <w:rPr>
          <w:rFonts w:asciiTheme="minorHAnsi" w:hAnsiTheme="minorHAnsi"/>
          <w:iCs/>
        </w:rPr>
        <w:t xml:space="preserve">rogramu </w:t>
      </w:r>
      <w:r w:rsidR="00CE7647" w:rsidRPr="00FA0F2E">
        <w:rPr>
          <w:rFonts w:asciiTheme="minorHAnsi" w:hAnsiTheme="minorHAnsi"/>
          <w:iCs/>
        </w:rPr>
        <w:t>záchrany</w:t>
      </w:r>
      <w:r w:rsidRPr="00FA0F2E">
        <w:rPr>
          <w:rFonts w:asciiTheme="minorHAnsi" w:hAnsiTheme="minorHAnsi"/>
          <w:iCs/>
        </w:rPr>
        <w:t xml:space="preserve"> a </w:t>
      </w:r>
      <w:r w:rsidR="002F1216" w:rsidRPr="00FA0F2E">
        <w:rPr>
          <w:rFonts w:asciiTheme="minorHAnsi" w:hAnsiTheme="minorHAnsi"/>
          <w:iCs/>
        </w:rPr>
        <w:t xml:space="preserve">měřitelné indikátory programu tak, aby bylo </w:t>
      </w:r>
      <w:r w:rsidR="000011E8" w:rsidRPr="00FA0F2E">
        <w:rPr>
          <w:rFonts w:asciiTheme="minorHAnsi" w:hAnsiTheme="minorHAnsi"/>
          <w:iCs/>
        </w:rPr>
        <w:t xml:space="preserve">možné </w:t>
      </w:r>
      <w:r w:rsidR="002F1216" w:rsidRPr="00FA0F2E">
        <w:rPr>
          <w:rFonts w:asciiTheme="minorHAnsi" w:hAnsiTheme="minorHAnsi"/>
          <w:iCs/>
        </w:rPr>
        <w:t>vyhodnotit efektivitu a přínos poskytnutých peněžních prostředků k</w:t>
      </w:r>
      <w:r w:rsidRPr="00FA0F2E">
        <w:rPr>
          <w:rFonts w:asciiTheme="minorHAnsi" w:hAnsiTheme="minorHAnsi"/>
          <w:iCs/>
        </w:rPr>
        <w:t xml:space="preserve"> záchran</w:t>
      </w:r>
      <w:r w:rsidR="002F1216" w:rsidRPr="00FA0F2E">
        <w:rPr>
          <w:rFonts w:asciiTheme="minorHAnsi" w:hAnsiTheme="minorHAnsi"/>
          <w:iCs/>
        </w:rPr>
        <w:t>ě</w:t>
      </w:r>
      <w:r w:rsidRPr="00FA0F2E">
        <w:rPr>
          <w:rFonts w:asciiTheme="minorHAnsi" w:hAnsiTheme="minorHAnsi"/>
          <w:iCs/>
        </w:rPr>
        <w:t xml:space="preserve"> a obnov</w:t>
      </w:r>
      <w:r w:rsidR="002F1216" w:rsidRPr="00FA0F2E">
        <w:rPr>
          <w:rFonts w:asciiTheme="minorHAnsi" w:hAnsiTheme="minorHAnsi"/>
          <w:iCs/>
        </w:rPr>
        <w:t>ě</w:t>
      </w:r>
      <w:r w:rsidRPr="00FA0F2E">
        <w:rPr>
          <w:rFonts w:asciiTheme="minorHAnsi" w:hAnsiTheme="minorHAnsi"/>
          <w:iCs/>
        </w:rPr>
        <w:t xml:space="preserve"> kulturních památek.</w:t>
      </w:r>
    </w:p>
    <w:p w14:paraId="01867EFA" w14:textId="77777777" w:rsidR="00E76743" w:rsidRPr="00FA0F2E" w:rsidRDefault="00E76743" w:rsidP="00E76743">
      <w:pPr>
        <w:pStyle w:val="Odstavecseseznamem"/>
        <w:ind w:left="284"/>
        <w:rPr>
          <w:rFonts w:asciiTheme="minorHAnsi" w:hAnsiTheme="minorHAnsi"/>
        </w:rPr>
      </w:pPr>
    </w:p>
    <w:p w14:paraId="75FDB451" w14:textId="0644387A" w:rsidR="002F1216" w:rsidRPr="00FA0F2E" w:rsidRDefault="00E76743" w:rsidP="002F1216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Cíle </w:t>
      </w:r>
      <w:r w:rsidR="009C75F2" w:rsidRPr="00FA0F2E">
        <w:rPr>
          <w:rFonts w:asciiTheme="minorHAnsi" w:hAnsiTheme="minorHAnsi"/>
        </w:rPr>
        <w:t>P</w:t>
      </w:r>
      <w:r w:rsidR="0093464A" w:rsidRPr="00FA0F2E">
        <w:rPr>
          <w:rFonts w:asciiTheme="minorHAnsi" w:hAnsiTheme="minorHAnsi"/>
        </w:rPr>
        <w:t xml:space="preserve">rogramu </w:t>
      </w:r>
      <w:r w:rsidR="00CE7647" w:rsidRPr="00FA0F2E">
        <w:rPr>
          <w:rFonts w:asciiTheme="minorHAnsi" w:hAnsiTheme="minorHAnsi"/>
        </w:rPr>
        <w:t>záchrany</w:t>
      </w:r>
      <w:r w:rsidRPr="00FA0F2E">
        <w:rPr>
          <w:rFonts w:asciiTheme="minorHAnsi" w:hAnsiTheme="minorHAnsi"/>
        </w:rPr>
        <w:t xml:space="preserve"> mají obecný charakter</w:t>
      </w:r>
      <w:r w:rsidR="000011E8" w:rsidRPr="00FA0F2E">
        <w:rPr>
          <w:rFonts w:asciiTheme="minorHAnsi" w:hAnsiTheme="minorHAnsi"/>
        </w:rPr>
        <w:t xml:space="preserve"> a </w:t>
      </w:r>
      <w:r w:rsidRPr="00FA0F2E">
        <w:rPr>
          <w:rFonts w:asciiTheme="minorHAnsi" w:hAnsiTheme="minorHAnsi"/>
        </w:rPr>
        <w:t xml:space="preserve">zůstávají neměnné od doby schválení </w:t>
      </w:r>
      <w:r w:rsidR="002F1216" w:rsidRPr="00FA0F2E">
        <w:rPr>
          <w:rFonts w:asciiTheme="minorHAnsi" w:hAnsiTheme="minorHAnsi"/>
        </w:rPr>
        <w:t xml:space="preserve">programu </w:t>
      </w:r>
      <w:r w:rsidRPr="00FA0F2E">
        <w:rPr>
          <w:rFonts w:asciiTheme="minorHAnsi" w:hAnsiTheme="minorHAnsi"/>
        </w:rPr>
        <w:t xml:space="preserve">(tj. od 22. února 1995) </w:t>
      </w:r>
      <w:r w:rsidR="000011E8" w:rsidRPr="00FA0F2E">
        <w:rPr>
          <w:rFonts w:asciiTheme="minorHAnsi" w:hAnsiTheme="minorHAnsi"/>
        </w:rPr>
        <w:t xml:space="preserve">až </w:t>
      </w:r>
      <w:r w:rsidRPr="00FA0F2E">
        <w:rPr>
          <w:rFonts w:asciiTheme="minorHAnsi" w:hAnsiTheme="minorHAnsi"/>
        </w:rPr>
        <w:t xml:space="preserve">doposud. </w:t>
      </w:r>
      <w:r w:rsidR="002F1216" w:rsidRPr="00FA0F2E">
        <w:rPr>
          <w:rFonts w:asciiTheme="minorHAnsi" w:hAnsiTheme="minorHAnsi"/>
        </w:rPr>
        <w:t>Konkretizace stanovených cílů a nastavení měřitelných indikátorů není uvedena ani v aktualizovaných metodických pokynech MK.</w:t>
      </w:r>
    </w:p>
    <w:p w14:paraId="6E74420C" w14:textId="77777777" w:rsidR="00E76743" w:rsidRPr="00FA0F2E" w:rsidRDefault="00E76743" w:rsidP="00E76743">
      <w:pPr>
        <w:rPr>
          <w:rFonts w:asciiTheme="minorHAnsi" w:hAnsiTheme="minorHAnsi"/>
        </w:rPr>
      </w:pPr>
    </w:p>
    <w:p w14:paraId="08D83B92" w14:textId="3D729A40" w:rsidR="002F1216" w:rsidRPr="00FA0F2E" w:rsidRDefault="002F1216" w:rsidP="002F1216">
      <w:pPr>
        <w:jc w:val="both"/>
        <w:rPr>
          <w:rFonts w:asciiTheme="minorHAnsi" w:hAnsiTheme="minorHAnsi"/>
          <w:b/>
        </w:rPr>
      </w:pPr>
      <w:r w:rsidRPr="00FA0F2E">
        <w:rPr>
          <w:rFonts w:asciiTheme="minorHAnsi" w:hAnsiTheme="minorHAnsi"/>
          <w:b/>
        </w:rPr>
        <w:t xml:space="preserve">MK závazně nestanovilo měřitelné indikátory </w:t>
      </w:r>
      <w:r w:rsidR="009C75F2" w:rsidRPr="00FA0F2E">
        <w:rPr>
          <w:rFonts w:asciiTheme="minorHAnsi" w:hAnsiTheme="minorHAnsi"/>
          <w:b/>
        </w:rPr>
        <w:t>P</w:t>
      </w:r>
      <w:r w:rsidR="0093464A" w:rsidRPr="00FA0F2E">
        <w:rPr>
          <w:rFonts w:asciiTheme="minorHAnsi" w:hAnsiTheme="minorHAnsi"/>
          <w:b/>
        </w:rPr>
        <w:t xml:space="preserve">rogramu </w:t>
      </w:r>
      <w:r w:rsidR="00CE7647" w:rsidRPr="00FA0F2E">
        <w:rPr>
          <w:rFonts w:asciiTheme="minorHAnsi" w:hAnsiTheme="minorHAnsi"/>
          <w:b/>
        </w:rPr>
        <w:t>záchrany</w:t>
      </w:r>
      <w:r w:rsidR="0093464A" w:rsidRPr="00FA0F2E">
        <w:rPr>
          <w:rFonts w:asciiTheme="minorHAnsi" w:hAnsiTheme="minorHAnsi"/>
          <w:b/>
        </w:rPr>
        <w:t xml:space="preserve"> </w:t>
      </w:r>
      <w:r w:rsidRPr="00FA0F2E">
        <w:rPr>
          <w:rFonts w:asciiTheme="minorHAnsi" w:hAnsiTheme="minorHAnsi"/>
          <w:b/>
        </w:rPr>
        <w:t xml:space="preserve">ve formě předpokládaných cílových hodnot, kterých by měl prostřednictvím poskytnuté podpory při záchraně architektonického dědictví ve stanoveném časovém horizontu </w:t>
      </w:r>
      <w:r w:rsidR="00340711" w:rsidRPr="00FA0F2E">
        <w:rPr>
          <w:rFonts w:asciiTheme="minorHAnsi" w:hAnsiTheme="minorHAnsi"/>
          <w:b/>
        </w:rPr>
        <w:t xml:space="preserve">program </w:t>
      </w:r>
      <w:r w:rsidRPr="00FA0F2E">
        <w:rPr>
          <w:rFonts w:asciiTheme="minorHAnsi" w:hAnsiTheme="minorHAnsi"/>
          <w:b/>
        </w:rPr>
        <w:t xml:space="preserve">dosáhnout. Bez měřitelných indikátorů s uvedením počátečních a cílových hodnot nelze obecné cíle </w:t>
      </w:r>
      <w:r w:rsidR="009C75F2" w:rsidRPr="00FA0F2E">
        <w:rPr>
          <w:rFonts w:asciiTheme="minorHAnsi" w:hAnsiTheme="minorHAnsi"/>
          <w:b/>
        </w:rPr>
        <w:t>P</w:t>
      </w:r>
      <w:r w:rsidR="0093464A" w:rsidRPr="00FA0F2E">
        <w:rPr>
          <w:rFonts w:asciiTheme="minorHAnsi" w:hAnsiTheme="minorHAnsi"/>
          <w:b/>
        </w:rPr>
        <w:t xml:space="preserve">rogramu </w:t>
      </w:r>
      <w:r w:rsidR="00CE7647" w:rsidRPr="00FA0F2E">
        <w:rPr>
          <w:rFonts w:asciiTheme="minorHAnsi" w:hAnsiTheme="minorHAnsi"/>
          <w:b/>
        </w:rPr>
        <w:t>záchrany</w:t>
      </w:r>
      <w:r w:rsidR="0093464A" w:rsidRPr="00FA0F2E">
        <w:rPr>
          <w:rFonts w:asciiTheme="minorHAnsi" w:hAnsiTheme="minorHAnsi"/>
          <w:b/>
        </w:rPr>
        <w:t xml:space="preserve"> </w:t>
      </w:r>
      <w:r w:rsidRPr="00FA0F2E">
        <w:rPr>
          <w:rFonts w:asciiTheme="minorHAnsi" w:hAnsiTheme="minorHAnsi"/>
          <w:b/>
        </w:rPr>
        <w:t>a přínos jednoznačně vyhodnotit ve vztahu k</w:t>
      </w:r>
      <w:r w:rsidR="003F4848" w:rsidRPr="00FA0F2E">
        <w:rPr>
          <w:rFonts w:asciiTheme="minorHAnsi" w:hAnsiTheme="minorHAnsi"/>
          <w:b/>
        </w:rPr>
        <w:t> z</w:t>
      </w:r>
      <w:r w:rsidR="00DF50FA" w:rsidRPr="00FA0F2E">
        <w:rPr>
          <w:rFonts w:asciiTheme="minorHAnsi" w:hAnsiTheme="minorHAnsi"/>
          <w:b/>
        </w:rPr>
        <w:t>áchraně a </w:t>
      </w:r>
      <w:r w:rsidR="003F4848" w:rsidRPr="00FA0F2E">
        <w:rPr>
          <w:rFonts w:asciiTheme="minorHAnsi" w:hAnsiTheme="minorHAnsi"/>
          <w:b/>
        </w:rPr>
        <w:t>obnově kulturních památek.</w:t>
      </w:r>
    </w:p>
    <w:p w14:paraId="044E1046" w14:textId="36374182" w:rsidR="00E76743" w:rsidRPr="00FA0F2E" w:rsidRDefault="00E07027" w:rsidP="002F1216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Kritéria a způsob hodnocení předložených projektů </w:t>
      </w:r>
      <w:r w:rsidR="00E76743" w:rsidRPr="00FA0F2E">
        <w:rPr>
          <w:rFonts w:asciiTheme="minorHAnsi" w:hAnsiTheme="minorHAnsi"/>
        </w:rPr>
        <w:t>nenahrazuj</w:t>
      </w:r>
      <w:r w:rsidR="0099374C" w:rsidRPr="00FA0F2E">
        <w:rPr>
          <w:rFonts w:asciiTheme="minorHAnsi" w:hAnsiTheme="minorHAnsi"/>
        </w:rPr>
        <w:t>í</w:t>
      </w:r>
      <w:r w:rsidR="00E76743" w:rsidRPr="00FA0F2E">
        <w:rPr>
          <w:rFonts w:asciiTheme="minorHAnsi" w:hAnsiTheme="minorHAnsi"/>
        </w:rPr>
        <w:t xml:space="preserve"> vytyčení předpokládaných konkrétních a měřitelných cílů</w:t>
      </w:r>
      <w:r w:rsidRPr="00FA0F2E">
        <w:rPr>
          <w:rFonts w:asciiTheme="minorHAnsi" w:hAnsiTheme="minorHAnsi"/>
        </w:rPr>
        <w:t>.</w:t>
      </w:r>
    </w:p>
    <w:p w14:paraId="0FF3AB4B" w14:textId="77777777" w:rsidR="00E32D6C" w:rsidRPr="00FA0F2E" w:rsidRDefault="00E32D6C" w:rsidP="002F1216">
      <w:pPr>
        <w:jc w:val="both"/>
        <w:rPr>
          <w:rFonts w:asciiTheme="minorHAnsi" w:hAnsiTheme="minorHAnsi"/>
          <w:b/>
        </w:rPr>
      </w:pPr>
    </w:p>
    <w:p w14:paraId="44FEC822" w14:textId="00D8F55E" w:rsidR="000B4FCD" w:rsidRPr="00FA0F2E" w:rsidRDefault="00663067" w:rsidP="00266221">
      <w:pPr>
        <w:ind w:left="709" w:hanging="709"/>
        <w:rPr>
          <w:rFonts w:asciiTheme="minorHAnsi" w:hAnsiTheme="minorHAnsi"/>
          <w:b/>
          <w:bCs/>
        </w:rPr>
      </w:pPr>
      <w:r w:rsidRPr="00FA0F2E">
        <w:rPr>
          <w:rFonts w:asciiTheme="minorHAnsi" w:hAnsiTheme="minorHAnsi"/>
          <w:b/>
          <w:bCs/>
        </w:rPr>
        <w:t>IV.</w:t>
      </w:r>
      <w:r w:rsidR="00B64824" w:rsidRPr="00FA0F2E">
        <w:rPr>
          <w:rFonts w:asciiTheme="minorHAnsi" w:hAnsiTheme="minorHAnsi"/>
          <w:b/>
          <w:bCs/>
        </w:rPr>
        <w:t>2</w:t>
      </w:r>
      <w:r w:rsidR="000B4FCD" w:rsidRPr="00FA0F2E">
        <w:rPr>
          <w:rFonts w:asciiTheme="minorHAnsi" w:hAnsiTheme="minorHAnsi"/>
          <w:b/>
          <w:bCs/>
        </w:rPr>
        <w:t xml:space="preserve">. </w:t>
      </w:r>
      <w:r w:rsidR="00266221" w:rsidRPr="00FA0F2E">
        <w:rPr>
          <w:rFonts w:asciiTheme="minorHAnsi" w:hAnsiTheme="minorHAnsi"/>
          <w:b/>
          <w:bCs/>
        </w:rPr>
        <w:t xml:space="preserve">  </w:t>
      </w:r>
      <w:r w:rsidR="00446F80" w:rsidRPr="00FA0F2E">
        <w:rPr>
          <w:rFonts w:asciiTheme="minorHAnsi" w:hAnsiTheme="minorHAnsi"/>
          <w:b/>
          <w:bCs/>
        </w:rPr>
        <w:t>Parametry rozhodnutí o poskytnutí příspěv</w:t>
      </w:r>
      <w:r w:rsidR="0093464A" w:rsidRPr="00FA0F2E">
        <w:rPr>
          <w:rFonts w:asciiTheme="minorHAnsi" w:hAnsiTheme="minorHAnsi"/>
          <w:b/>
          <w:bCs/>
        </w:rPr>
        <w:t>ku neumožňují vyhodnotit přínos</w:t>
      </w:r>
    </w:p>
    <w:p w14:paraId="17B0E66D" w14:textId="77777777" w:rsidR="00BF2398" w:rsidRPr="00FA0F2E" w:rsidRDefault="00BF2398" w:rsidP="00BF2398">
      <w:pPr>
        <w:rPr>
          <w:rFonts w:asciiTheme="minorHAnsi" w:hAnsiTheme="minorHAnsi"/>
          <w:b/>
          <w:bCs/>
        </w:rPr>
      </w:pPr>
    </w:p>
    <w:p w14:paraId="7B699C99" w14:textId="42895011" w:rsidR="00AD2F0D" w:rsidRPr="00FA0F2E" w:rsidRDefault="00AD2F0D" w:rsidP="0035607E">
      <w:pPr>
        <w:jc w:val="both"/>
        <w:rPr>
          <w:rFonts w:asciiTheme="minorHAnsi" w:hAnsiTheme="minorHAnsi"/>
          <w:i/>
          <w:iCs/>
        </w:rPr>
      </w:pPr>
      <w:r w:rsidRPr="00FA0F2E">
        <w:rPr>
          <w:rFonts w:asciiTheme="minorHAnsi" w:hAnsiTheme="minorHAnsi"/>
          <w:i/>
          <w:iCs/>
        </w:rPr>
        <w:t xml:space="preserve">Konkrétní a měřitelné nastavení cíle projektu je předpokladem pro vyhodnocení efektivnosti projektu a základnou pro vyhodnocení přínosů </w:t>
      </w:r>
      <w:r w:rsidR="009C75F2" w:rsidRPr="00FA0F2E">
        <w:rPr>
          <w:rFonts w:asciiTheme="minorHAnsi" w:hAnsiTheme="minorHAnsi"/>
          <w:i/>
          <w:iCs/>
        </w:rPr>
        <w:t>P</w:t>
      </w:r>
      <w:r w:rsidRPr="00FA0F2E">
        <w:rPr>
          <w:rFonts w:asciiTheme="minorHAnsi" w:hAnsiTheme="minorHAnsi"/>
          <w:i/>
          <w:iCs/>
        </w:rPr>
        <w:t xml:space="preserve">rogramu </w:t>
      </w:r>
      <w:r w:rsidR="00CE7647" w:rsidRPr="00FA0F2E">
        <w:rPr>
          <w:rFonts w:asciiTheme="minorHAnsi" w:hAnsiTheme="minorHAnsi"/>
          <w:i/>
          <w:iCs/>
        </w:rPr>
        <w:t>záchrany</w:t>
      </w:r>
      <w:r w:rsidRPr="00FA0F2E">
        <w:rPr>
          <w:rFonts w:asciiTheme="minorHAnsi" w:hAnsiTheme="minorHAnsi"/>
          <w:i/>
          <w:iCs/>
        </w:rPr>
        <w:t xml:space="preserve">. </w:t>
      </w:r>
      <w:r w:rsidR="00FF5041" w:rsidRPr="00FA0F2E">
        <w:rPr>
          <w:rFonts w:asciiTheme="minorHAnsi" w:hAnsiTheme="minorHAnsi"/>
          <w:i/>
          <w:iCs/>
        </w:rPr>
        <w:t>Zároveň k</w:t>
      </w:r>
      <w:r w:rsidR="00171959" w:rsidRPr="00FA0F2E">
        <w:rPr>
          <w:rFonts w:asciiTheme="minorHAnsi" w:hAnsiTheme="minorHAnsi"/>
          <w:i/>
          <w:iCs/>
        </w:rPr>
        <w:t>onkrétní a </w:t>
      </w:r>
      <w:r w:rsidR="00FF5041" w:rsidRPr="00FA0F2E">
        <w:rPr>
          <w:rFonts w:asciiTheme="minorHAnsi" w:hAnsiTheme="minorHAnsi"/>
          <w:i/>
          <w:iCs/>
        </w:rPr>
        <w:t>měřitelné parametry projektu jsou zásadní pro vyhodnocení účelnosti a efektivnosti projektu a následně programu.</w:t>
      </w:r>
    </w:p>
    <w:p w14:paraId="5D461B18" w14:textId="77777777" w:rsidR="00EE31EC" w:rsidRPr="00FA0F2E" w:rsidRDefault="00EE31EC" w:rsidP="0035607E">
      <w:pPr>
        <w:jc w:val="both"/>
        <w:rPr>
          <w:rFonts w:asciiTheme="minorHAnsi" w:hAnsiTheme="minorHAnsi"/>
          <w:iCs/>
        </w:rPr>
      </w:pPr>
    </w:p>
    <w:p w14:paraId="142C2CFD" w14:textId="6F2443B3" w:rsidR="00AD2F0D" w:rsidRPr="00FA0F2E" w:rsidRDefault="00AD2F0D" w:rsidP="0035607E">
      <w:pPr>
        <w:jc w:val="both"/>
        <w:rPr>
          <w:rFonts w:asciiTheme="minorHAnsi" w:hAnsiTheme="minorHAnsi"/>
          <w:iCs/>
        </w:rPr>
      </w:pPr>
      <w:r w:rsidRPr="00FA0F2E">
        <w:rPr>
          <w:rFonts w:asciiTheme="minorHAnsi" w:hAnsiTheme="minorHAnsi"/>
          <w:iCs/>
        </w:rPr>
        <w:t>NKÚ ověřil, zda MK stanovilo u realizovaných projektů</w:t>
      </w:r>
      <w:r w:rsidR="0099374C" w:rsidRPr="00FA0F2E">
        <w:rPr>
          <w:rFonts w:asciiTheme="minorHAnsi" w:hAnsiTheme="minorHAnsi"/>
          <w:iCs/>
        </w:rPr>
        <w:t>,</w:t>
      </w:r>
      <w:r w:rsidRPr="00FA0F2E">
        <w:rPr>
          <w:rFonts w:asciiTheme="minorHAnsi" w:hAnsiTheme="minorHAnsi"/>
          <w:iCs/>
        </w:rPr>
        <w:t xml:space="preserve"> r</w:t>
      </w:r>
      <w:r w:rsidR="00171959" w:rsidRPr="00FA0F2E">
        <w:rPr>
          <w:rFonts w:asciiTheme="minorHAnsi" w:hAnsiTheme="minorHAnsi"/>
          <w:iCs/>
        </w:rPr>
        <w:t>esp. akcí</w:t>
      </w:r>
      <w:r w:rsidR="0099374C" w:rsidRPr="00FA0F2E">
        <w:rPr>
          <w:rFonts w:asciiTheme="minorHAnsi" w:hAnsiTheme="minorHAnsi"/>
          <w:iCs/>
        </w:rPr>
        <w:t>,</w:t>
      </w:r>
      <w:r w:rsidR="00171959" w:rsidRPr="00FA0F2E">
        <w:rPr>
          <w:rFonts w:asciiTheme="minorHAnsi" w:hAnsiTheme="minorHAnsi"/>
          <w:iCs/>
        </w:rPr>
        <w:t xml:space="preserve"> cíl a účel projektu v </w:t>
      </w:r>
      <w:r w:rsidRPr="00FA0F2E">
        <w:rPr>
          <w:rFonts w:asciiTheme="minorHAnsi" w:hAnsiTheme="minorHAnsi"/>
          <w:iCs/>
        </w:rPr>
        <w:t xml:space="preserve">rozhodnutí o poskytnutí příspěvku a </w:t>
      </w:r>
      <w:r w:rsidR="00FF5041" w:rsidRPr="00FA0F2E">
        <w:rPr>
          <w:rFonts w:asciiTheme="minorHAnsi" w:hAnsiTheme="minorHAnsi"/>
        </w:rPr>
        <w:t>jednoznačně definovalo měřitelné parametry</w:t>
      </w:r>
      <w:r w:rsidR="00FE579E" w:rsidRPr="00FA0F2E">
        <w:rPr>
          <w:rFonts w:asciiTheme="minorHAnsi" w:hAnsiTheme="minorHAnsi"/>
        </w:rPr>
        <w:t>,</w:t>
      </w:r>
      <w:r w:rsidR="00FF5041" w:rsidRPr="00FA0F2E">
        <w:rPr>
          <w:rFonts w:asciiTheme="minorHAnsi" w:hAnsiTheme="minorHAnsi"/>
        </w:rPr>
        <w:t xml:space="preserve"> prostřednictvím kterých lze vyhodnotit splnění účelu a cíle projektu</w:t>
      </w:r>
      <w:r w:rsidR="008370F5" w:rsidRPr="00FA0F2E">
        <w:rPr>
          <w:rFonts w:asciiTheme="minorHAnsi" w:hAnsiTheme="minorHAnsi"/>
        </w:rPr>
        <w:t xml:space="preserve">, </w:t>
      </w:r>
      <w:r w:rsidR="00FF5041" w:rsidRPr="00FA0F2E">
        <w:rPr>
          <w:rFonts w:asciiTheme="minorHAnsi" w:hAnsiTheme="minorHAnsi"/>
        </w:rPr>
        <w:t>pří</w:t>
      </w:r>
      <w:r w:rsidR="00DF50FA" w:rsidRPr="00FA0F2E">
        <w:rPr>
          <w:rFonts w:asciiTheme="minorHAnsi" w:hAnsiTheme="minorHAnsi"/>
        </w:rPr>
        <w:t>nos projektu a </w:t>
      </w:r>
      <w:r w:rsidR="009C75F2" w:rsidRPr="00FA0F2E">
        <w:rPr>
          <w:rFonts w:asciiTheme="minorHAnsi" w:hAnsiTheme="minorHAnsi"/>
        </w:rPr>
        <w:t>P</w:t>
      </w:r>
      <w:r w:rsidR="0093464A" w:rsidRPr="00FA0F2E">
        <w:rPr>
          <w:rFonts w:asciiTheme="minorHAnsi" w:hAnsiTheme="minorHAnsi"/>
        </w:rPr>
        <w:t xml:space="preserve">rogramu </w:t>
      </w:r>
      <w:r w:rsidR="00CE7647" w:rsidRPr="00FA0F2E">
        <w:rPr>
          <w:rFonts w:asciiTheme="minorHAnsi" w:hAnsiTheme="minorHAnsi"/>
        </w:rPr>
        <w:t>záchrany</w:t>
      </w:r>
      <w:r w:rsidR="00FF5041" w:rsidRPr="00FA0F2E">
        <w:rPr>
          <w:rFonts w:asciiTheme="minorHAnsi" w:hAnsiTheme="minorHAnsi"/>
        </w:rPr>
        <w:t>.</w:t>
      </w:r>
    </w:p>
    <w:p w14:paraId="0C4CFEEA" w14:textId="77777777" w:rsidR="00AD2F0D" w:rsidRPr="00FA0F2E" w:rsidRDefault="00AD2F0D" w:rsidP="00AD2F0D">
      <w:pPr>
        <w:rPr>
          <w:rFonts w:asciiTheme="minorHAnsi" w:hAnsiTheme="minorHAnsi"/>
          <w:iCs/>
        </w:rPr>
      </w:pPr>
    </w:p>
    <w:p w14:paraId="4362CEE8" w14:textId="13636C86" w:rsidR="00AD2F0D" w:rsidRPr="00FA0F2E" w:rsidRDefault="00AD2F0D" w:rsidP="00A61E44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>Rozhodnutí o poskytnutí příspěvku obsahuj</w:t>
      </w:r>
      <w:r w:rsidR="002F328D" w:rsidRPr="00FA0F2E">
        <w:rPr>
          <w:rFonts w:asciiTheme="minorHAnsi" w:hAnsiTheme="minorHAnsi"/>
        </w:rPr>
        <w:t>í</w:t>
      </w:r>
      <w:r w:rsidRPr="00FA0F2E">
        <w:rPr>
          <w:rFonts w:asciiTheme="minorHAnsi" w:hAnsiTheme="minorHAnsi"/>
        </w:rPr>
        <w:t xml:space="preserve"> identifikaci obnovované </w:t>
      </w:r>
      <w:r w:rsidR="00171959" w:rsidRPr="00FA0F2E">
        <w:rPr>
          <w:rFonts w:asciiTheme="minorHAnsi" w:hAnsiTheme="minorHAnsi"/>
        </w:rPr>
        <w:t>kulturní památky a </w:t>
      </w:r>
      <w:r w:rsidR="00022F4B" w:rsidRPr="00FA0F2E">
        <w:rPr>
          <w:rFonts w:asciiTheme="minorHAnsi" w:hAnsiTheme="minorHAnsi"/>
        </w:rPr>
        <w:t>příjemce</w:t>
      </w:r>
      <w:r w:rsidRPr="00FA0F2E">
        <w:rPr>
          <w:rFonts w:asciiTheme="minorHAnsi" w:hAnsiTheme="minorHAnsi"/>
        </w:rPr>
        <w:t>, výši příspěvku, účel</w:t>
      </w:r>
      <w:r w:rsidR="00163B38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>a podmín</w:t>
      </w:r>
      <w:r w:rsidR="002F328D" w:rsidRPr="00FA0F2E">
        <w:rPr>
          <w:rFonts w:asciiTheme="minorHAnsi" w:hAnsiTheme="minorHAnsi"/>
        </w:rPr>
        <w:t>ky</w:t>
      </w:r>
      <w:r w:rsidRPr="00FA0F2E">
        <w:rPr>
          <w:rFonts w:asciiTheme="minorHAnsi" w:hAnsiTheme="minorHAnsi"/>
        </w:rPr>
        <w:t xml:space="preserve"> pro čerpání příspěvků.</w:t>
      </w:r>
      <w:r w:rsidR="00022F4B" w:rsidRPr="00FA0F2E">
        <w:rPr>
          <w:rFonts w:asciiTheme="minorHAnsi" w:hAnsiTheme="minorHAnsi"/>
          <w:color w:val="00B0F0"/>
        </w:rPr>
        <w:t xml:space="preserve"> </w:t>
      </w:r>
      <w:r w:rsidR="00022F4B" w:rsidRPr="00FA0F2E">
        <w:rPr>
          <w:rFonts w:asciiTheme="minorHAnsi" w:hAnsiTheme="minorHAnsi"/>
        </w:rPr>
        <w:t xml:space="preserve">Rozhodnutí vymezují celkové uznatelné náklady na </w:t>
      </w:r>
      <w:r w:rsidR="002F328D" w:rsidRPr="00FA0F2E">
        <w:rPr>
          <w:rFonts w:asciiTheme="minorHAnsi" w:hAnsiTheme="minorHAnsi"/>
        </w:rPr>
        <w:t xml:space="preserve">prováděné </w:t>
      </w:r>
      <w:r w:rsidR="00022F4B" w:rsidRPr="00FA0F2E">
        <w:rPr>
          <w:rFonts w:asciiTheme="minorHAnsi" w:hAnsiTheme="minorHAnsi"/>
        </w:rPr>
        <w:t>práce</w:t>
      </w:r>
      <w:r w:rsidR="00FE579E" w:rsidRPr="00FA0F2E">
        <w:rPr>
          <w:rFonts w:asciiTheme="minorHAnsi" w:hAnsiTheme="minorHAnsi"/>
        </w:rPr>
        <w:t xml:space="preserve">, </w:t>
      </w:r>
      <w:r w:rsidR="00022F4B" w:rsidRPr="00FA0F2E">
        <w:rPr>
          <w:rFonts w:asciiTheme="minorHAnsi" w:hAnsiTheme="minorHAnsi"/>
        </w:rPr>
        <w:t>specifikaci a výši neuznatelných nákladů.</w:t>
      </w:r>
      <w:r w:rsidR="00163B38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 xml:space="preserve">Cíl </w:t>
      </w:r>
      <w:r w:rsidR="002F328D" w:rsidRPr="00FA0F2E">
        <w:rPr>
          <w:rFonts w:asciiTheme="minorHAnsi" w:hAnsiTheme="minorHAnsi"/>
        </w:rPr>
        <w:t>akce</w:t>
      </w:r>
      <w:r w:rsidRPr="00FA0F2E">
        <w:rPr>
          <w:rFonts w:asciiTheme="minorHAnsi" w:hAnsiTheme="minorHAnsi"/>
        </w:rPr>
        <w:t xml:space="preserve"> MK vymez</w:t>
      </w:r>
      <w:r w:rsidR="002F328D" w:rsidRPr="00FA0F2E">
        <w:rPr>
          <w:rFonts w:asciiTheme="minorHAnsi" w:hAnsiTheme="minorHAnsi"/>
        </w:rPr>
        <w:t>ilo</w:t>
      </w:r>
      <w:r w:rsidRPr="00FA0F2E">
        <w:rPr>
          <w:rFonts w:asciiTheme="minorHAnsi" w:hAnsiTheme="minorHAnsi"/>
        </w:rPr>
        <w:t xml:space="preserve"> rozsahem prací podstatných pro zachování souhrnné památkové hodnoty kulturní památky. </w:t>
      </w:r>
    </w:p>
    <w:p w14:paraId="556C09A6" w14:textId="77777777" w:rsidR="00A61E44" w:rsidRPr="00FA0F2E" w:rsidRDefault="00A61E44" w:rsidP="00A61E44">
      <w:pPr>
        <w:jc w:val="both"/>
        <w:rPr>
          <w:rFonts w:asciiTheme="minorHAnsi" w:hAnsiTheme="minorHAnsi" w:cstheme="minorHAnsi"/>
          <w:highlight w:val="red"/>
        </w:rPr>
      </w:pPr>
    </w:p>
    <w:p w14:paraId="160BCD40" w14:textId="1E49C229" w:rsidR="005662DA" w:rsidRPr="00FA0F2E" w:rsidRDefault="00A61E44" w:rsidP="00A61E44">
      <w:pPr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/>
        </w:rPr>
        <w:t xml:space="preserve">Žádost o zařazení akce obnovy kulturní památky do </w:t>
      </w:r>
      <w:r w:rsidR="009C75F2" w:rsidRPr="00FA0F2E">
        <w:rPr>
          <w:rFonts w:asciiTheme="minorHAnsi" w:hAnsiTheme="minorHAnsi"/>
        </w:rPr>
        <w:t>P</w:t>
      </w:r>
      <w:r w:rsidR="0093464A" w:rsidRPr="00FA0F2E">
        <w:rPr>
          <w:rFonts w:asciiTheme="minorHAnsi" w:hAnsiTheme="minorHAnsi"/>
        </w:rPr>
        <w:t xml:space="preserve">rogramu </w:t>
      </w:r>
      <w:r w:rsidR="00CE7647" w:rsidRPr="00FA0F2E">
        <w:rPr>
          <w:rFonts w:asciiTheme="minorHAnsi" w:hAnsiTheme="minorHAnsi"/>
        </w:rPr>
        <w:t>záchrany</w:t>
      </w:r>
      <w:r w:rsidR="0093464A"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/>
        </w:rPr>
        <w:t xml:space="preserve">obsahuje povinnost příjemce uvést </w:t>
      </w:r>
      <w:r w:rsidR="00F73B1B" w:rsidRPr="00FA0F2E">
        <w:rPr>
          <w:rFonts w:asciiTheme="minorHAnsi" w:hAnsiTheme="minorHAnsi"/>
        </w:rPr>
        <w:t>údaje</w:t>
      </w:r>
      <w:r w:rsidR="005662DA" w:rsidRPr="00FA0F2E">
        <w:rPr>
          <w:rFonts w:asciiTheme="minorHAnsi" w:hAnsiTheme="minorHAnsi"/>
          <w:b/>
        </w:rPr>
        <w:t xml:space="preserve"> </w:t>
      </w:r>
      <w:r w:rsidR="00F73B1B" w:rsidRPr="00FA0F2E">
        <w:rPr>
          <w:rFonts w:asciiTheme="minorHAnsi" w:hAnsiTheme="minorHAnsi"/>
        </w:rPr>
        <w:t>v souvislosti se</w:t>
      </w:r>
      <w:r w:rsidR="00F73B1B" w:rsidRPr="00FA0F2E">
        <w:rPr>
          <w:rFonts w:asciiTheme="minorHAnsi" w:hAnsiTheme="minorHAnsi"/>
          <w:b/>
        </w:rPr>
        <w:t xml:space="preserve"> </w:t>
      </w:r>
      <w:r w:rsidR="005662DA" w:rsidRPr="00FA0F2E">
        <w:rPr>
          <w:rFonts w:asciiTheme="minorHAnsi" w:hAnsiTheme="minorHAnsi"/>
        </w:rPr>
        <w:t>současn</w:t>
      </w:r>
      <w:r w:rsidR="00F73B1B" w:rsidRPr="00FA0F2E">
        <w:rPr>
          <w:rFonts w:asciiTheme="minorHAnsi" w:hAnsiTheme="minorHAnsi"/>
        </w:rPr>
        <w:t>ým</w:t>
      </w:r>
      <w:r w:rsidR="005662DA" w:rsidRPr="00FA0F2E">
        <w:rPr>
          <w:rFonts w:asciiTheme="minorHAnsi" w:hAnsiTheme="minorHAnsi"/>
        </w:rPr>
        <w:t xml:space="preserve"> a předpokládan</w:t>
      </w:r>
      <w:r w:rsidR="00F73B1B" w:rsidRPr="00FA0F2E">
        <w:rPr>
          <w:rFonts w:asciiTheme="minorHAnsi" w:hAnsiTheme="minorHAnsi"/>
        </w:rPr>
        <w:t>ým</w:t>
      </w:r>
      <w:r w:rsidR="005662DA" w:rsidRPr="00FA0F2E">
        <w:rPr>
          <w:rFonts w:asciiTheme="minorHAnsi" w:hAnsiTheme="minorHAnsi"/>
        </w:rPr>
        <w:t xml:space="preserve"> využití</w:t>
      </w:r>
      <w:r w:rsidR="00F73B1B" w:rsidRPr="00FA0F2E">
        <w:rPr>
          <w:rFonts w:asciiTheme="minorHAnsi" w:hAnsiTheme="minorHAnsi"/>
        </w:rPr>
        <w:t>m</w:t>
      </w:r>
      <w:r w:rsidR="005662DA" w:rsidRPr="00FA0F2E">
        <w:rPr>
          <w:rFonts w:asciiTheme="minorHAnsi" w:hAnsiTheme="minorHAnsi"/>
        </w:rPr>
        <w:t xml:space="preserve"> kulturní památky </w:t>
      </w:r>
      <w:r w:rsidR="00F73B1B" w:rsidRPr="00FA0F2E">
        <w:rPr>
          <w:rFonts w:asciiTheme="minorHAnsi" w:hAnsiTheme="minorHAnsi"/>
        </w:rPr>
        <w:t xml:space="preserve">po obnově nebo </w:t>
      </w:r>
      <w:r w:rsidR="005662DA" w:rsidRPr="00FA0F2E">
        <w:rPr>
          <w:rFonts w:asciiTheme="minorHAnsi" w:hAnsiTheme="minorHAnsi"/>
        </w:rPr>
        <w:t>údaje o společenské efektivitě akce</w:t>
      </w:r>
      <w:r w:rsidRPr="00FA0F2E">
        <w:rPr>
          <w:rFonts w:asciiTheme="minorHAnsi" w:hAnsiTheme="minorHAnsi"/>
        </w:rPr>
        <w:t>, kter</w:t>
      </w:r>
      <w:r w:rsidR="00F73B1B" w:rsidRPr="00FA0F2E">
        <w:rPr>
          <w:rFonts w:asciiTheme="minorHAnsi" w:hAnsiTheme="minorHAnsi"/>
        </w:rPr>
        <w:t>é</w:t>
      </w:r>
      <w:r w:rsidRPr="00FA0F2E">
        <w:rPr>
          <w:rFonts w:asciiTheme="minorHAnsi" w:hAnsiTheme="minorHAnsi"/>
        </w:rPr>
        <w:t xml:space="preserve"> má být obnovou dosaženo.</w:t>
      </w:r>
      <w:r w:rsidRPr="00FA0F2E">
        <w:rPr>
          <w:rFonts w:asciiTheme="minorHAnsi" w:hAnsiTheme="minorHAnsi"/>
          <w:b/>
        </w:rPr>
        <w:t xml:space="preserve"> MK nezahrnulo </w:t>
      </w:r>
      <w:r w:rsidR="00726853" w:rsidRPr="00FA0F2E">
        <w:rPr>
          <w:rFonts w:asciiTheme="minorHAnsi" w:hAnsiTheme="minorHAnsi"/>
          <w:b/>
        </w:rPr>
        <w:t xml:space="preserve">tyto údaje do rozhodnutí </w:t>
      </w:r>
      <w:r w:rsidR="003716DF" w:rsidRPr="00FA0F2E">
        <w:rPr>
          <w:rFonts w:asciiTheme="minorHAnsi" w:hAnsiTheme="minorHAnsi"/>
          <w:b/>
        </w:rPr>
        <w:t xml:space="preserve">jako závaznou podmínku </w:t>
      </w:r>
      <w:r w:rsidR="00726853" w:rsidRPr="00FA0F2E">
        <w:rPr>
          <w:rFonts w:asciiTheme="minorHAnsi" w:hAnsiTheme="minorHAnsi"/>
          <w:b/>
        </w:rPr>
        <w:t xml:space="preserve">pro poskytnutí příspěvku ani nevyžadovalo informace o jejich dosažení pro vyhodnocení realizace akce. </w:t>
      </w:r>
      <w:r w:rsidR="00E304C6" w:rsidRPr="00FA0F2E">
        <w:rPr>
          <w:rFonts w:asciiTheme="minorHAnsi" w:hAnsiTheme="minorHAnsi"/>
          <w:b/>
        </w:rPr>
        <w:t xml:space="preserve">MK </w:t>
      </w:r>
      <w:r w:rsidR="00F73B1B" w:rsidRPr="00FA0F2E">
        <w:rPr>
          <w:rFonts w:asciiTheme="minorHAnsi" w:hAnsiTheme="minorHAnsi"/>
          <w:b/>
        </w:rPr>
        <w:t xml:space="preserve">zároveň </w:t>
      </w:r>
      <w:r w:rsidR="00E304C6" w:rsidRPr="00FA0F2E">
        <w:rPr>
          <w:rFonts w:asciiTheme="minorHAnsi" w:hAnsiTheme="minorHAnsi"/>
          <w:b/>
        </w:rPr>
        <w:t xml:space="preserve">nevyžadovalo </w:t>
      </w:r>
      <w:r w:rsidR="00726853" w:rsidRPr="00FA0F2E">
        <w:rPr>
          <w:rFonts w:asciiTheme="minorHAnsi" w:hAnsiTheme="minorHAnsi"/>
          <w:b/>
        </w:rPr>
        <w:t xml:space="preserve">stanovení </w:t>
      </w:r>
      <w:r w:rsidR="005662DA" w:rsidRPr="00FA0F2E">
        <w:rPr>
          <w:rFonts w:asciiTheme="minorHAnsi" w:hAnsiTheme="minorHAnsi"/>
          <w:b/>
        </w:rPr>
        <w:t>ž</w:t>
      </w:r>
      <w:r w:rsidR="00E304C6" w:rsidRPr="00FA0F2E">
        <w:rPr>
          <w:rFonts w:asciiTheme="minorHAnsi" w:hAnsiTheme="minorHAnsi"/>
          <w:b/>
        </w:rPr>
        <w:t>ádn</w:t>
      </w:r>
      <w:r w:rsidR="00726853" w:rsidRPr="00FA0F2E">
        <w:rPr>
          <w:rFonts w:asciiTheme="minorHAnsi" w:hAnsiTheme="minorHAnsi"/>
          <w:b/>
        </w:rPr>
        <w:t>ých</w:t>
      </w:r>
      <w:r w:rsidR="00E304C6" w:rsidRPr="00FA0F2E">
        <w:rPr>
          <w:rFonts w:asciiTheme="minorHAnsi" w:hAnsiTheme="minorHAnsi"/>
          <w:b/>
        </w:rPr>
        <w:t xml:space="preserve"> další</w:t>
      </w:r>
      <w:r w:rsidR="00726853" w:rsidRPr="00FA0F2E">
        <w:rPr>
          <w:rFonts w:asciiTheme="minorHAnsi" w:hAnsiTheme="minorHAnsi"/>
          <w:b/>
        </w:rPr>
        <w:t xml:space="preserve">ch </w:t>
      </w:r>
      <w:r w:rsidR="00E304C6" w:rsidRPr="00FA0F2E">
        <w:rPr>
          <w:rFonts w:asciiTheme="minorHAnsi" w:hAnsiTheme="minorHAnsi" w:cs="Calibri"/>
          <w:b/>
        </w:rPr>
        <w:t>věcn</w:t>
      </w:r>
      <w:r w:rsidR="00726853" w:rsidRPr="00FA0F2E">
        <w:rPr>
          <w:rFonts w:asciiTheme="minorHAnsi" w:hAnsiTheme="minorHAnsi" w:cs="Calibri"/>
          <w:b/>
        </w:rPr>
        <w:t>ých</w:t>
      </w:r>
      <w:r w:rsidR="00E304C6" w:rsidRPr="00FA0F2E">
        <w:rPr>
          <w:rFonts w:asciiTheme="minorHAnsi" w:hAnsiTheme="minorHAnsi" w:cs="Calibri"/>
          <w:b/>
        </w:rPr>
        <w:t xml:space="preserve"> parametr</w:t>
      </w:r>
      <w:r w:rsidR="00726853" w:rsidRPr="00FA0F2E">
        <w:rPr>
          <w:rFonts w:asciiTheme="minorHAnsi" w:hAnsiTheme="minorHAnsi" w:cs="Calibri"/>
          <w:b/>
        </w:rPr>
        <w:t>ů</w:t>
      </w:r>
      <w:r w:rsidR="00E304C6" w:rsidRPr="00FA0F2E">
        <w:rPr>
          <w:rFonts w:asciiTheme="minorHAnsi" w:hAnsiTheme="minorHAnsi" w:cs="Calibri"/>
          <w:b/>
        </w:rPr>
        <w:t xml:space="preserve"> a monitorovací</w:t>
      </w:r>
      <w:r w:rsidR="00726853" w:rsidRPr="00FA0F2E">
        <w:rPr>
          <w:rFonts w:asciiTheme="minorHAnsi" w:hAnsiTheme="minorHAnsi" w:cs="Calibri"/>
          <w:b/>
        </w:rPr>
        <w:t>ch</w:t>
      </w:r>
      <w:r w:rsidR="00E304C6" w:rsidRPr="00FA0F2E">
        <w:rPr>
          <w:rFonts w:asciiTheme="minorHAnsi" w:hAnsiTheme="minorHAnsi" w:cs="Calibri"/>
          <w:b/>
        </w:rPr>
        <w:t xml:space="preserve"> ukazatel</w:t>
      </w:r>
      <w:r w:rsidR="00726853" w:rsidRPr="00FA0F2E">
        <w:rPr>
          <w:rFonts w:asciiTheme="minorHAnsi" w:hAnsiTheme="minorHAnsi" w:cs="Calibri"/>
          <w:b/>
        </w:rPr>
        <w:t>ů</w:t>
      </w:r>
      <w:r w:rsidR="00D7059E" w:rsidRPr="00FA0F2E">
        <w:rPr>
          <w:rFonts w:asciiTheme="minorHAnsi" w:hAnsiTheme="minorHAnsi" w:cs="Calibri"/>
          <w:b/>
        </w:rPr>
        <w:t xml:space="preserve"> v</w:t>
      </w:r>
      <w:r w:rsidR="005662DA" w:rsidRPr="00FA0F2E">
        <w:rPr>
          <w:rFonts w:asciiTheme="minorHAnsi" w:hAnsiTheme="minorHAnsi" w:cs="Calibri"/>
          <w:b/>
        </w:rPr>
        <w:t xml:space="preserve"> žádosti o zařazení akce ani </w:t>
      </w:r>
      <w:r w:rsidR="00D7059E" w:rsidRPr="00FA0F2E">
        <w:rPr>
          <w:rFonts w:asciiTheme="minorHAnsi" w:hAnsiTheme="minorHAnsi" w:cs="Calibri"/>
          <w:b/>
        </w:rPr>
        <w:t xml:space="preserve">je nestanovilo </w:t>
      </w:r>
      <w:r w:rsidR="005662DA" w:rsidRPr="00FA0F2E">
        <w:rPr>
          <w:rFonts w:asciiTheme="minorHAnsi" w:hAnsiTheme="minorHAnsi" w:cs="Calibri"/>
          <w:b/>
        </w:rPr>
        <w:t>v rozhodnutí o poskytnutí příspěvku.</w:t>
      </w:r>
    </w:p>
    <w:p w14:paraId="38D7D3E2" w14:textId="77777777" w:rsidR="005662DA" w:rsidRPr="00FA0F2E" w:rsidRDefault="005662DA" w:rsidP="00A61E44">
      <w:pPr>
        <w:jc w:val="both"/>
        <w:rPr>
          <w:rFonts w:asciiTheme="minorHAnsi" w:hAnsiTheme="minorHAnsi" w:cs="Calibri"/>
        </w:rPr>
      </w:pPr>
    </w:p>
    <w:p w14:paraId="2CC4E132" w14:textId="35E02E1B" w:rsidR="00F73B1B" w:rsidRPr="00FA0F2E" w:rsidRDefault="00F73B1B" w:rsidP="00F73B1B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>Ve vyhodnocení akce obnovy kulturní památky MK vyžaduje popis provedení stavebních, příp. restaurátorských prací, skutečné náklady akce obnovy, popis předpokládaných stavebních prací na příští rok, odborné posouzení NPÚ a hodnocení akce</w:t>
      </w:r>
      <w:r w:rsidR="00D7059E" w:rsidRPr="00FA0F2E">
        <w:rPr>
          <w:rFonts w:asciiTheme="minorHAnsi" w:hAnsiTheme="minorHAnsi"/>
        </w:rPr>
        <w:t xml:space="preserve"> místně příslušným </w:t>
      </w:r>
      <w:r w:rsidRPr="00FA0F2E">
        <w:rPr>
          <w:rFonts w:asciiTheme="minorHAnsi" w:hAnsiTheme="minorHAnsi"/>
        </w:rPr>
        <w:t xml:space="preserve">úřadem. Součástí vyhodnocení je fotodokumentace akce. </w:t>
      </w:r>
    </w:p>
    <w:p w14:paraId="0326FCCA" w14:textId="77777777" w:rsidR="0093464A" w:rsidRPr="00FA0F2E" w:rsidRDefault="0093464A" w:rsidP="00F73B1B">
      <w:pPr>
        <w:jc w:val="both"/>
        <w:rPr>
          <w:rFonts w:asciiTheme="minorHAnsi" w:hAnsiTheme="minorHAnsi"/>
          <w:b/>
        </w:rPr>
      </w:pPr>
    </w:p>
    <w:p w14:paraId="788495DF" w14:textId="0EAA5C6A" w:rsidR="00BF2398" w:rsidRPr="00FA0F2E" w:rsidRDefault="007E71AA" w:rsidP="00DC6C10">
      <w:pPr>
        <w:keepNext/>
        <w:ind w:left="709" w:hanging="709"/>
        <w:rPr>
          <w:rFonts w:asciiTheme="minorHAnsi" w:hAnsiTheme="minorHAnsi"/>
          <w:b/>
          <w:bCs/>
        </w:rPr>
      </w:pPr>
      <w:r w:rsidRPr="00FA0F2E">
        <w:rPr>
          <w:rFonts w:asciiTheme="minorHAnsi" w:hAnsiTheme="minorHAnsi"/>
          <w:b/>
          <w:bCs/>
        </w:rPr>
        <w:lastRenderedPageBreak/>
        <w:t>IV.</w:t>
      </w:r>
      <w:r w:rsidR="00B64824" w:rsidRPr="00FA0F2E">
        <w:rPr>
          <w:rFonts w:asciiTheme="minorHAnsi" w:hAnsiTheme="minorHAnsi"/>
          <w:b/>
          <w:bCs/>
        </w:rPr>
        <w:t>3</w:t>
      </w:r>
      <w:r w:rsidR="00446F80" w:rsidRPr="00FA0F2E">
        <w:rPr>
          <w:rFonts w:asciiTheme="minorHAnsi" w:hAnsiTheme="minorHAnsi"/>
          <w:b/>
          <w:bCs/>
        </w:rPr>
        <w:t xml:space="preserve">. </w:t>
      </w:r>
      <w:r w:rsidR="00266221" w:rsidRPr="00FA0F2E">
        <w:rPr>
          <w:rFonts w:asciiTheme="minorHAnsi" w:hAnsiTheme="minorHAnsi"/>
          <w:b/>
          <w:bCs/>
        </w:rPr>
        <w:t xml:space="preserve">  </w:t>
      </w:r>
      <w:r w:rsidR="00596B87" w:rsidRPr="00FA0F2E">
        <w:rPr>
          <w:rFonts w:asciiTheme="minorHAnsi" w:hAnsiTheme="minorHAnsi"/>
          <w:b/>
          <w:bCs/>
        </w:rPr>
        <w:t xml:space="preserve">Nejednotné nastavení podmínek pro poskytování příspěvků </w:t>
      </w:r>
    </w:p>
    <w:p w14:paraId="75B39440" w14:textId="77777777" w:rsidR="00596B87" w:rsidRPr="00FA0F2E" w:rsidRDefault="00596B87" w:rsidP="00DC6C10">
      <w:pPr>
        <w:keepNext/>
        <w:rPr>
          <w:rFonts w:asciiTheme="minorHAnsi" w:hAnsiTheme="minorHAnsi"/>
          <w:b/>
          <w:bCs/>
        </w:rPr>
      </w:pPr>
    </w:p>
    <w:p w14:paraId="20DEDBF2" w14:textId="22D505F7" w:rsidR="00596B87" w:rsidRPr="00FA0F2E" w:rsidRDefault="00596B87" w:rsidP="0035607E">
      <w:pPr>
        <w:jc w:val="both"/>
        <w:rPr>
          <w:rFonts w:asciiTheme="minorHAnsi" w:hAnsiTheme="minorHAnsi"/>
          <w:i/>
          <w:iCs/>
        </w:rPr>
      </w:pPr>
      <w:r w:rsidRPr="00FA0F2E">
        <w:rPr>
          <w:rFonts w:asciiTheme="minorHAnsi" w:hAnsiTheme="minorHAnsi"/>
          <w:i/>
          <w:iCs/>
        </w:rPr>
        <w:t>Nastavení obdobných podmínek pro poskytování dotací j</w:t>
      </w:r>
      <w:r w:rsidR="00171959" w:rsidRPr="00FA0F2E">
        <w:rPr>
          <w:rFonts w:asciiTheme="minorHAnsi" w:hAnsiTheme="minorHAnsi"/>
          <w:i/>
          <w:iCs/>
        </w:rPr>
        <w:t>e předpokladem pro sjednocení a </w:t>
      </w:r>
      <w:r w:rsidRPr="00FA0F2E">
        <w:rPr>
          <w:rFonts w:asciiTheme="minorHAnsi" w:hAnsiTheme="minorHAnsi"/>
          <w:i/>
          <w:iCs/>
        </w:rPr>
        <w:t xml:space="preserve">vzájemnou vazbu všech dotačních titulů vztahujících se k záchraně a obnově kulturních památek a pro odstranění vzájemné duplicity. Použití </w:t>
      </w:r>
      <w:r w:rsidR="00E358A4" w:rsidRPr="00FA0F2E">
        <w:rPr>
          <w:rFonts w:asciiTheme="minorHAnsi" w:hAnsiTheme="minorHAnsi"/>
          <w:i/>
          <w:iCs/>
        </w:rPr>
        <w:t>„</w:t>
      </w:r>
      <w:r w:rsidRPr="00FA0F2E">
        <w:rPr>
          <w:rFonts w:asciiTheme="minorHAnsi" w:hAnsiTheme="minorHAnsi"/>
          <w:i/>
          <w:iCs/>
        </w:rPr>
        <w:t>méně přísných</w:t>
      </w:r>
      <w:r w:rsidR="00E358A4" w:rsidRPr="00FA0F2E">
        <w:rPr>
          <w:rFonts w:asciiTheme="minorHAnsi" w:hAnsiTheme="minorHAnsi"/>
          <w:i/>
          <w:iCs/>
        </w:rPr>
        <w:t>“</w:t>
      </w:r>
      <w:r w:rsidRPr="00FA0F2E">
        <w:rPr>
          <w:rFonts w:asciiTheme="minorHAnsi" w:hAnsiTheme="minorHAnsi"/>
          <w:i/>
          <w:iCs/>
        </w:rPr>
        <w:t xml:space="preserve"> podmínek je pak rizikem pro efektivnost a účelnost vynaložených peněžních prostředků v rámci programu. </w:t>
      </w:r>
    </w:p>
    <w:p w14:paraId="2319C6CD" w14:textId="77777777" w:rsidR="00EE31EC" w:rsidRPr="00FA0F2E" w:rsidRDefault="00EE31EC" w:rsidP="0035607E">
      <w:pPr>
        <w:jc w:val="both"/>
        <w:rPr>
          <w:rFonts w:asciiTheme="minorHAnsi" w:hAnsiTheme="minorHAnsi"/>
        </w:rPr>
      </w:pPr>
    </w:p>
    <w:p w14:paraId="1E31299A" w14:textId="3D453547" w:rsidR="00596B87" w:rsidRPr="00FA0F2E" w:rsidRDefault="00596B87" w:rsidP="0035607E">
      <w:pPr>
        <w:jc w:val="both"/>
        <w:rPr>
          <w:rFonts w:asciiTheme="minorHAnsi" w:hAnsiTheme="minorHAnsi"/>
          <w:i/>
          <w:iCs/>
        </w:rPr>
      </w:pPr>
      <w:r w:rsidRPr="00FA0F2E">
        <w:rPr>
          <w:rFonts w:asciiTheme="minorHAnsi" w:hAnsiTheme="minorHAnsi"/>
        </w:rPr>
        <w:t>NKÚ na kontrolovaném vzorku vydaných rozhodnutí vyhodnotil, zda jsou podmínky rozhodnutí o poskytnutí příspěvku nastavovány pro všechny realizované akce obdobně a zda nedochází k omezování nebo zvýhodňování některých žadatelů.</w:t>
      </w:r>
    </w:p>
    <w:p w14:paraId="20A89F45" w14:textId="77777777" w:rsidR="00596B87" w:rsidRPr="00FA0F2E" w:rsidRDefault="00596B87" w:rsidP="00BF2398">
      <w:pPr>
        <w:rPr>
          <w:rFonts w:asciiTheme="minorHAnsi" w:hAnsiTheme="minorHAnsi"/>
          <w:b/>
          <w:bCs/>
        </w:rPr>
      </w:pPr>
    </w:p>
    <w:p w14:paraId="665F35E2" w14:textId="13D07EE4" w:rsidR="00596B87" w:rsidRPr="00FA0F2E" w:rsidRDefault="00596B87" w:rsidP="00596B87">
      <w:pPr>
        <w:jc w:val="both"/>
        <w:rPr>
          <w:rFonts w:asciiTheme="minorHAnsi" w:hAnsiTheme="minorHAnsi"/>
          <w:b/>
        </w:rPr>
      </w:pPr>
      <w:r w:rsidRPr="00FA0F2E">
        <w:rPr>
          <w:rFonts w:asciiTheme="minorHAnsi" w:hAnsiTheme="minorHAnsi"/>
          <w:b/>
        </w:rPr>
        <w:t xml:space="preserve">Kontrolou 66 vydaných rozhodnutí a nastavených podmínek v letech 2013 až 2016 byla zjištěna nejednotnost při nastavení podmínek poskytování příspěvků a odlišnost od obvyklých podmínek používaných při poskytování dotací. </w:t>
      </w:r>
    </w:p>
    <w:p w14:paraId="7CFB552F" w14:textId="77777777" w:rsidR="00510B30" w:rsidRPr="00FA0F2E" w:rsidRDefault="00510B30" w:rsidP="00596B87">
      <w:pPr>
        <w:jc w:val="both"/>
        <w:rPr>
          <w:rFonts w:asciiTheme="minorHAnsi" w:hAnsiTheme="minorHAnsi"/>
          <w:b/>
        </w:rPr>
      </w:pPr>
    </w:p>
    <w:p w14:paraId="2BC13C63" w14:textId="78513B59" w:rsidR="003716DF" w:rsidRPr="00FA0F2E" w:rsidRDefault="003716DF" w:rsidP="004C445B">
      <w:pPr>
        <w:ind w:left="709" w:hanging="709"/>
        <w:jc w:val="both"/>
        <w:rPr>
          <w:rFonts w:asciiTheme="minorHAnsi" w:hAnsiTheme="minorHAnsi"/>
          <w:b/>
          <w:bCs/>
          <w:i/>
        </w:rPr>
      </w:pPr>
      <w:r w:rsidRPr="00FA0F2E">
        <w:rPr>
          <w:rFonts w:asciiTheme="minorHAnsi" w:hAnsiTheme="minorHAnsi"/>
          <w:b/>
          <w:bCs/>
          <w:i/>
        </w:rPr>
        <w:t>IV.</w:t>
      </w:r>
      <w:r w:rsidR="00B64824" w:rsidRPr="00FA0F2E">
        <w:rPr>
          <w:rFonts w:asciiTheme="minorHAnsi" w:hAnsiTheme="minorHAnsi"/>
          <w:b/>
          <w:bCs/>
          <w:i/>
        </w:rPr>
        <w:t>3</w:t>
      </w:r>
      <w:r w:rsidRPr="00FA0F2E">
        <w:rPr>
          <w:rFonts w:asciiTheme="minorHAnsi" w:hAnsiTheme="minorHAnsi"/>
          <w:b/>
          <w:bCs/>
          <w:i/>
        </w:rPr>
        <w:t xml:space="preserve">.1. </w:t>
      </w:r>
      <w:r w:rsidR="00B64824" w:rsidRPr="00FA0F2E">
        <w:rPr>
          <w:rFonts w:asciiTheme="minorHAnsi" w:hAnsiTheme="minorHAnsi"/>
          <w:b/>
          <w:bCs/>
          <w:i/>
        </w:rPr>
        <w:tab/>
      </w:r>
      <w:r w:rsidR="00596B87" w:rsidRPr="00FA0F2E">
        <w:rPr>
          <w:rFonts w:asciiTheme="minorHAnsi" w:hAnsiTheme="minorHAnsi"/>
          <w:b/>
          <w:bCs/>
          <w:i/>
        </w:rPr>
        <w:t xml:space="preserve">MK neuplatnilo jednotný způsob při poskytování příspěvků plátcům DPH. </w:t>
      </w:r>
    </w:p>
    <w:p w14:paraId="56E24EE5" w14:textId="77777777" w:rsidR="003716DF" w:rsidRPr="00FA0F2E" w:rsidRDefault="003716DF" w:rsidP="00220C70">
      <w:pPr>
        <w:jc w:val="both"/>
        <w:rPr>
          <w:rFonts w:asciiTheme="minorHAnsi" w:hAnsiTheme="minorHAnsi"/>
          <w:bCs/>
        </w:rPr>
      </w:pPr>
    </w:p>
    <w:p w14:paraId="501D2CFB" w14:textId="615288E1" w:rsidR="003716DF" w:rsidRPr="00FA0F2E" w:rsidRDefault="00596B87" w:rsidP="00220C70">
      <w:pPr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  <w:bCs/>
        </w:rPr>
        <w:t xml:space="preserve">Vzor </w:t>
      </w:r>
      <w:r w:rsidR="00EE31EC" w:rsidRPr="00FA0F2E">
        <w:rPr>
          <w:rFonts w:asciiTheme="minorHAnsi" w:hAnsiTheme="minorHAnsi"/>
          <w:bCs/>
        </w:rPr>
        <w:t>„r</w:t>
      </w:r>
      <w:r w:rsidRPr="00FA0F2E">
        <w:rPr>
          <w:rFonts w:asciiTheme="minorHAnsi" w:hAnsiTheme="minorHAnsi"/>
          <w:bCs/>
        </w:rPr>
        <w:t>ozhodnutí MK o poskytnutí příspěvku</w:t>
      </w:r>
      <w:r w:rsidR="00EE31EC" w:rsidRPr="00FA0F2E">
        <w:rPr>
          <w:rFonts w:asciiTheme="minorHAnsi" w:hAnsiTheme="minorHAnsi"/>
          <w:bCs/>
        </w:rPr>
        <w:t>“</w:t>
      </w:r>
      <w:r w:rsidRPr="00FA0F2E">
        <w:rPr>
          <w:rFonts w:asciiTheme="minorHAnsi" w:hAnsiTheme="minorHAnsi"/>
          <w:bCs/>
        </w:rPr>
        <w:t xml:space="preserve"> uvádí celkové náklady na práce v částce s DPH. Vyúčtování poskytnutého příspěvku </w:t>
      </w:r>
      <w:r w:rsidR="003716DF" w:rsidRPr="00FA0F2E">
        <w:rPr>
          <w:rFonts w:asciiTheme="minorHAnsi" w:hAnsiTheme="minorHAnsi"/>
          <w:bCs/>
        </w:rPr>
        <w:t xml:space="preserve">vyžadované MK </w:t>
      </w:r>
      <w:r w:rsidRPr="00FA0F2E">
        <w:rPr>
          <w:rFonts w:asciiTheme="minorHAnsi" w:hAnsiTheme="minorHAnsi"/>
          <w:bCs/>
        </w:rPr>
        <w:t>uvádí, že je-li příjemce plátce</w:t>
      </w:r>
      <w:r w:rsidR="00EE31EC" w:rsidRPr="00FA0F2E">
        <w:rPr>
          <w:rFonts w:asciiTheme="minorHAnsi" w:hAnsiTheme="minorHAnsi"/>
          <w:bCs/>
        </w:rPr>
        <w:t>m</w:t>
      </w:r>
      <w:r w:rsidRPr="00FA0F2E">
        <w:rPr>
          <w:rFonts w:asciiTheme="minorHAnsi" w:hAnsiTheme="minorHAnsi"/>
          <w:bCs/>
        </w:rPr>
        <w:t xml:space="preserve"> DPH, uvádí se částky bez DPH. </w:t>
      </w:r>
    </w:p>
    <w:p w14:paraId="41339F0A" w14:textId="77777777" w:rsidR="003716DF" w:rsidRPr="00FA0F2E" w:rsidRDefault="003716DF" w:rsidP="00220C70">
      <w:pPr>
        <w:jc w:val="both"/>
        <w:rPr>
          <w:rFonts w:asciiTheme="minorHAnsi" w:hAnsiTheme="minorHAnsi"/>
          <w:bCs/>
        </w:rPr>
      </w:pPr>
    </w:p>
    <w:p w14:paraId="4FA116FB" w14:textId="365A09C3" w:rsidR="00596B87" w:rsidRPr="00FA0F2E" w:rsidRDefault="00220C70" w:rsidP="00220C70">
      <w:pPr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  <w:bCs/>
        </w:rPr>
        <w:t xml:space="preserve">Část </w:t>
      </w:r>
      <w:r w:rsidR="00596B87" w:rsidRPr="00FA0F2E">
        <w:rPr>
          <w:rFonts w:asciiTheme="minorHAnsi" w:hAnsiTheme="minorHAnsi"/>
          <w:bCs/>
        </w:rPr>
        <w:t>příjemc</w:t>
      </w:r>
      <w:r w:rsidRPr="00FA0F2E">
        <w:rPr>
          <w:rFonts w:asciiTheme="minorHAnsi" w:hAnsiTheme="minorHAnsi"/>
          <w:bCs/>
        </w:rPr>
        <w:t>ů</w:t>
      </w:r>
      <w:r w:rsidR="00596B87" w:rsidRPr="00FA0F2E">
        <w:rPr>
          <w:rFonts w:asciiTheme="minorHAnsi" w:hAnsiTheme="minorHAnsi"/>
          <w:bCs/>
        </w:rPr>
        <w:t xml:space="preserve"> (plátc</w:t>
      </w:r>
      <w:r w:rsidRPr="00FA0F2E">
        <w:rPr>
          <w:rFonts w:asciiTheme="minorHAnsi" w:hAnsiTheme="minorHAnsi"/>
          <w:bCs/>
        </w:rPr>
        <w:t>ů</w:t>
      </w:r>
      <w:r w:rsidR="00596B87" w:rsidRPr="00FA0F2E">
        <w:rPr>
          <w:rFonts w:asciiTheme="minorHAnsi" w:hAnsiTheme="minorHAnsi"/>
          <w:bCs/>
        </w:rPr>
        <w:t xml:space="preserve"> DPH) obdržel</w:t>
      </w:r>
      <w:r w:rsidRPr="00FA0F2E">
        <w:rPr>
          <w:rFonts w:asciiTheme="minorHAnsi" w:hAnsiTheme="minorHAnsi"/>
          <w:bCs/>
        </w:rPr>
        <w:t>a</w:t>
      </w:r>
      <w:r w:rsidR="00596B87" w:rsidRPr="00FA0F2E">
        <w:rPr>
          <w:rFonts w:asciiTheme="minorHAnsi" w:hAnsiTheme="minorHAnsi"/>
          <w:bCs/>
        </w:rPr>
        <w:t xml:space="preserve"> na základě </w:t>
      </w:r>
      <w:r w:rsidRPr="00FA0F2E">
        <w:rPr>
          <w:rFonts w:asciiTheme="minorHAnsi" w:hAnsiTheme="minorHAnsi"/>
          <w:bCs/>
        </w:rPr>
        <w:t>předloženého</w:t>
      </w:r>
      <w:r w:rsidR="00714112" w:rsidRPr="00FA0F2E">
        <w:rPr>
          <w:rFonts w:asciiTheme="minorHAnsi" w:hAnsiTheme="minorHAnsi"/>
          <w:bCs/>
        </w:rPr>
        <w:t xml:space="preserve"> čestného prohlášení o </w:t>
      </w:r>
      <w:r w:rsidR="00596B87" w:rsidRPr="00FA0F2E">
        <w:rPr>
          <w:rFonts w:asciiTheme="minorHAnsi" w:hAnsiTheme="minorHAnsi"/>
          <w:bCs/>
        </w:rPr>
        <w:t xml:space="preserve">neuplatňování odpočtu DPH příspěvek na celkovou částku včetně DPH. </w:t>
      </w:r>
      <w:r w:rsidR="003716DF" w:rsidRPr="00FA0F2E">
        <w:rPr>
          <w:rFonts w:asciiTheme="minorHAnsi" w:hAnsiTheme="minorHAnsi"/>
          <w:bCs/>
        </w:rPr>
        <w:t xml:space="preserve">Někteří </w:t>
      </w:r>
      <w:r w:rsidR="005352D9" w:rsidRPr="00FA0F2E">
        <w:rPr>
          <w:rFonts w:asciiTheme="minorHAnsi" w:hAnsiTheme="minorHAnsi"/>
          <w:bCs/>
        </w:rPr>
        <w:t>další</w:t>
      </w:r>
      <w:r w:rsidRPr="00FA0F2E">
        <w:rPr>
          <w:rFonts w:asciiTheme="minorHAnsi" w:hAnsiTheme="minorHAnsi"/>
          <w:bCs/>
        </w:rPr>
        <w:t xml:space="preserve"> </w:t>
      </w:r>
      <w:r w:rsidR="00596B87" w:rsidRPr="00FA0F2E">
        <w:rPr>
          <w:rFonts w:asciiTheme="minorHAnsi" w:hAnsiTheme="minorHAnsi"/>
          <w:bCs/>
        </w:rPr>
        <w:t>příjemci</w:t>
      </w:r>
      <w:r w:rsidR="003716DF" w:rsidRPr="00FA0F2E">
        <w:rPr>
          <w:rFonts w:asciiTheme="minorHAnsi" w:hAnsiTheme="minorHAnsi"/>
          <w:bCs/>
        </w:rPr>
        <w:t xml:space="preserve"> (</w:t>
      </w:r>
      <w:r w:rsidRPr="00FA0F2E">
        <w:rPr>
          <w:rFonts w:asciiTheme="minorHAnsi" w:hAnsiTheme="minorHAnsi"/>
          <w:bCs/>
        </w:rPr>
        <w:t>také plátci DPH</w:t>
      </w:r>
      <w:r w:rsidR="00BB707E" w:rsidRPr="00FA0F2E">
        <w:rPr>
          <w:rFonts w:asciiTheme="minorHAnsi" w:hAnsiTheme="minorHAnsi"/>
          <w:bCs/>
        </w:rPr>
        <w:t>)</w:t>
      </w:r>
      <w:r w:rsidR="00714112" w:rsidRPr="00FA0F2E">
        <w:rPr>
          <w:rFonts w:asciiTheme="minorHAnsi" w:hAnsiTheme="minorHAnsi"/>
          <w:bCs/>
        </w:rPr>
        <w:t xml:space="preserve"> obdrželi</w:t>
      </w:r>
      <w:r w:rsidRPr="00FA0F2E">
        <w:rPr>
          <w:rFonts w:asciiTheme="minorHAnsi" w:hAnsiTheme="minorHAnsi"/>
          <w:bCs/>
        </w:rPr>
        <w:t xml:space="preserve"> </w:t>
      </w:r>
      <w:r w:rsidR="00BB707E" w:rsidRPr="00FA0F2E">
        <w:rPr>
          <w:rFonts w:asciiTheme="minorHAnsi" w:hAnsiTheme="minorHAnsi"/>
          <w:bCs/>
        </w:rPr>
        <w:t>příspěvek na celkovou částku bez DPH</w:t>
      </w:r>
      <w:r w:rsidR="00596B87" w:rsidRPr="00FA0F2E">
        <w:rPr>
          <w:rFonts w:asciiTheme="minorHAnsi" w:hAnsiTheme="minorHAnsi"/>
          <w:bCs/>
        </w:rPr>
        <w:t>.</w:t>
      </w:r>
      <w:r w:rsidRPr="00FA0F2E">
        <w:rPr>
          <w:rFonts w:asciiTheme="minorHAnsi" w:hAnsiTheme="minorHAnsi"/>
          <w:bCs/>
        </w:rPr>
        <w:t xml:space="preserve"> K</w:t>
      </w:r>
      <w:r w:rsidR="00596B87" w:rsidRPr="00FA0F2E">
        <w:rPr>
          <w:rFonts w:asciiTheme="minorHAnsi" w:hAnsiTheme="minorHAnsi"/>
          <w:bCs/>
        </w:rPr>
        <w:t>ontrol</w:t>
      </w:r>
      <w:r w:rsidRPr="00FA0F2E">
        <w:rPr>
          <w:rFonts w:asciiTheme="minorHAnsi" w:hAnsiTheme="minorHAnsi"/>
          <w:bCs/>
        </w:rPr>
        <w:t>ou realiz</w:t>
      </w:r>
      <w:r w:rsidR="00596B87" w:rsidRPr="00FA0F2E">
        <w:rPr>
          <w:rFonts w:asciiTheme="minorHAnsi" w:hAnsiTheme="minorHAnsi"/>
          <w:bCs/>
        </w:rPr>
        <w:t xml:space="preserve">ovaných akcí nebyly zjištěny </w:t>
      </w:r>
      <w:r w:rsidRPr="00FA0F2E">
        <w:rPr>
          <w:rFonts w:asciiTheme="minorHAnsi" w:hAnsiTheme="minorHAnsi"/>
          <w:bCs/>
        </w:rPr>
        <w:t>další nedostatky v souvislosti s </w:t>
      </w:r>
      <w:r w:rsidR="003716DF" w:rsidRPr="00FA0F2E">
        <w:rPr>
          <w:rFonts w:asciiTheme="minorHAnsi" w:hAnsiTheme="minorHAnsi"/>
          <w:bCs/>
        </w:rPr>
        <w:t>nesprávným</w:t>
      </w:r>
      <w:r w:rsidRPr="00FA0F2E">
        <w:rPr>
          <w:rFonts w:asciiTheme="minorHAnsi" w:hAnsiTheme="minorHAnsi"/>
          <w:bCs/>
        </w:rPr>
        <w:t xml:space="preserve"> odpoč</w:t>
      </w:r>
      <w:r w:rsidR="00D7059E" w:rsidRPr="00FA0F2E">
        <w:rPr>
          <w:rFonts w:asciiTheme="minorHAnsi" w:hAnsiTheme="minorHAnsi"/>
          <w:bCs/>
        </w:rPr>
        <w:t>tem</w:t>
      </w:r>
      <w:r w:rsidRPr="00FA0F2E">
        <w:rPr>
          <w:rFonts w:asciiTheme="minorHAnsi" w:hAnsiTheme="minorHAnsi"/>
          <w:bCs/>
        </w:rPr>
        <w:t xml:space="preserve"> DPH. </w:t>
      </w:r>
    </w:p>
    <w:p w14:paraId="73105F6E" w14:textId="77777777" w:rsidR="00BB707E" w:rsidRPr="00FA0F2E" w:rsidRDefault="00BB707E" w:rsidP="00220C70">
      <w:pPr>
        <w:jc w:val="both"/>
        <w:rPr>
          <w:rFonts w:asciiTheme="minorHAnsi" w:hAnsiTheme="minorHAnsi"/>
          <w:bCs/>
        </w:rPr>
      </w:pPr>
    </w:p>
    <w:p w14:paraId="71FB746C" w14:textId="70628D02" w:rsidR="00596B87" w:rsidRPr="00FA0F2E" w:rsidRDefault="00220C70" w:rsidP="00220C70">
      <w:pPr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  <w:bCs/>
        </w:rPr>
        <w:t>D</w:t>
      </w:r>
      <w:r w:rsidR="00596B87" w:rsidRPr="00FA0F2E">
        <w:rPr>
          <w:rFonts w:asciiTheme="minorHAnsi" w:hAnsiTheme="minorHAnsi"/>
          <w:bCs/>
        </w:rPr>
        <w:t>održ</w:t>
      </w:r>
      <w:r w:rsidRPr="00FA0F2E">
        <w:rPr>
          <w:rFonts w:asciiTheme="minorHAnsi" w:hAnsiTheme="minorHAnsi"/>
          <w:bCs/>
        </w:rPr>
        <w:t xml:space="preserve">ením </w:t>
      </w:r>
      <w:r w:rsidR="00596B87" w:rsidRPr="00FA0F2E">
        <w:rPr>
          <w:rFonts w:asciiTheme="minorHAnsi" w:hAnsiTheme="minorHAnsi"/>
          <w:bCs/>
        </w:rPr>
        <w:t>jednotn</w:t>
      </w:r>
      <w:r w:rsidRPr="00FA0F2E">
        <w:rPr>
          <w:rFonts w:asciiTheme="minorHAnsi" w:hAnsiTheme="minorHAnsi"/>
          <w:bCs/>
        </w:rPr>
        <w:t>ého</w:t>
      </w:r>
      <w:r w:rsidR="00596B87" w:rsidRPr="00FA0F2E">
        <w:rPr>
          <w:rFonts w:asciiTheme="minorHAnsi" w:hAnsiTheme="minorHAnsi"/>
          <w:bCs/>
        </w:rPr>
        <w:t xml:space="preserve"> systém</w:t>
      </w:r>
      <w:r w:rsidRPr="00FA0F2E">
        <w:rPr>
          <w:rFonts w:asciiTheme="minorHAnsi" w:hAnsiTheme="minorHAnsi"/>
          <w:bCs/>
        </w:rPr>
        <w:t>u</w:t>
      </w:r>
      <w:r w:rsidR="00596B87" w:rsidRPr="00FA0F2E">
        <w:rPr>
          <w:rFonts w:asciiTheme="minorHAnsi" w:hAnsiTheme="minorHAnsi"/>
          <w:bCs/>
        </w:rPr>
        <w:t xml:space="preserve"> poskytování příspěvků u plátců DPH vždy </w:t>
      </w:r>
      <w:r w:rsidRPr="00FA0F2E">
        <w:rPr>
          <w:rFonts w:asciiTheme="minorHAnsi" w:hAnsiTheme="minorHAnsi"/>
          <w:bCs/>
        </w:rPr>
        <w:t>v část</w:t>
      </w:r>
      <w:r w:rsidR="00BB707E" w:rsidRPr="00FA0F2E">
        <w:rPr>
          <w:rFonts w:asciiTheme="minorHAnsi" w:hAnsiTheme="minorHAnsi"/>
          <w:bCs/>
        </w:rPr>
        <w:t>kách</w:t>
      </w:r>
      <w:r w:rsidRPr="00FA0F2E">
        <w:rPr>
          <w:rFonts w:asciiTheme="minorHAnsi" w:hAnsiTheme="minorHAnsi"/>
          <w:bCs/>
        </w:rPr>
        <w:t xml:space="preserve"> bez DPH d</w:t>
      </w:r>
      <w:r w:rsidR="00596B87" w:rsidRPr="00FA0F2E">
        <w:rPr>
          <w:rFonts w:asciiTheme="minorHAnsi" w:hAnsiTheme="minorHAnsi"/>
          <w:bCs/>
        </w:rPr>
        <w:t>ojde ke zvýšení transparentnosti vykazování poskytnutého příspěvku a ke snížení rizika</w:t>
      </w:r>
      <w:r w:rsidR="00BB707E" w:rsidRPr="00FA0F2E">
        <w:rPr>
          <w:rFonts w:asciiTheme="minorHAnsi" w:hAnsiTheme="minorHAnsi"/>
          <w:bCs/>
        </w:rPr>
        <w:t xml:space="preserve"> uplatnění </w:t>
      </w:r>
      <w:r w:rsidR="00596B87" w:rsidRPr="00FA0F2E">
        <w:rPr>
          <w:rFonts w:asciiTheme="minorHAnsi" w:hAnsiTheme="minorHAnsi"/>
          <w:bCs/>
        </w:rPr>
        <w:t>nadměrn</w:t>
      </w:r>
      <w:r w:rsidR="00BB707E" w:rsidRPr="00FA0F2E">
        <w:rPr>
          <w:rFonts w:asciiTheme="minorHAnsi" w:hAnsiTheme="minorHAnsi"/>
          <w:bCs/>
        </w:rPr>
        <w:t>ého</w:t>
      </w:r>
      <w:r w:rsidR="00596B87" w:rsidRPr="00FA0F2E">
        <w:rPr>
          <w:rFonts w:asciiTheme="minorHAnsi" w:hAnsiTheme="minorHAnsi"/>
          <w:bCs/>
        </w:rPr>
        <w:t xml:space="preserve"> odpoč</w:t>
      </w:r>
      <w:r w:rsidR="00BB707E" w:rsidRPr="00FA0F2E">
        <w:rPr>
          <w:rFonts w:asciiTheme="minorHAnsi" w:hAnsiTheme="minorHAnsi"/>
          <w:bCs/>
        </w:rPr>
        <w:t>tu</w:t>
      </w:r>
      <w:r w:rsidR="00596B87" w:rsidRPr="00FA0F2E">
        <w:rPr>
          <w:rFonts w:asciiTheme="minorHAnsi" w:hAnsiTheme="minorHAnsi"/>
          <w:bCs/>
        </w:rPr>
        <w:t xml:space="preserve"> DPH i přes předložené čes</w:t>
      </w:r>
      <w:r w:rsidR="00E164E1" w:rsidRPr="00FA0F2E">
        <w:rPr>
          <w:rFonts w:asciiTheme="minorHAnsi" w:hAnsiTheme="minorHAnsi"/>
          <w:bCs/>
        </w:rPr>
        <w:t>tné prohlášení. MK skutečnost o </w:t>
      </w:r>
      <w:r w:rsidR="00596B87" w:rsidRPr="00FA0F2E">
        <w:rPr>
          <w:rFonts w:asciiTheme="minorHAnsi" w:hAnsiTheme="minorHAnsi"/>
          <w:bCs/>
        </w:rPr>
        <w:t>uplatnění či neuplatnění odpočtu DPH u příjemců příspěvků neprověřuje.</w:t>
      </w:r>
    </w:p>
    <w:p w14:paraId="56AE39E3" w14:textId="77777777" w:rsidR="00596B87" w:rsidRPr="00FA0F2E" w:rsidRDefault="00596B87" w:rsidP="00596B87">
      <w:pPr>
        <w:rPr>
          <w:rFonts w:asciiTheme="minorHAnsi" w:hAnsiTheme="minorHAnsi"/>
          <w:b/>
          <w:bCs/>
        </w:rPr>
      </w:pPr>
    </w:p>
    <w:p w14:paraId="71866DDC" w14:textId="14911E77" w:rsidR="00596B87" w:rsidRPr="00FA0F2E" w:rsidRDefault="00BB707E" w:rsidP="004C445B">
      <w:pPr>
        <w:ind w:left="709" w:hanging="709"/>
        <w:jc w:val="both"/>
        <w:rPr>
          <w:rFonts w:asciiTheme="minorHAnsi" w:hAnsiTheme="minorHAnsi"/>
          <w:b/>
          <w:bCs/>
          <w:i/>
        </w:rPr>
      </w:pPr>
      <w:r w:rsidRPr="00FA0F2E">
        <w:rPr>
          <w:rFonts w:asciiTheme="minorHAnsi" w:hAnsiTheme="minorHAnsi"/>
          <w:b/>
          <w:bCs/>
          <w:i/>
        </w:rPr>
        <w:t>IV.</w:t>
      </w:r>
      <w:r w:rsidR="00B64824" w:rsidRPr="00FA0F2E">
        <w:rPr>
          <w:rFonts w:asciiTheme="minorHAnsi" w:hAnsiTheme="minorHAnsi"/>
          <w:b/>
          <w:bCs/>
          <w:i/>
        </w:rPr>
        <w:t>3</w:t>
      </w:r>
      <w:r w:rsidRPr="00FA0F2E">
        <w:rPr>
          <w:rFonts w:asciiTheme="minorHAnsi" w:hAnsiTheme="minorHAnsi"/>
          <w:b/>
          <w:bCs/>
          <w:i/>
        </w:rPr>
        <w:t xml:space="preserve">.2. </w:t>
      </w:r>
      <w:r w:rsidR="00B64824" w:rsidRPr="00FA0F2E">
        <w:rPr>
          <w:rFonts w:asciiTheme="minorHAnsi" w:hAnsiTheme="minorHAnsi"/>
          <w:b/>
          <w:bCs/>
          <w:i/>
        </w:rPr>
        <w:tab/>
      </w:r>
      <w:r w:rsidRPr="00FA0F2E">
        <w:rPr>
          <w:rFonts w:asciiTheme="minorHAnsi" w:hAnsiTheme="minorHAnsi"/>
          <w:b/>
          <w:bCs/>
          <w:i/>
        </w:rPr>
        <w:t xml:space="preserve">MK </w:t>
      </w:r>
      <w:r w:rsidR="00596B87" w:rsidRPr="00FA0F2E">
        <w:rPr>
          <w:rFonts w:asciiTheme="minorHAnsi" w:hAnsiTheme="minorHAnsi"/>
          <w:b/>
          <w:bCs/>
          <w:i/>
        </w:rPr>
        <w:t>v rozhodnutích o poskytnutí příspěvk</w:t>
      </w:r>
      <w:r w:rsidRPr="00FA0F2E">
        <w:rPr>
          <w:rFonts w:asciiTheme="minorHAnsi" w:hAnsiTheme="minorHAnsi"/>
          <w:b/>
          <w:bCs/>
          <w:i/>
        </w:rPr>
        <w:t xml:space="preserve">u na obnovu kulturních památek </w:t>
      </w:r>
      <w:r w:rsidR="00EE31EC" w:rsidRPr="00FA0F2E">
        <w:rPr>
          <w:rFonts w:asciiTheme="minorHAnsi" w:hAnsiTheme="minorHAnsi"/>
          <w:b/>
          <w:bCs/>
          <w:i/>
        </w:rPr>
        <w:t xml:space="preserve">neuplatnilo jednotně </w:t>
      </w:r>
      <w:r w:rsidR="00596B87" w:rsidRPr="00FA0F2E">
        <w:rPr>
          <w:rFonts w:asciiTheme="minorHAnsi" w:hAnsiTheme="minorHAnsi"/>
          <w:b/>
          <w:bCs/>
          <w:i/>
        </w:rPr>
        <w:t>podmínku související s odděleným vede</w:t>
      </w:r>
      <w:r w:rsidR="00931857" w:rsidRPr="00FA0F2E">
        <w:rPr>
          <w:rFonts w:asciiTheme="minorHAnsi" w:hAnsiTheme="minorHAnsi"/>
          <w:b/>
          <w:bCs/>
          <w:i/>
        </w:rPr>
        <w:t>ním příspěvku v účetní evidenci</w:t>
      </w:r>
      <w:r w:rsidR="00EE31EC" w:rsidRPr="00FA0F2E">
        <w:rPr>
          <w:rFonts w:asciiTheme="minorHAnsi" w:hAnsiTheme="minorHAnsi"/>
          <w:b/>
          <w:bCs/>
          <w:i/>
        </w:rPr>
        <w:t>.</w:t>
      </w:r>
    </w:p>
    <w:p w14:paraId="7E307857" w14:textId="77777777" w:rsidR="00BB707E" w:rsidRPr="00FA0F2E" w:rsidRDefault="00BB707E" w:rsidP="00623DBE">
      <w:pPr>
        <w:jc w:val="both"/>
        <w:rPr>
          <w:rFonts w:asciiTheme="minorHAnsi" w:hAnsiTheme="minorHAnsi"/>
        </w:rPr>
      </w:pPr>
    </w:p>
    <w:p w14:paraId="4D318476" w14:textId="006FE0A2" w:rsidR="00596B87" w:rsidRPr="00FA0F2E" w:rsidRDefault="00D7059E" w:rsidP="00D7059E">
      <w:pPr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  <w:bCs/>
        </w:rPr>
        <w:t xml:space="preserve">Tato podmínka je </w:t>
      </w:r>
      <w:r w:rsidR="008370F5" w:rsidRPr="00FA0F2E">
        <w:rPr>
          <w:rFonts w:asciiTheme="minorHAnsi" w:hAnsiTheme="minorHAnsi"/>
          <w:bCs/>
        </w:rPr>
        <w:t>dobrou praxí</w:t>
      </w:r>
      <w:r w:rsidRPr="00FA0F2E">
        <w:rPr>
          <w:rFonts w:asciiTheme="minorHAnsi" w:hAnsiTheme="minorHAnsi"/>
          <w:bCs/>
        </w:rPr>
        <w:t xml:space="preserve"> při poskytování dotací. </w:t>
      </w:r>
      <w:r w:rsidR="00596B87" w:rsidRPr="00FA0F2E">
        <w:rPr>
          <w:rFonts w:asciiTheme="minorHAnsi" w:hAnsiTheme="minorHAnsi"/>
          <w:bCs/>
        </w:rPr>
        <w:t>Kontrolou vybraného vzorku 66</w:t>
      </w:r>
      <w:r w:rsidR="006D313D" w:rsidRPr="00FA0F2E">
        <w:rPr>
          <w:rFonts w:asciiTheme="minorHAnsi" w:hAnsiTheme="minorHAnsi"/>
          <w:bCs/>
        </w:rPr>
        <w:t> </w:t>
      </w:r>
      <w:r w:rsidR="00596B87" w:rsidRPr="00FA0F2E">
        <w:rPr>
          <w:rFonts w:asciiTheme="minorHAnsi" w:hAnsiTheme="minorHAnsi"/>
          <w:bCs/>
        </w:rPr>
        <w:t xml:space="preserve">vydaných rozhodnutí MK v letech 2013 až 2016 bylo zjištěno, že </w:t>
      </w:r>
      <w:r w:rsidR="001C065F" w:rsidRPr="00FA0F2E">
        <w:rPr>
          <w:rFonts w:asciiTheme="minorHAnsi" w:hAnsiTheme="minorHAnsi"/>
          <w:bCs/>
        </w:rPr>
        <w:t xml:space="preserve">MK tuto podmínku nestanovilo </w:t>
      </w:r>
      <w:r w:rsidR="00596B87" w:rsidRPr="00FA0F2E">
        <w:rPr>
          <w:rFonts w:asciiTheme="minorHAnsi" w:hAnsiTheme="minorHAnsi"/>
          <w:bCs/>
        </w:rPr>
        <w:t xml:space="preserve">u 13 kontrolovaných rozhodnutí. </w:t>
      </w:r>
      <w:r w:rsidR="002D5FFB" w:rsidRPr="00FA0F2E">
        <w:rPr>
          <w:rFonts w:asciiTheme="minorHAnsi" w:hAnsiTheme="minorHAnsi"/>
          <w:bCs/>
        </w:rPr>
        <w:t xml:space="preserve">Příjemci </w:t>
      </w:r>
      <w:r w:rsidR="00931857" w:rsidRPr="00FA0F2E">
        <w:rPr>
          <w:rFonts w:asciiTheme="minorHAnsi" w:hAnsiTheme="minorHAnsi"/>
          <w:bCs/>
        </w:rPr>
        <w:t xml:space="preserve">i </w:t>
      </w:r>
      <w:r w:rsidR="002D5FFB" w:rsidRPr="00FA0F2E">
        <w:rPr>
          <w:rFonts w:asciiTheme="minorHAnsi" w:hAnsiTheme="minorHAnsi"/>
          <w:bCs/>
        </w:rPr>
        <w:t>bez vymezení této podmínky vedli oddělenou účetní evidenci příspěvku.</w:t>
      </w:r>
    </w:p>
    <w:p w14:paraId="5F095C59" w14:textId="77777777" w:rsidR="00EE31EC" w:rsidRPr="00FA0F2E" w:rsidRDefault="00EE31EC" w:rsidP="00D7059E">
      <w:pPr>
        <w:jc w:val="both"/>
        <w:rPr>
          <w:rFonts w:asciiTheme="minorHAnsi" w:hAnsiTheme="minorHAnsi"/>
          <w:bCs/>
        </w:rPr>
      </w:pPr>
    </w:p>
    <w:p w14:paraId="5E11F2E3" w14:textId="6265FB7E" w:rsidR="00596B87" w:rsidRPr="00FA0F2E" w:rsidRDefault="00596B87" w:rsidP="00623DBE">
      <w:pPr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  <w:bCs/>
        </w:rPr>
        <w:t xml:space="preserve">Průkaznost vynaloženého příspěvku na obnovu kulturní památky v účetnictví je zásadní pro transparentnost a dodržení účelu poskytnutého příspěvku. </w:t>
      </w:r>
    </w:p>
    <w:p w14:paraId="719FDC9B" w14:textId="67455698" w:rsidR="00596B87" w:rsidRPr="00FA0F2E" w:rsidRDefault="00596B87" w:rsidP="00596B87">
      <w:pPr>
        <w:rPr>
          <w:rFonts w:asciiTheme="minorHAnsi" w:hAnsiTheme="minorHAnsi"/>
          <w:b/>
          <w:bCs/>
          <w:highlight w:val="red"/>
        </w:rPr>
      </w:pPr>
    </w:p>
    <w:p w14:paraId="6A17F84E" w14:textId="77777777" w:rsidR="007934D3" w:rsidRPr="00FA0F2E" w:rsidRDefault="007934D3" w:rsidP="00596B87">
      <w:pPr>
        <w:rPr>
          <w:rFonts w:asciiTheme="minorHAnsi" w:hAnsiTheme="minorHAnsi"/>
          <w:b/>
          <w:bCs/>
          <w:highlight w:val="red"/>
        </w:rPr>
      </w:pPr>
    </w:p>
    <w:p w14:paraId="41937C2B" w14:textId="0BD72E2F" w:rsidR="007934D3" w:rsidRPr="00FA0F2E" w:rsidRDefault="007934D3" w:rsidP="00596B87">
      <w:pPr>
        <w:rPr>
          <w:rFonts w:asciiTheme="minorHAnsi" w:hAnsiTheme="minorHAnsi"/>
          <w:b/>
          <w:bCs/>
          <w:highlight w:val="red"/>
        </w:rPr>
      </w:pPr>
    </w:p>
    <w:p w14:paraId="59138A21" w14:textId="5E59F557" w:rsidR="007934D3" w:rsidRPr="00FA0F2E" w:rsidRDefault="007934D3" w:rsidP="00596B87">
      <w:pPr>
        <w:rPr>
          <w:rFonts w:asciiTheme="minorHAnsi" w:hAnsiTheme="minorHAnsi"/>
          <w:b/>
          <w:bCs/>
          <w:highlight w:val="red"/>
        </w:rPr>
      </w:pPr>
    </w:p>
    <w:p w14:paraId="3C25F527" w14:textId="6843FDF5" w:rsidR="007934D3" w:rsidRPr="00FA0F2E" w:rsidRDefault="007934D3" w:rsidP="00596B87">
      <w:pPr>
        <w:rPr>
          <w:rFonts w:asciiTheme="minorHAnsi" w:hAnsiTheme="minorHAnsi"/>
          <w:b/>
          <w:bCs/>
          <w:highlight w:val="red"/>
        </w:rPr>
      </w:pPr>
    </w:p>
    <w:p w14:paraId="13727F64" w14:textId="77777777" w:rsidR="007934D3" w:rsidRPr="00FA0F2E" w:rsidRDefault="007934D3" w:rsidP="00596B87">
      <w:pPr>
        <w:rPr>
          <w:rFonts w:asciiTheme="minorHAnsi" w:hAnsiTheme="minorHAnsi"/>
          <w:b/>
          <w:bCs/>
          <w:highlight w:val="red"/>
        </w:rPr>
      </w:pPr>
    </w:p>
    <w:p w14:paraId="0CA8A08A" w14:textId="1E4A674A" w:rsidR="00BB707E" w:rsidRPr="00FA0F2E" w:rsidRDefault="00BB707E" w:rsidP="004C445B">
      <w:pPr>
        <w:ind w:left="709" w:hanging="709"/>
        <w:jc w:val="both"/>
        <w:rPr>
          <w:rFonts w:asciiTheme="minorHAnsi" w:hAnsiTheme="minorHAnsi"/>
          <w:b/>
          <w:bCs/>
        </w:rPr>
      </w:pPr>
      <w:r w:rsidRPr="00FA0F2E">
        <w:rPr>
          <w:rFonts w:asciiTheme="minorHAnsi" w:hAnsiTheme="minorHAnsi"/>
          <w:b/>
          <w:bCs/>
          <w:i/>
        </w:rPr>
        <w:lastRenderedPageBreak/>
        <w:t>IV.</w:t>
      </w:r>
      <w:r w:rsidR="00B64824" w:rsidRPr="00FA0F2E">
        <w:rPr>
          <w:rFonts w:asciiTheme="minorHAnsi" w:hAnsiTheme="minorHAnsi"/>
          <w:b/>
          <w:bCs/>
          <w:i/>
        </w:rPr>
        <w:t>3</w:t>
      </w:r>
      <w:r w:rsidRPr="00FA0F2E">
        <w:rPr>
          <w:rFonts w:asciiTheme="minorHAnsi" w:hAnsiTheme="minorHAnsi"/>
          <w:b/>
          <w:bCs/>
          <w:i/>
        </w:rPr>
        <w:t xml:space="preserve">.3. </w:t>
      </w:r>
      <w:r w:rsidR="00B64824" w:rsidRPr="00FA0F2E">
        <w:rPr>
          <w:rFonts w:asciiTheme="minorHAnsi" w:hAnsiTheme="minorHAnsi"/>
          <w:b/>
          <w:bCs/>
          <w:i/>
        </w:rPr>
        <w:tab/>
      </w:r>
      <w:r w:rsidR="00596B87" w:rsidRPr="00FA0F2E">
        <w:rPr>
          <w:rFonts w:asciiTheme="minorHAnsi" w:hAnsiTheme="minorHAnsi"/>
          <w:b/>
          <w:bCs/>
          <w:i/>
        </w:rPr>
        <w:t xml:space="preserve">MK nestanovilo v podmínkách konkrétních rozhodnutí </w:t>
      </w:r>
      <w:r w:rsidRPr="00FA0F2E">
        <w:rPr>
          <w:rFonts w:asciiTheme="minorHAnsi" w:hAnsiTheme="minorHAnsi"/>
          <w:b/>
          <w:bCs/>
          <w:i/>
        </w:rPr>
        <w:t xml:space="preserve">o poskytnutí příspěvku </w:t>
      </w:r>
      <w:r w:rsidR="00596B87" w:rsidRPr="00FA0F2E">
        <w:rPr>
          <w:rFonts w:asciiTheme="minorHAnsi" w:hAnsiTheme="minorHAnsi"/>
          <w:b/>
          <w:bCs/>
          <w:i/>
        </w:rPr>
        <w:t>povinnost příjemce archivovat doklady a podklady vztahující se k obnově kulturní památky a čerpání příspěvku po časové období</w:t>
      </w:r>
      <w:r w:rsidR="0061597D" w:rsidRPr="00FA0F2E">
        <w:rPr>
          <w:rFonts w:asciiTheme="minorHAnsi" w:hAnsiTheme="minorHAnsi"/>
          <w:b/>
          <w:bCs/>
          <w:i/>
        </w:rPr>
        <w:t xml:space="preserve"> přesahující lhůtu pro úschovu dokladů stanovenou účetními předpisy</w:t>
      </w:r>
      <w:r w:rsidR="00596B87" w:rsidRPr="00FA0F2E">
        <w:rPr>
          <w:rFonts w:asciiTheme="minorHAnsi" w:hAnsiTheme="minorHAnsi"/>
          <w:b/>
          <w:bCs/>
          <w:i/>
        </w:rPr>
        <w:t xml:space="preserve">. Tato podmínka je obvyklá v praxi dotačních programů. </w:t>
      </w:r>
    </w:p>
    <w:p w14:paraId="37D71EDD" w14:textId="77777777" w:rsidR="00BB707E" w:rsidRPr="00FA0F2E" w:rsidRDefault="00BB707E" w:rsidP="00623DBE">
      <w:pPr>
        <w:jc w:val="both"/>
        <w:rPr>
          <w:rFonts w:asciiTheme="minorHAnsi" w:hAnsiTheme="minorHAnsi"/>
          <w:b/>
          <w:bCs/>
        </w:rPr>
      </w:pPr>
    </w:p>
    <w:p w14:paraId="1CDF26F7" w14:textId="2769543B" w:rsidR="00596B87" w:rsidRPr="00FA0F2E" w:rsidRDefault="00596B87" w:rsidP="00623DBE">
      <w:pPr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  <w:bCs/>
        </w:rPr>
        <w:t xml:space="preserve">Neexistence podkladů k čerpání příspěvku u konkrétních příjemců brání </w:t>
      </w:r>
      <w:r w:rsidR="00C16BB9" w:rsidRPr="00FA0F2E">
        <w:rPr>
          <w:rFonts w:asciiTheme="minorHAnsi" w:hAnsiTheme="minorHAnsi"/>
          <w:bCs/>
        </w:rPr>
        <w:t xml:space="preserve">externím subjektům </w:t>
      </w:r>
      <w:r w:rsidRPr="00FA0F2E">
        <w:rPr>
          <w:rFonts w:asciiTheme="minorHAnsi" w:hAnsiTheme="minorHAnsi"/>
          <w:bCs/>
        </w:rPr>
        <w:t>ve výkonu kontroly poskytování příspěvku</w:t>
      </w:r>
      <w:r w:rsidR="00623DBE" w:rsidRPr="00FA0F2E">
        <w:rPr>
          <w:rFonts w:asciiTheme="minorHAnsi" w:hAnsiTheme="minorHAnsi"/>
          <w:bCs/>
        </w:rPr>
        <w:t>.</w:t>
      </w:r>
    </w:p>
    <w:p w14:paraId="6CE689D4" w14:textId="77777777" w:rsidR="002306C0" w:rsidRPr="00FA0F2E" w:rsidRDefault="002306C0" w:rsidP="00623DBE">
      <w:pPr>
        <w:jc w:val="both"/>
        <w:rPr>
          <w:rFonts w:asciiTheme="minorHAnsi" w:hAnsiTheme="minorHAnsi"/>
          <w:bCs/>
        </w:rPr>
      </w:pPr>
    </w:p>
    <w:p w14:paraId="7AF7263D" w14:textId="0ED126D1" w:rsidR="00CE7647" w:rsidRPr="00FA0F2E" w:rsidRDefault="00BB707E" w:rsidP="00CE7647">
      <w:pPr>
        <w:ind w:left="709" w:hanging="709"/>
        <w:jc w:val="both"/>
        <w:rPr>
          <w:rFonts w:asciiTheme="minorHAnsi" w:hAnsiTheme="minorHAnsi" w:cs="Calibri"/>
          <w:b/>
        </w:rPr>
      </w:pPr>
      <w:r w:rsidRPr="00FA0F2E">
        <w:rPr>
          <w:rFonts w:asciiTheme="minorHAnsi" w:hAnsiTheme="minorHAnsi" w:cs="Calibri"/>
          <w:b/>
        </w:rPr>
        <w:t>IV.</w:t>
      </w:r>
      <w:r w:rsidR="00B64824" w:rsidRPr="00FA0F2E">
        <w:rPr>
          <w:rFonts w:asciiTheme="minorHAnsi" w:hAnsiTheme="minorHAnsi" w:cs="Calibri"/>
          <w:b/>
        </w:rPr>
        <w:t>4</w:t>
      </w:r>
      <w:r w:rsidRPr="00FA0F2E">
        <w:rPr>
          <w:rFonts w:asciiTheme="minorHAnsi" w:hAnsiTheme="minorHAnsi" w:cs="Calibri"/>
          <w:b/>
        </w:rPr>
        <w:t xml:space="preserve">. </w:t>
      </w:r>
      <w:r w:rsidR="005310CA" w:rsidRPr="00FA0F2E">
        <w:rPr>
          <w:rFonts w:asciiTheme="minorHAnsi" w:hAnsiTheme="minorHAnsi" w:cs="Calibri"/>
          <w:b/>
        </w:rPr>
        <w:t xml:space="preserve">  </w:t>
      </w:r>
      <w:r w:rsidR="00391A44" w:rsidRPr="00FA0F2E">
        <w:rPr>
          <w:rFonts w:asciiTheme="minorHAnsi" w:hAnsiTheme="minorHAnsi" w:cs="Calibri"/>
          <w:b/>
        </w:rPr>
        <w:t>Nedostatečné vyhodnocování a nevyčíslený přínos</w:t>
      </w:r>
      <w:r w:rsidR="00835416" w:rsidRPr="00FA0F2E">
        <w:rPr>
          <w:rFonts w:asciiTheme="minorHAnsi" w:hAnsiTheme="minorHAnsi" w:cs="Calibri"/>
          <w:b/>
        </w:rPr>
        <w:t xml:space="preserve"> </w:t>
      </w:r>
      <w:r w:rsidR="009C75F2" w:rsidRPr="00FA0F2E">
        <w:rPr>
          <w:rFonts w:asciiTheme="minorHAnsi" w:hAnsiTheme="minorHAnsi" w:cs="Calibri"/>
          <w:b/>
        </w:rPr>
        <w:t>P</w:t>
      </w:r>
      <w:r w:rsidR="00835416" w:rsidRPr="00FA0F2E">
        <w:rPr>
          <w:rFonts w:asciiTheme="minorHAnsi" w:hAnsiTheme="minorHAnsi" w:cs="Calibri"/>
          <w:b/>
        </w:rPr>
        <w:t xml:space="preserve">rogramu </w:t>
      </w:r>
      <w:r w:rsidR="00CE7647" w:rsidRPr="00FA0F2E">
        <w:rPr>
          <w:rFonts w:asciiTheme="minorHAnsi" w:hAnsiTheme="minorHAnsi" w:cs="Calibri"/>
          <w:b/>
        </w:rPr>
        <w:t>záchrany</w:t>
      </w:r>
    </w:p>
    <w:p w14:paraId="32F57172" w14:textId="77777777" w:rsidR="00596B87" w:rsidRPr="00FA0F2E" w:rsidRDefault="00596B87" w:rsidP="00BF2398">
      <w:pPr>
        <w:rPr>
          <w:rFonts w:asciiTheme="minorHAnsi" w:hAnsiTheme="minorHAnsi"/>
          <w:b/>
          <w:bCs/>
        </w:rPr>
      </w:pPr>
    </w:p>
    <w:p w14:paraId="6AB6349B" w14:textId="07B3E7AD" w:rsidR="00391A44" w:rsidRPr="00FA0F2E" w:rsidRDefault="00391A44" w:rsidP="0035607E">
      <w:pPr>
        <w:jc w:val="both"/>
        <w:rPr>
          <w:rFonts w:asciiTheme="minorHAnsi" w:hAnsiTheme="minorHAnsi"/>
          <w:iCs/>
        </w:rPr>
      </w:pPr>
      <w:r w:rsidRPr="00FA0F2E">
        <w:rPr>
          <w:rFonts w:asciiTheme="minorHAnsi" w:hAnsiTheme="minorHAnsi"/>
          <w:i/>
          <w:iCs/>
        </w:rPr>
        <w:t xml:space="preserve">Předpokladem pro posouzení přínosů a efektivnosti </w:t>
      </w:r>
      <w:r w:rsidR="009C75F2" w:rsidRPr="00FA0F2E">
        <w:rPr>
          <w:rFonts w:asciiTheme="minorHAnsi" w:hAnsiTheme="minorHAnsi"/>
          <w:i/>
          <w:iCs/>
        </w:rPr>
        <w:t>P</w:t>
      </w:r>
      <w:r w:rsidRPr="00FA0F2E">
        <w:rPr>
          <w:rFonts w:asciiTheme="minorHAnsi" w:hAnsiTheme="minorHAnsi"/>
          <w:i/>
          <w:iCs/>
        </w:rPr>
        <w:t xml:space="preserve">rogramu </w:t>
      </w:r>
      <w:r w:rsidR="00CE7647" w:rsidRPr="00FA0F2E">
        <w:rPr>
          <w:rFonts w:asciiTheme="minorHAnsi" w:hAnsiTheme="minorHAnsi"/>
          <w:i/>
          <w:iCs/>
        </w:rPr>
        <w:t>záchrany</w:t>
      </w:r>
      <w:r w:rsidR="00835416" w:rsidRPr="00FA0F2E">
        <w:rPr>
          <w:rFonts w:asciiTheme="minorHAnsi" w:hAnsiTheme="minorHAnsi"/>
          <w:i/>
          <w:iCs/>
        </w:rPr>
        <w:t xml:space="preserve"> </w:t>
      </w:r>
      <w:r w:rsidRPr="00FA0F2E">
        <w:rPr>
          <w:rFonts w:asciiTheme="minorHAnsi" w:hAnsiTheme="minorHAnsi"/>
          <w:i/>
          <w:iCs/>
        </w:rPr>
        <w:t>je, aby MK provádělo v určitých časových úsecích vyhodnocování programu pro</w:t>
      </w:r>
      <w:r w:rsidR="00DF50FA" w:rsidRPr="00FA0F2E">
        <w:rPr>
          <w:rFonts w:asciiTheme="minorHAnsi" w:hAnsiTheme="minorHAnsi"/>
          <w:i/>
          <w:iCs/>
        </w:rPr>
        <w:t>střednictvím měřitelných cílů a </w:t>
      </w:r>
      <w:r w:rsidR="00BB707E" w:rsidRPr="00FA0F2E">
        <w:rPr>
          <w:rFonts w:asciiTheme="minorHAnsi" w:hAnsiTheme="minorHAnsi"/>
          <w:i/>
          <w:iCs/>
        </w:rPr>
        <w:t>indikátorů</w:t>
      </w:r>
      <w:r w:rsidRPr="00FA0F2E">
        <w:rPr>
          <w:rFonts w:asciiTheme="minorHAnsi" w:hAnsiTheme="minorHAnsi"/>
          <w:i/>
          <w:iCs/>
        </w:rPr>
        <w:t>. Pouze prostřednictvím vyhodnocení p</w:t>
      </w:r>
      <w:r w:rsidR="00EE5040" w:rsidRPr="00FA0F2E">
        <w:rPr>
          <w:rFonts w:asciiTheme="minorHAnsi" w:hAnsiTheme="minorHAnsi"/>
          <w:i/>
          <w:iCs/>
        </w:rPr>
        <w:t>lnění konkrétních cílů, účelů a </w:t>
      </w:r>
      <w:r w:rsidRPr="00FA0F2E">
        <w:rPr>
          <w:rFonts w:asciiTheme="minorHAnsi" w:hAnsiTheme="minorHAnsi"/>
          <w:i/>
          <w:iCs/>
        </w:rPr>
        <w:t xml:space="preserve">měřitelných parametrů projektů lze dosáhnout následně vyhodnocení plnění cílů </w:t>
      </w:r>
      <w:r w:rsidR="009C75F2" w:rsidRPr="00FA0F2E">
        <w:rPr>
          <w:rFonts w:asciiTheme="minorHAnsi" w:hAnsiTheme="minorHAnsi"/>
          <w:i/>
          <w:iCs/>
        </w:rPr>
        <w:t>P</w:t>
      </w:r>
      <w:r w:rsidRPr="00FA0F2E">
        <w:rPr>
          <w:rFonts w:asciiTheme="minorHAnsi" w:hAnsiTheme="minorHAnsi"/>
          <w:i/>
          <w:iCs/>
        </w:rPr>
        <w:t xml:space="preserve">rogramu </w:t>
      </w:r>
      <w:r w:rsidR="00835416" w:rsidRPr="00FA0F2E">
        <w:rPr>
          <w:rFonts w:asciiTheme="minorHAnsi" w:hAnsiTheme="minorHAnsi"/>
          <w:i/>
          <w:iCs/>
        </w:rPr>
        <w:t>obnovy</w:t>
      </w:r>
      <w:r w:rsidRPr="00FA0F2E">
        <w:rPr>
          <w:rFonts w:asciiTheme="minorHAnsi" w:hAnsiTheme="minorHAnsi"/>
          <w:i/>
          <w:iCs/>
        </w:rPr>
        <w:t>.</w:t>
      </w:r>
    </w:p>
    <w:p w14:paraId="4FA99520" w14:textId="77777777" w:rsidR="00963C2C" w:rsidRPr="00FA0F2E" w:rsidRDefault="00963C2C" w:rsidP="0035607E">
      <w:pPr>
        <w:jc w:val="both"/>
        <w:rPr>
          <w:rFonts w:asciiTheme="minorHAnsi" w:hAnsiTheme="minorHAnsi"/>
          <w:iCs/>
        </w:rPr>
      </w:pPr>
    </w:p>
    <w:p w14:paraId="7636A9DF" w14:textId="56F6A876" w:rsidR="00391A44" w:rsidRPr="00FA0F2E" w:rsidRDefault="00C923E3" w:rsidP="0035607E">
      <w:pPr>
        <w:jc w:val="both"/>
        <w:rPr>
          <w:rFonts w:asciiTheme="minorHAnsi" w:hAnsiTheme="minorHAnsi"/>
          <w:iCs/>
        </w:rPr>
      </w:pPr>
      <w:r w:rsidRPr="00FA0F2E">
        <w:rPr>
          <w:rFonts w:asciiTheme="minorHAnsi" w:hAnsiTheme="minorHAnsi"/>
          <w:iCs/>
        </w:rPr>
        <w:t>NKÚ ověřil</w:t>
      </w:r>
      <w:r w:rsidR="00391A44" w:rsidRPr="00FA0F2E">
        <w:rPr>
          <w:rFonts w:asciiTheme="minorHAnsi" w:hAnsiTheme="minorHAnsi"/>
          <w:iCs/>
        </w:rPr>
        <w:t xml:space="preserve">, zda MK průběžně za určité časové období vyhodnocuje přínosy a plnění cílů </w:t>
      </w:r>
      <w:r w:rsidR="009C75F2" w:rsidRPr="00FA0F2E">
        <w:rPr>
          <w:rFonts w:asciiTheme="minorHAnsi" w:hAnsiTheme="minorHAnsi"/>
          <w:iCs/>
        </w:rPr>
        <w:t>P</w:t>
      </w:r>
      <w:r w:rsidR="00835416" w:rsidRPr="00FA0F2E">
        <w:rPr>
          <w:rFonts w:asciiTheme="minorHAnsi" w:hAnsiTheme="minorHAnsi"/>
          <w:iCs/>
        </w:rPr>
        <w:t xml:space="preserve">rogramu </w:t>
      </w:r>
      <w:r w:rsidR="00CE7647" w:rsidRPr="00FA0F2E">
        <w:rPr>
          <w:rFonts w:asciiTheme="minorHAnsi" w:hAnsiTheme="minorHAnsi"/>
          <w:iCs/>
        </w:rPr>
        <w:t>záchrany</w:t>
      </w:r>
      <w:r w:rsidR="00391A44" w:rsidRPr="00FA0F2E">
        <w:rPr>
          <w:rFonts w:asciiTheme="minorHAnsi" w:hAnsiTheme="minorHAnsi"/>
          <w:iCs/>
        </w:rPr>
        <w:t>.</w:t>
      </w:r>
      <w:r w:rsidRPr="00FA0F2E">
        <w:rPr>
          <w:rFonts w:asciiTheme="minorHAnsi" w:hAnsiTheme="minorHAnsi"/>
          <w:iCs/>
        </w:rPr>
        <w:t xml:space="preserve"> </w:t>
      </w:r>
      <w:r w:rsidRPr="00FA0F2E">
        <w:rPr>
          <w:rFonts w:asciiTheme="minorHAnsi" w:hAnsiTheme="minorHAnsi"/>
        </w:rPr>
        <w:t>Zároveň bylo vyhodnoceno, zda skutečně</w:t>
      </w:r>
      <w:r w:rsidR="00EE5040" w:rsidRPr="00FA0F2E">
        <w:rPr>
          <w:rFonts w:asciiTheme="minorHAnsi" w:hAnsiTheme="minorHAnsi"/>
        </w:rPr>
        <w:t xml:space="preserve"> došlo v kontrolovaném období k </w:t>
      </w:r>
      <w:r w:rsidRPr="00FA0F2E">
        <w:rPr>
          <w:rFonts w:asciiTheme="minorHAnsi" w:hAnsiTheme="minorHAnsi"/>
        </w:rPr>
        <w:t xml:space="preserve">rychlé a efektivní obnově kulturních památek prostřednictvím realizace projektů a zda lze měřitelně vyčíslit přínosy </w:t>
      </w:r>
      <w:r w:rsidR="009C75F2" w:rsidRPr="00FA0F2E">
        <w:rPr>
          <w:rFonts w:asciiTheme="minorHAnsi" w:hAnsiTheme="minorHAnsi"/>
        </w:rPr>
        <w:t>P</w:t>
      </w:r>
      <w:r w:rsidR="00835416" w:rsidRPr="00FA0F2E">
        <w:rPr>
          <w:rFonts w:asciiTheme="minorHAnsi" w:hAnsiTheme="minorHAnsi"/>
        </w:rPr>
        <w:t xml:space="preserve">rogramu </w:t>
      </w:r>
      <w:r w:rsidR="00CE7647" w:rsidRPr="00FA0F2E">
        <w:rPr>
          <w:rFonts w:asciiTheme="minorHAnsi" w:hAnsiTheme="minorHAnsi"/>
        </w:rPr>
        <w:t>záchrany</w:t>
      </w:r>
      <w:r w:rsidRPr="00FA0F2E">
        <w:rPr>
          <w:rFonts w:asciiTheme="minorHAnsi" w:hAnsiTheme="minorHAnsi"/>
        </w:rPr>
        <w:t>.</w:t>
      </w:r>
    </w:p>
    <w:p w14:paraId="3A9A0614" w14:textId="77777777" w:rsidR="000B4FCD" w:rsidRPr="00FA0F2E" w:rsidRDefault="000B4FCD" w:rsidP="00BF2398">
      <w:pPr>
        <w:rPr>
          <w:rFonts w:asciiTheme="minorHAnsi" w:hAnsiTheme="minorHAnsi"/>
          <w:b/>
          <w:bCs/>
        </w:rPr>
      </w:pPr>
    </w:p>
    <w:p w14:paraId="62896269" w14:textId="669039EF" w:rsidR="00C923E3" w:rsidRPr="00FA0F2E" w:rsidRDefault="00391A44" w:rsidP="00391A44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Každoroční vyhodnocení </w:t>
      </w:r>
      <w:r w:rsidR="009C25C1" w:rsidRPr="00FA0F2E">
        <w:rPr>
          <w:rFonts w:asciiTheme="minorHAnsi" w:hAnsiTheme="minorHAnsi"/>
        </w:rPr>
        <w:t>zveřej</w:t>
      </w:r>
      <w:r w:rsidR="00963C2C" w:rsidRPr="00FA0F2E">
        <w:rPr>
          <w:rFonts w:asciiTheme="minorHAnsi" w:hAnsiTheme="minorHAnsi"/>
        </w:rPr>
        <w:t>ňovaná</w:t>
      </w:r>
      <w:r w:rsidRPr="00FA0F2E">
        <w:rPr>
          <w:rFonts w:asciiTheme="minorHAnsi" w:hAnsiTheme="minorHAnsi"/>
        </w:rPr>
        <w:t xml:space="preserve"> MK </w:t>
      </w:r>
      <w:r w:rsidR="009C25C1" w:rsidRPr="00FA0F2E">
        <w:rPr>
          <w:rFonts w:asciiTheme="minorHAnsi" w:hAnsiTheme="minorHAnsi"/>
        </w:rPr>
        <w:t xml:space="preserve">v letech </w:t>
      </w:r>
      <w:r w:rsidRPr="00FA0F2E">
        <w:rPr>
          <w:rFonts w:asciiTheme="minorHAnsi" w:hAnsiTheme="minorHAnsi"/>
        </w:rPr>
        <w:t>201</w:t>
      </w:r>
      <w:r w:rsidR="00EE5040" w:rsidRPr="00FA0F2E">
        <w:rPr>
          <w:rFonts w:asciiTheme="minorHAnsi" w:hAnsiTheme="minorHAnsi"/>
        </w:rPr>
        <w:t>3 až 2016 obsahuj</w:t>
      </w:r>
      <w:r w:rsidR="00963C2C" w:rsidRPr="00FA0F2E">
        <w:rPr>
          <w:rFonts w:asciiTheme="minorHAnsi" w:hAnsiTheme="minorHAnsi"/>
        </w:rPr>
        <w:t>í</w:t>
      </w:r>
      <w:r w:rsidR="00EE5040" w:rsidRPr="00FA0F2E">
        <w:rPr>
          <w:rFonts w:asciiTheme="minorHAnsi" w:hAnsiTheme="minorHAnsi"/>
        </w:rPr>
        <w:t xml:space="preserve"> tabulkovou a </w:t>
      </w:r>
      <w:r w:rsidRPr="00FA0F2E">
        <w:rPr>
          <w:rFonts w:asciiTheme="minorHAnsi" w:hAnsiTheme="minorHAnsi"/>
        </w:rPr>
        <w:t>grafickou analýzu o každoročním poskytnutí příspěvku v rámci programu. Vyhodnocení uvádí informace o rozdělení příjemců příspěvku dle typu žadatele, celkovou alokaci příspěvků dle jednotlivých krajů nebo dle typu vlastníků. Vyhodnocení neobsahují analýzu poskytnutého příspěvku např. z pohledu celkového počtu kulturních památek na území České republiky, dodržení cíle a účelu projektů, z hlediska navýšení využití a návštěvno</w:t>
      </w:r>
      <w:r w:rsidR="00EE5040" w:rsidRPr="00FA0F2E">
        <w:rPr>
          <w:rFonts w:asciiTheme="minorHAnsi" w:hAnsiTheme="minorHAnsi"/>
        </w:rPr>
        <w:t>sti zachráněných a </w:t>
      </w:r>
      <w:r w:rsidRPr="00FA0F2E">
        <w:rPr>
          <w:rFonts w:asciiTheme="minorHAnsi" w:hAnsiTheme="minorHAnsi"/>
        </w:rPr>
        <w:t xml:space="preserve">obnovených kulturních památek nebo </w:t>
      </w:r>
      <w:r w:rsidR="00355E78" w:rsidRPr="00FA0F2E">
        <w:rPr>
          <w:rFonts w:asciiTheme="minorHAnsi" w:hAnsiTheme="minorHAnsi"/>
        </w:rPr>
        <w:t xml:space="preserve">z pohledu, </w:t>
      </w:r>
      <w:r w:rsidRPr="00FA0F2E">
        <w:rPr>
          <w:rFonts w:asciiTheme="minorHAnsi" w:hAnsiTheme="minorHAnsi"/>
        </w:rPr>
        <w:t xml:space="preserve">zda podpora </w:t>
      </w:r>
      <w:r w:rsidR="0089362A" w:rsidRPr="00FA0F2E">
        <w:rPr>
          <w:rFonts w:asciiTheme="minorHAnsi" w:hAnsiTheme="minorHAnsi"/>
        </w:rPr>
        <w:t xml:space="preserve">má </w:t>
      </w:r>
      <w:r w:rsidRPr="00FA0F2E">
        <w:rPr>
          <w:rFonts w:asciiTheme="minorHAnsi" w:hAnsiTheme="minorHAnsi"/>
        </w:rPr>
        <w:t xml:space="preserve">pozitivní </w:t>
      </w:r>
      <w:r w:rsidR="0089362A" w:rsidRPr="00FA0F2E">
        <w:rPr>
          <w:rFonts w:asciiTheme="minorHAnsi" w:hAnsiTheme="minorHAnsi"/>
        </w:rPr>
        <w:t xml:space="preserve">vliv </w:t>
      </w:r>
      <w:r w:rsidRPr="00FA0F2E">
        <w:rPr>
          <w:rFonts w:asciiTheme="minorHAnsi" w:hAnsiTheme="minorHAnsi"/>
        </w:rPr>
        <w:t xml:space="preserve">na budoucí možnost snížení potřeby příspěvků. </w:t>
      </w:r>
    </w:p>
    <w:p w14:paraId="4280EBCE" w14:textId="77777777" w:rsidR="007934D3" w:rsidRPr="00FA0F2E" w:rsidRDefault="007934D3" w:rsidP="00391A44">
      <w:pPr>
        <w:jc w:val="both"/>
        <w:rPr>
          <w:rFonts w:asciiTheme="minorHAnsi" w:hAnsiTheme="minorHAnsi"/>
        </w:rPr>
      </w:pPr>
    </w:p>
    <w:p w14:paraId="402E17BA" w14:textId="1EA53DDE" w:rsidR="00391A44" w:rsidRPr="00FA0F2E" w:rsidRDefault="00C923E3" w:rsidP="00391A44">
      <w:pPr>
        <w:jc w:val="both"/>
        <w:rPr>
          <w:rFonts w:asciiTheme="minorHAnsi" w:hAnsiTheme="minorHAnsi"/>
          <w:b/>
        </w:rPr>
      </w:pPr>
      <w:r w:rsidRPr="00FA0F2E">
        <w:rPr>
          <w:rFonts w:asciiTheme="minorHAnsi" w:hAnsiTheme="minorHAnsi"/>
          <w:b/>
        </w:rPr>
        <w:t xml:space="preserve">Vyhodnocení </w:t>
      </w:r>
      <w:r w:rsidR="009C75F2" w:rsidRPr="00FA0F2E">
        <w:rPr>
          <w:rFonts w:asciiTheme="minorHAnsi" w:hAnsiTheme="minorHAnsi"/>
          <w:b/>
        </w:rPr>
        <w:t>P</w:t>
      </w:r>
      <w:r w:rsidR="00835416" w:rsidRPr="00FA0F2E">
        <w:rPr>
          <w:rFonts w:asciiTheme="minorHAnsi" w:hAnsiTheme="minorHAnsi"/>
          <w:b/>
        </w:rPr>
        <w:t xml:space="preserve">rogramu </w:t>
      </w:r>
      <w:r w:rsidR="00CE7647" w:rsidRPr="00FA0F2E">
        <w:rPr>
          <w:rFonts w:asciiTheme="minorHAnsi" w:hAnsiTheme="minorHAnsi"/>
          <w:b/>
        </w:rPr>
        <w:t>záchrany</w:t>
      </w:r>
      <w:r w:rsidRPr="00FA0F2E">
        <w:rPr>
          <w:rFonts w:asciiTheme="minorHAnsi" w:hAnsiTheme="minorHAnsi"/>
          <w:b/>
        </w:rPr>
        <w:t xml:space="preserve"> </w:t>
      </w:r>
      <w:r w:rsidR="0089362A" w:rsidRPr="00FA0F2E">
        <w:rPr>
          <w:rFonts w:asciiTheme="minorHAnsi" w:hAnsiTheme="minorHAnsi"/>
          <w:b/>
        </w:rPr>
        <w:t>prováděn</w:t>
      </w:r>
      <w:r w:rsidR="005913EF" w:rsidRPr="00FA0F2E">
        <w:rPr>
          <w:rFonts w:asciiTheme="minorHAnsi" w:hAnsiTheme="minorHAnsi"/>
          <w:b/>
        </w:rPr>
        <w:t>á</w:t>
      </w:r>
      <w:r w:rsidR="0089362A" w:rsidRPr="00FA0F2E">
        <w:rPr>
          <w:rFonts w:asciiTheme="minorHAnsi" w:hAnsiTheme="minorHAnsi"/>
          <w:b/>
        </w:rPr>
        <w:t xml:space="preserve"> MK </w:t>
      </w:r>
      <w:r w:rsidRPr="00FA0F2E">
        <w:rPr>
          <w:rFonts w:asciiTheme="minorHAnsi" w:hAnsiTheme="minorHAnsi"/>
          <w:b/>
        </w:rPr>
        <w:t>m</w:t>
      </w:r>
      <w:r w:rsidR="005913EF" w:rsidRPr="00FA0F2E">
        <w:rPr>
          <w:rFonts w:asciiTheme="minorHAnsi" w:hAnsiTheme="minorHAnsi"/>
          <w:b/>
        </w:rPr>
        <w:t>ají</w:t>
      </w:r>
      <w:r w:rsidRPr="00FA0F2E">
        <w:rPr>
          <w:rFonts w:asciiTheme="minorHAnsi" w:hAnsiTheme="minorHAnsi"/>
          <w:b/>
        </w:rPr>
        <w:t xml:space="preserve"> pouze formální charakter ve formě analýzy čerpání příspěvku na záchranu kulturních památek v příslušném roce</w:t>
      </w:r>
      <w:r w:rsidR="00EE5040" w:rsidRPr="00FA0F2E">
        <w:rPr>
          <w:rFonts w:asciiTheme="minorHAnsi" w:hAnsiTheme="minorHAnsi"/>
          <w:b/>
        </w:rPr>
        <w:t xml:space="preserve"> a</w:t>
      </w:r>
      <w:r w:rsidR="005913EF" w:rsidRPr="00FA0F2E">
        <w:rPr>
          <w:rFonts w:asciiTheme="minorHAnsi" w:hAnsiTheme="minorHAnsi"/>
          <w:b/>
        </w:rPr>
        <w:t xml:space="preserve"> </w:t>
      </w:r>
      <w:r w:rsidRPr="00FA0F2E">
        <w:rPr>
          <w:rFonts w:asciiTheme="minorHAnsi" w:hAnsiTheme="minorHAnsi"/>
          <w:b/>
        </w:rPr>
        <w:t>nelze z nich objektivně vyčíslit přínos programu a další atributy pro jeho případné korekce. B</w:t>
      </w:r>
      <w:r w:rsidR="00391A44" w:rsidRPr="00FA0F2E">
        <w:rPr>
          <w:rFonts w:asciiTheme="minorHAnsi" w:hAnsiTheme="minorHAnsi"/>
          <w:b/>
        </w:rPr>
        <w:t xml:space="preserve">ez závazně nastavených indikátorů </w:t>
      </w:r>
      <w:r w:rsidR="00B736C3" w:rsidRPr="00FA0F2E">
        <w:rPr>
          <w:rFonts w:asciiTheme="minorHAnsi" w:hAnsiTheme="minorHAnsi"/>
          <w:b/>
        </w:rPr>
        <w:t>nemůže MK</w:t>
      </w:r>
      <w:r w:rsidRPr="00FA0F2E">
        <w:rPr>
          <w:rFonts w:asciiTheme="minorHAnsi" w:hAnsiTheme="minorHAnsi"/>
          <w:b/>
        </w:rPr>
        <w:t xml:space="preserve"> </w:t>
      </w:r>
      <w:r w:rsidR="008C26DD" w:rsidRPr="00FA0F2E">
        <w:rPr>
          <w:rFonts w:asciiTheme="minorHAnsi" w:hAnsiTheme="minorHAnsi"/>
          <w:b/>
        </w:rPr>
        <w:t xml:space="preserve">vyhodnotit </w:t>
      </w:r>
      <w:r w:rsidRPr="00FA0F2E">
        <w:rPr>
          <w:rFonts w:asciiTheme="minorHAnsi" w:hAnsiTheme="minorHAnsi"/>
          <w:b/>
        </w:rPr>
        <w:t xml:space="preserve">přínos </w:t>
      </w:r>
      <w:r w:rsidR="00391A44" w:rsidRPr="00FA0F2E">
        <w:rPr>
          <w:rFonts w:asciiTheme="minorHAnsi" w:hAnsiTheme="minorHAnsi"/>
          <w:b/>
        </w:rPr>
        <w:t>ve vztahu k</w:t>
      </w:r>
      <w:r w:rsidR="003F4848" w:rsidRPr="00FA0F2E">
        <w:rPr>
          <w:rFonts w:asciiTheme="minorHAnsi" w:hAnsiTheme="minorHAnsi"/>
          <w:b/>
        </w:rPr>
        <w:t> záchraně a obnově kulturních památek.</w:t>
      </w:r>
    </w:p>
    <w:p w14:paraId="5A7097A5" w14:textId="44433E45" w:rsidR="00391A44" w:rsidRPr="00FA0F2E" w:rsidRDefault="00391A44" w:rsidP="00391A44">
      <w:pPr>
        <w:rPr>
          <w:rFonts w:asciiTheme="minorHAnsi" w:hAnsiTheme="minorHAnsi"/>
        </w:rPr>
      </w:pPr>
    </w:p>
    <w:p w14:paraId="36D95717" w14:textId="10D28DC9" w:rsidR="0089362A" w:rsidRPr="00FA0F2E" w:rsidRDefault="00C923E3" w:rsidP="0089362A">
      <w:pPr>
        <w:jc w:val="both"/>
        <w:rPr>
          <w:rFonts w:asciiTheme="minorHAnsi" w:hAnsiTheme="minorHAnsi"/>
        </w:rPr>
      </w:pPr>
      <w:r w:rsidRPr="00FA0F2E">
        <w:rPr>
          <w:rFonts w:asciiTheme="minorHAnsi" w:hAnsiTheme="minorHAnsi"/>
        </w:rPr>
        <w:t xml:space="preserve">MK preferovalo </w:t>
      </w:r>
      <w:r w:rsidR="0089362A" w:rsidRPr="00FA0F2E">
        <w:rPr>
          <w:rFonts w:asciiTheme="minorHAnsi" w:hAnsiTheme="minorHAnsi"/>
        </w:rPr>
        <w:t xml:space="preserve">poskytnutí </w:t>
      </w:r>
      <w:r w:rsidR="00391A44" w:rsidRPr="00FA0F2E">
        <w:rPr>
          <w:rFonts w:asciiTheme="minorHAnsi" w:hAnsiTheme="minorHAnsi"/>
        </w:rPr>
        <w:t>příspěv</w:t>
      </w:r>
      <w:r w:rsidR="0089362A" w:rsidRPr="00FA0F2E">
        <w:rPr>
          <w:rFonts w:asciiTheme="minorHAnsi" w:hAnsiTheme="minorHAnsi"/>
        </w:rPr>
        <w:t xml:space="preserve">ku </w:t>
      </w:r>
      <w:r w:rsidR="00391A44" w:rsidRPr="00FA0F2E">
        <w:rPr>
          <w:rFonts w:asciiTheme="minorHAnsi" w:hAnsiTheme="minorHAnsi"/>
        </w:rPr>
        <w:t>do již započatých, resp. pokračujících projektů. Podíl nově zařazených akcí obnovy kulturních památek se v letech 2013 až 2016 pohyboval v rozmezí od 2,4 % do 11,5 %</w:t>
      </w:r>
      <w:r w:rsidR="00B736C3" w:rsidRPr="00FA0F2E">
        <w:rPr>
          <w:rFonts w:asciiTheme="minorHAnsi" w:hAnsiTheme="minorHAnsi"/>
        </w:rPr>
        <w:t xml:space="preserve">. </w:t>
      </w:r>
      <w:r w:rsidR="0089362A" w:rsidRPr="00FA0F2E">
        <w:rPr>
          <w:rFonts w:asciiTheme="minorHAnsi" w:hAnsiTheme="minorHAnsi"/>
        </w:rPr>
        <w:t>Zařazené projekty byly v plánu realizace rozděleny příjemci příspěvku do jednotlivých etap (např. dle stavebních objektů, druhu obnovy). Následně byly tyto etapy děleny na dílčí akce realizované v několika letech. Důvodem rozdělení projektů, popř. jednotlivých etap</w:t>
      </w:r>
      <w:r w:rsidR="005913EF" w:rsidRPr="00FA0F2E">
        <w:rPr>
          <w:rFonts w:asciiTheme="minorHAnsi" w:hAnsiTheme="minorHAnsi"/>
        </w:rPr>
        <w:t>,</w:t>
      </w:r>
      <w:r w:rsidR="0089362A" w:rsidRPr="00FA0F2E">
        <w:rPr>
          <w:rFonts w:asciiTheme="minorHAnsi" w:hAnsiTheme="minorHAnsi"/>
        </w:rPr>
        <w:t xml:space="preserve"> na dílčí akce je nutnost snížení požadovaného příspěvku ze strany MK v důsledku nedostatku peněžních prostředků.</w:t>
      </w:r>
    </w:p>
    <w:p w14:paraId="2C768808" w14:textId="015CB537" w:rsidR="00391A44" w:rsidRPr="00FA0F2E" w:rsidRDefault="00391A44" w:rsidP="00B736C3">
      <w:pPr>
        <w:jc w:val="both"/>
        <w:rPr>
          <w:rFonts w:asciiTheme="minorHAnsi" w:hAnsiTheme="minorHAnsi"/>
        </w:rPr>
      </w:pPr>
    </w:p>
    <w:p w14:paraId="5A4D74BE" w14:textId="62B8C7FD" w:rsidR="00391A44" w:rsidRPr="00FA0F2E" w:rsidRDefault="00391A44" w:rsidP="00B736C3">
      <w:pPr>
        <w:jc w:val="both"/>
        <w:rPr>
          <w:rFonts w:asciiTheme="minorHAnsi" w:hAnsiTheme="minorHAnsi"/>
          <w:b/>
        </w:rPr>
      </w:pPr>
      <w:r w:rsidRPr="00FA0F2E">
        <w:rPr>
          <w:rFonts w:asciiTheme="minorHAnsi" w:hAnsiTheme="minorHAnsi"/>
          <w:b/>
        </w:rPr>
        <w:t xml:space="preserve">Reálná doba obnovy kulturních památek po dobu několika let nekoresponduje s deklarovaným cílem rychlé obnovy ohrožených kulturních památek. Důvodem je </w:t>
      </w:r>
      <w:r w:rsidRPr="00FA0F2E">
        <w:rPr>
          <w:rFonts w:asciiTheme="minorHAnsi" w:hAnsiTheme="minorHAnsi"/>
          <w:b/>
        </w:rPr>
        <w:lastRenderedPageBreak/>
        <w:t xml:space="preserve">nedostatek disponibilních zdrojů státního rozpočtu každoročně vyčleněných na realizaci akcí </w:t>
      </w:r>
      <w:r w:rsidR="009C75F2" w:rsidRPr="00FA0F2E">
        <w:rPr>
          <w:rFonts w:asciiTheme="minorHAnsi" w:hAnsiTheme="minorHAnsi"/>
          <w:b/>
        </w:rPr>
        <w:t>P</w:t>
      </w:r>
      <w:r w:rsidR="008454AE" w:rsidRPr="00FA0F2E">
        <w:rPr>
          <w:rFonts w:asciiTheme="minorHAnsi" w:hAnsiTheme="minorHAnsi"/>
          <w:b/>
        </w:rPr>
        <w:t xml:space="preserve">rogramu </w:t>
      </w:r>
      <w:r w:rsidR="00CE7647" w:rsidRPr="00FA0F2E">
        <w:rPr>
          <w:rFonts w:asciiTheme="minorHAnsi" w:hAnsiTheme="minorHAnsi"/>
          <w:b/>
        </w:rPr>
        <w:t>záchrany</w:t>
      </w:r>
      <w:r w:rsidRPr="00FA0F2E">
        <w:rPr>
          <w:rFonts w:asciiTheme="minorHAnsi" w:hAnsiTheme="minorHAnsi"/>
          <w:b/>
        </w:rPr>
        <w:t>.</w:t>
      </w:r>
    </w:p>
    <w:p w14:paraId="6884950E" w14:textId="77777777" w:rsidR="00391A44" w:rsidRPr="00FA0F2E" w:rsidRDefault="00391A44" w:rsidP="00391A44">
      <w:pPr>
        <w:rPr>
          <w:rFonts w:asciiTheme="minorHAnsi" w:hAnsiTheme="minorHAnsi"/>
          <w:b/>
        </w:rPr>
      </w:pPr>
    </w:p>
    <w:p w14:paraId="319F4DD4" w14:textId="6DB3C019" w:rsidR="00391A44" w:rsidRPr="00FA0F2E" w:rsidRDefault="00391A44" w:rsidP="00B736C3">
      <w:pPr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>Rozhodnutí o poskytnutí příspěvku na obnovu kulturní památky žádným způsobem příjemce nezavazuje k dodržení předpokl</w:t>
      </w:r>
      <w:r w:rsidR="009C25C1" w:rsidRPr="00FA0F2E">
        <w:rPr>
          <w:rFonts w:asciiTheme="minorHAnsi" w:hAnsiTheme="minorHAnsi" w:cstheme="minorHAnsi"/>
        </w:rPr>
        <w:t xml:space="preserve">adu </w:t>
      </w:r>
      <w:r w:rsidRPr="00FA0F2E">
        <w:rPr>
          <w:rFonts w:asciiTheme="minorHAnsi" w:hAnsiTheme="minorHAnsi" w:cstheme="minorHAnsi"/>
        </w:rPr>
        <w:t xml:space="preserve">využití kulturní památky po její obnově tak, jak byl </w:t>
      </w:r>
      <w:r w:rsidR="0047546C" w:rsidRPr="00FA0F2E">
        <w:rPr>
          <w:rFonts w:asciiTheme="minorHAnsi" w:hAnsiTheme="minorHAnsi" w:cstheme="minorHAnsi"/>
        </w:rPr>
        <w:t xml:space="preserve">tento předpoklad </w:t>
      </w:r>
      <w:r w:rsidRPr="00FA0F2E">
        <w:rPr>
          <w:rFonts w:asciiTheme="minorHAnsi" w:hAnsiTheme="minorHAnsi" w:cstheme="minorHAnsi"/>
        </w:rPr>
        <w:t>uveden v</w:t>
      </w:r>
      <w:r w:rsidR="00255529" w:rsidRPr="00FA0F2E">
        <w:rPr>
          <w:rFonts w:asciiTheme="minorHAnsi" w:hAnsiTheme="minorHAnsi" w:cstheme="minorHAnsi"/>
        </w:rPr>
        <w:t xml:space="preserve"> prvotním projektu nebo jeho aktualizacích. </w:t>
      </w:r>
      <w:r w:rsidRPr="00FA0F2E">
        <w:rPr>
          <w:rFonts w:asciiTheme="minorHAnsi" w:hAnsiTheme="minorHAnsi" w:cstheme="minorHAnsi"/>
        </w:rPr>
        <w:t>Zároveň MK nepožaduje ve vyhodnocení akce obnovy kulturní památky předkládané</w:t>
      </w:r>
      <w:r w:rsidR="0047546C" w:rsidRPr="00FA0F2E">
        <w:rPr>
          <w:rFonts w:asciiTheme="minorHAnsi" w:hAnsiTheme="minorHAnsi" w:cstheme="minorHAnsi"/>
        </w:rPr>
        <w:t>m</w:t>
      </w:r>
      <w:r w:rsidRPr="00FA0F2E">
        <w:rPr>
          <w:rFonts w:asciiTheme="minorHAnsi" w:hAnsiTheme="minorHAnsi" w:cstheme="minorHAnsi"/>
        </w:rPr>
        <w:t xml:space="preserve"> příjemcem po ukončení realizace údaje o skutečné využitelnosti kulturní památky. Příjemce není povinen následně doložit využití kulturní památky dle uvedeného předpokladu v</w:t>
      </w:r>
      <w:r w:rsidR="00255529" w:rsidRPr="00FA0F2E">
        <w:rPr>
          <w:rFonts w:asciiTheme="minorHAnsi" w:hAnsiTheme="minorHAnsi" w:cstheme="minorHAnsi"/>
        </w:rPr>
        <w:t xml:space="preserve"> projektu, </w:t>
      </w:r>
      <w:r w:rsidRPr="00FA0F2E">
        <w:rPr>
          <w:rFonts w:asciiTheme="minorHAnsi" w:hAnsiTheme="minorHAnsi" w:cstheme="minorHAnsi"/>
        </w:rPr>
        <w:t>žádosti</w:t>
      </w:r>
      <w:r w:rsidR="00DF50FA" w:rsidRPr="00FA0F2E">
        <w:rPr>
          <w:rFonts w:asciiTheme="minorHAnsi" w:hAnsiTheme="minorHAnsi" w:cstheme="minorHAnsi"/>
        </w:rPr>
        <w:t xml:space="preserve"> o zařazení a </w:t>
      </w:r>
      <w:r w:rsidR="00255529" w:rsidRPr="00FA0F2E">
        <w:rPr>
          <w:rFonts w:asciiTheme="minorHAnsi" w:hAnsiTheme="minorHAnsi" w:cstheme="minorHAnsi"/>
        </w:rPr>
        <w:t>předloženém plánu prezentace</w:t>
      </w:r>
      <w:r w:rsidRPr="00FA0F2E">
        <w:rPr>
          <w:rFonts w:asciiTheme="minorHAnsi" w:hAnsiTheme="minorHAnsi" w:cstheme="minorHAnsi"/>
        </w:rPr>
        <w:t>. MK kontrolu využitelnosti obnovené kulturní památky neprovádí ani v rámci svých namátkových kontrol</w:t>
      </w:r>
      <w:r w:rsidR="00B736C3" w:rsidRPr="00FA0F2E">
        <w:rPr>
          <w:rFonts w:asciiTheme="minorHAnsi" w:hAnsiTheme="minorHAnsi" w:cstheme="minorHAnsi"/>
        </w:rPr>
        <w:t>.</w:t>
      </w:r>
    </w:p>
    <w:p w14:paraId="68B124F3" w14:textId="77777777" w:rsidR="0047546C" w:rsidRPr="00FA0F2E" w:rsidRDefault="0047546C" w:rsidP="00B736C3">
      <w:pPr>
        <w:jc w:val="both"/>
        <w:rPr>
          <w:rFonts w:asciiTheme="minorHAnsi" w:hAnsiTheme="minorHAnsi" w:cstheme="minorHAnsi"/>
        </w:rPr>
      </w:pPr>
    </w:p>
    <w:p w14:paraId="1FD1B213" w14:textId="06E184E1" w:rsidR="00391A44" w:rsidRPr="00FA0F2E" w:rsidRDefault="00391A44" w:rsidP="00B736C3">
      <w:pPr>
        <w:jc w:val="both"/>
        <w:rPr>
          <w:rFonts w:asciiTheme="minorHAnsi" w:hAnsiTheme="minorHAnsi" w:cstheme="minorHAnsi"/>
          <w:b/>
        </w:rPr>
      </w:pPr>
      <w:r w:rsidRPr="00FA0F2E">
        <w:rPr>
          <w:rFonts w:asciiTheme="minorHAnsi" w:hAnsiTheme="minorHAnsi" w:cstheme="minorHAnsi"/>
          <w:b/>
        </w:rPr>
        <w:t xml:space="preserve">MK při výběru a hodnocení předkládaných žádostí a projektů hodnotí i využitelnost kulturních památek po jejich obnově. </w:t>
      </w:r>
      <w:r w:rsidR="001C065F" w:rsidRPr="00FA0F2E">
        <w:rPr>
          <w:rFonts w:asciiTheme="minorHAnsi" w:hAnsiTheme="minorHAnsi" w:cstheme="minorHAnsi"/>
          <w:b/>
        </w:rPr>
        <w:t xml:space="preserve">V rozhodnutí o poskytnutí příspěvku </w:t>
      </w:r>
      <w:r w:rsidRPr="00FA0F2E">
        <w:rPr>
          <w:rFonts w:asciiTheme="minorHAnsi" w:hAnsiTheme="minorHAnsi" w:cstheme="minorHAnsi"/>
          <w:b/>
        </w:rPr>
        <w:t xml:space="preserve">MK </w:t>
      </w:r>
      <w:r w:rsidR="001C065F" w:rsidRPr="00FA0F2E">
        <w:rPr>
          <w:rFonts w:asciiTheme="minorHAnsi" w:hAnsiTheme="minorHAnsi" w:cstheme="minorHAnsi"/>
          <w:b/>
        </w:rPr>
        <w:t xml:space="preserve">nestanovilo </w:t>
      </w:r>
      <w:r w:rsidRPr="00FA0F2E">
        <w:rPr>
          <w:rFonts w:asciiTheme="minorHAnsi" w:hAnsiTheme="minorHAnsi" w:cstheme="minorHAnsi"/>
          <w:b/>
        </w:rPr>
        <w:t>parametry týkající se využitelnosti kulturních památek</w:t>
      </w:r>
      <w:r w:rsidR="001C065F" w:rsidRPr="00FA0F2E">
        <w:rPr>
          <w:rFonts w:asciiTheme="minorHAnsi" w:hAnsiTheme="minorHAnsi" w:cstheme="minorHAnsi"/>
          <w:b/>
        </w:rPr>
        <w:t xml:space="preserve">. MK </w:t>
      </w:r>
      <w:r w:rsidRPr="00FA0F2E">
        <w:rPr>
          <w:rFonts w:asciiTheme="minorHAnsi" w:hAnsiTheme="minorHAnsi" w:cstheme="minorHAnsi"/>
          <w:b/>
        </w:rPr>
        <w:t>následně nemůže vyhodnotit plnění tohoto cíle</w:t>
      </w:r>
      <w:r w:rsidR="00255529" w:rsidRPr="00FA0F2E">
        <w:rPr>
          <w:rFonts w:asciiTheme="minorHAnsi" w:hAnsiTheme="minorHAnsi" w:cstheme="minorHAnsi"/>
          <w:b/>
        </w:rPr>
        <w:t>.</w:t>
      </w:r>
    </w:p>
    <w:p w14:paraId="14B3570D" w14:textId="77777777" w:rsidR="0047546C" w:rsidRPr="00FA0F2E" w:rsidRDefault="0047546C" w:rsidP="00B736C3">
      <w:pPr>
        <w:jc w:val="both"/>
        <w:rPr>
          <w:rFonts w:asciiTheme="minorHAnsi" w:hAnsiTheme="minorHAnsi" w:cstheme="minorHAnsi"/>
          <w:b/>
        </w:rPr>
      </w:pPr>
    </w:p>
    <w:p w14:paraId="6EAA4F87" w14:textId="20D5117E" w:rsidR="00E124A3" w:rsidRPr="00FA0F2E" w:rsidRDefault="001A5B03" w:rsidP="001A5B03">
      <w:pPr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>Obdobně nemůže MK vyhodnotit, zda dojde poskytnutým příspěvkem v rámci obnovy kulturních památek k budoucímu snižování potřeby příspěvku a ke zvýšení efektivnosti správy a provozu kulturní památky, které jsou další</w:t>
      </w:r>
      <w:r w:rsidR="00931857" w:rsidRPr="00FA0F2E">
        <w:rPr>
          <w:rFonts w:asciiTheme="minorHAnsi" w:hAnsiTheme="minorHAnsi" w:cstheme="minorHAnsi"/>
        </w:rPr>
        <w:t>mi</w:t>
      </w:r>
      <w:r w:rsidRPr="00FA0F2E">
        <w:rPr>
          <w:rFonts w:asciiTheme="minorHAnsi" w:hAnsiTheme="minorHAnsi" w:cstheme="minorHAnsi"/>
        </w:rPr>
        <w:t xml:space="preserve"> cíl</w:t>
      </w:r>
      <w:r w:rsidR="00931857" w:rsidRPr="00FA0F2E">
        <w:rPr>
          <w:rFonts w:asciiTheme="minorHAnsi" w:hAnsiTheme="minorHAnsi" w:cstheme="minorHAnsi"/>
        </w:rPr>
        <w:t>i</w:t>
      </w:r>
      <w:r w:rsidRPr="00FA0F2E">
        <w:rPr>
          <w:rFonts w:asciiTheme="minorHAnsi" w:hAnsiTheme="minorHAnsi" w:cstheme="minorHAnsi"/>
        </w:rPr>
        <w:t xml:space="preserve"> </w:t>
      </w:r>
      <w:r w:rsidR="009C75F2" w:rsidRPr="00FA0F2E">
        <w:rPr>
          <w:rFonts w:asciiTheme="minorHAnsi" w:hAnsiTheme="minorHAnsi" w:cstheme="minorHAnsi"/>
        </w:rPr>
        <w:t>P</w:t>
      </w:r>
      <w:r w:rsidR="008454AE" w:rsidRPr="00FA0F2E">
        <w:rPr>
          <w:rFonts w:asciiTheme="minorHAnsi" w:hAnsiTheme="minorHAnsi" w:cstheme="minorHAnsi"/>
        </w:rPr>
        <w:t xml:space="preserve">rogramu </w:t>
      </w:r>
      <w:r w:rsidR="00CE7647" w:rsidRPr="00FA0F2E">
        <w:rPr>
          <w:rFonts w:asciiTheme="minorHAnsi" w:hAnsiTheme="minorHAnsi" w:cstheme="minorHAnsi"/>
        </w:rPr>
        <w:t>záchrany</w:t>
      </w:r>
      <w:r w:rsidRPr="00FA0F2E">
        <w:rPr>
          <w:rFonts w:asciiTheme="minorHAnsi" w:hAnsiTheme="minorHAnsi" w:cstheme="minorHAnsi"/>
        </w:rPr>
        <w:t xml:space="preserve">. Důvodem je, že MK </w:t>
      </w:r>
      <w:r w:rsidR="00255529" w:rsidRPr="00FA0F2E">
        <w:rPr>
          <w:rFonts w:asciiTheme="minorHAnsi" w:hAnsiTheme="minorHAnsi" w:cstheme="minorHAnsi"/>
        </w:rPr>
        <w:t xml:space="preserve">stanovilo při zahájení </w:t>
      </w:r>
      <w:r w:rsidR="009C75F2" w:rsidRPr="00FA0F2E">
        <w:rPr>
          <w:rFonts w:asciiTheme="minorHAnsi" w:hAnsiTheme="minorHAnsi" w:cstheme="minorHAnsi"/>
        </w:rPr>
        <w:t>P</w:t>
      </w:r>
      <w:r w:rsidR="00835416" w:rsidRPr="00FA0F2E">
        <w:rPr>
          <w:rFonts w:asciiTheme="minorHAnsi" w:hAnsiTheme="minorHAnsi" w:cstheme="minorHAnsi"/>
        </w:rPr>
        <w:t xml:space="preserve">rogramu </w:t>
      </w:r>
      <w:r w:rsidR="00CE7647" w:rsidRPr="00FA0F2E">
        <w:rPr>
          <w:rFonts w:asciiTheme="minorHAnsi" w:hAnsiTheme="minorHAnsi" w:cstheme="minorHAnsi"/>
        </w:rPr>
        <w:t>záchrany</w:t>
      </w:r>
      <w:r w:rsidR="00835416" w:rsidRPr="00FA0F2E">
        <w:rPr>
          <w:rFonts w:asciiTheme="minorHAnsi" w:hAnsiTheme="minorHAnsi" w:cstheme="minorHAnsi"/>
        </w:rPr>
        <w:t xml:space="preserve"> </w:t>
      </w:r>
      <w:r w:rsidR="00255529" w:rsidRPr="00FA0F2E">
        <w:rPr>
          <w:rFonts w:asciiTheme="minorHAnsi" w:hAnsiTheme="minorHAnsi" w:cstheme="minorHAnsi"/>
        </w:rPr>
        <w:t>obecné cíle bez měřitelných indikátorů</w:t>
      </w:r>
      <w:r w:rsidRPr="00FA0F2E">
        <w:rPr>
          <w:rFonts w:asciiTheme="minorHAnsi" w:hAnsiTheme="minorHAnsi" w:cstheme="minorHAnsi"/>
        </w:rPr>
        <w:t xml:space="preserve">. </w:t>
      </w:r>
    </w:p>
    <w:p w14:paraId="77627451" w14:textId="77777777" w:rsidR="00061FAA" w:rsidRPr="00FA0F2E" w:rsidRDefault="00061FAA" w:rsidP="001A5B03">
      <w:pPr>
        <w:jc w:val="both"/>
        <w:rPr>
          <w:rFonts w:asciiTheme="minorHAnsi" w:hAnsiTheme="minorHAnsi" w:cstheme="minorHAnsi"/>
        </w:rPr>
      </w:pPr>
    </w:p>
    <w:p w14:paraId="7BAA53E3" w14:textId="02F8CA3D" w:rsidR="00B64824" w:rsidRPr="00FA0F2E" w:rsidRDefault="00B64824" w:rsidP="00DC6C10">
      <w:pPr>
        <w:autoSpaceDE w:val="0"/>
        <w:autoSpaceDN w:val="0"/>
        <w:adjustRightInd w:val="0"/>
        <w:ind w:left="680" w:hanging="680"/>
        <w:jc w:val="both"/>
        <w:rPr>
          <w:rFonts w:asciiTheme="minorHAnsi" w:hAnsiTheme="minorHAnsi" w:cs="Calibri"/>
          <w:b/>
        </w:rPr>
      </w:pPr>
      <w:r w:rsidRPr="00FA0F2E">
        <w:rPr>
          <w:rFonts w:asciiTheme="minorHAnsi" w:hAnsiTheme="minorHAnsi" w:cs="Calibri"/>
          <w:b/>
        </w:rPr>
        <w:t xml:space="preserve">IV.5. </w:t>
      </w:r>
      <w:r w:rsidR="00676098" w:rsidRPr="00FA0F2E">
        <w:rPr>
          <w:rFonts w:asciiTheme="minorHAnsi" w:hAnsiTheme="minorHAnsi" w:cs="Calibri"/>
          <w:b/>
        </w:rPr>
        <w:t xml:space="preserve">  </w:t>
      </w:r>
      <w:r w:rsidRPr="00FA0F2E">
        <w:rPr>
          <w:rFonts w:asciiTheme="minorHAnsi" w:hAnsiTheme="minorHAnsi" w:cs="Calibri"/>
          <w:b/>
        </w:rPr>
        <w:t xml:space="preserve">Podfinancování </w:t>
      </w:r>
      <w:r w:rsidR="009C75F2" w:rsidRPr="00FA0F2E">
        <w:rPr>
          <w:rFonts w:asciiTheme="minorHAnsi" w:hAnsiTheme="minorHAnsi" w:cs="Calibri"/>
          <w:b/>
        </w:rPr>
        <w:t>P</w:t>
      </w:r>
      <w:r w:rsidR="00835416" w:rsidRPr="00FA0F2E">
        <w:rPr>
          <w:rFonts w:asciiTheme="minorHAnsi" w:hAnsiTheme="minorHAnsi" w:cs="Calibri"/>
          <w:b/>
        </w:rPr>
        <w:t xml:space="preserve">rogramu </w:t>
      </w:r>
      <w:r w:rsidR="00CE7647" w:rsidRPr="00FA0F2E">
        <w:rPr>
          <w:rFonts w:asciiTheme="minorHAnsi" w:hAnsiTheme="minorHAnsi" w:cs="Calibri"/>
          <w:b/>
        </w:rPr>
        <w:t>záchrany</w:t>
      </w:r>
      <w:r w:rsidR="00835416" w:rsidRPr="00FA0F2E">
        <w:rPr>
          <w:rFonts w:asciiTheme="minorHAnsi" w:hAnsiTheme="minorHAnsi" w:cs="Calibri"/>
          <w:b/>
        </w:rPr>
        <w:t xml:space="preserve"> </w:t>
      </w:r>
      <w:r w:rsidR="00931857" w:rsidRPr="00FA0F2E">
        <w:rPr>
          <w:rFonts w:asciiTheme="minorHAnsi" w:hAnsiTheme="minorHAnsi" w:cs="Calibri"/>
          <w:b/>
        </w:rPr>
        <w:t>s následnou nutností r</w:t>
      </w:r>
      <w:r w:rsidRPr="00FA0F2E">
        <w:rPr>
          <w:rFonts w:asciiTheme="minorHAnsi" w:hAnsiTheme="minorHAnsi" w:cs="Calibri"/>
          <w:b/>
        </w:rPr>
        <w:t>ozděl</w:t>
      </w:r>
      <w:r w:rsidR="00931857" w:rsidRPr="00FA0F2E">
        <w:rPr>
          <w:rFonts w:asciiTheme="minorHAnsi" w:hAnsiTheme="minorHAnsi" w:cs="Calibri"/>
          <w:b/>
        </w:rPr>
        <w:t>ení</w:t>
      </w:r>
      <w:r w:rsidRPr="00FA0F2E">
        <w:rPr>
          <w:rFonts w:asciiTheme="minorHAnsi" w:hAnsiTheme="minorHAnsi" w:cs="Calibri"/>
          <w:b/>
        </w:rPr>
        <w:t xml:space="preserve"> projektů na dílčí akce</w:t>
      </w:r>
    </w:p>
    <w:p w14:paraId="5061285F" w14:textId="77777777" w:rsidR="00B64824" w:rsidRPr="00FA0F2E" w:rsidRDefault="00B64824" w:rsidP="00B64824">
      <w:pPr>
        <w:ind w:left="284" w:hanging="284"/>
        <w:jc w:val="both"/>
        <w:rPr>
          <w:rFonts w:asciiTheme="minorHAnsi" w:hAnsiTheme="minorHAnsi" w:cs="Calibri"/>
        </w:rPr>
      </w:pPr>
    </w:p>
    <w:p w14:paraId="3A56968F" w14:textId="2C3A5EC3" w:rsidR="00B64824" w:rsidRPr="00FA0F2E" w:rsidRDefault="00B64824" w:rsidP="0035607E">
      <w:pPr>
        <w:jc w:val="both"/>
        <w:rPr>
          <w:rFonts w:asciiTheme="minorHAnsi" w:hAnsiTheme="minorHAnsi"/>
          <w:i/>
          <w:iCs/>
        </w:rPr>
      </w:pPr>
      <w:r w:rsidRPr="00FA0F2E">
        <w:rPr>
          <w:rFonts w:asciiTheme="minorHAnsi" w:hAnsiTheme="minorHAnsi"/>
          <w:i/>
          <w:iCs/>
        </w:rPr>
        <w:t xml:space="preserve">Bez ucelené představy o každoroční výši potřebných peněžních prostředků nutných k záchraně a obnově kulturních památek a jejího nárokování při tvorbě rozpočtu </w:t>
      </w:r>
      <w:r w:rsidR="00D33EF9" w:rsidRPr="00FA0F2E">
        <w:rPr>
          <w:rFonts w:asciiTheme="minorHAnsi" w:hAnsiTheme="minorHAnsi"/>
          <w:i/>
          <w:iCs/>
        </w:rPr>
        <w:t>nelze dosáhnout rychlé a </w:t>
      </w:r>
      <w:r w:rsidRPr="00FA0F2E">
        <w:rPr>
          <w:rFonts w:asciiTheme="minorHAnsi" w:hAnsiTheme="minorHAnsi"/>
          <w:i/>
          <w:iCs/>
        </w:rPr>
        <w:t xml:space="preserve">efektivní obnovy kulturních památek jako cíle </w:t>
      </w:r>
      <w:r w:rsidR="00835416" w:rsidRPr="00FA0F2E">
        <w:rPr>
          <w:rFonts w:asciiTheme="minorHAnsi" w:hAnsiTheme="minorHAnsi"/>
          <w:i/>
          <w:iCs/>
        </w:rPr>
        <w:t xml:space="preserve">programu </w:t>
      </w:r>
      <w:r w:rsidRPr="00FA0F2E">
        <w:rPr>
          <w:rFonts w:asciiTheme="minorHAnsi" w:hAnsiTheme="minorHAnsi"/>
          <w:i/>
          <w:iCs/>
        </w:rPr>
        <w:t xml:space="preserve">a </w:t>
      </w:r>
      <w:r w:rsidR="00835416" w:rsidRPr="00FA0F2E">
        <w:rPr>
          <w:rFonts w:asciiTheme="minorHAnsi" w:hAnsiTheme="minorHAnsi"/>
          <w:i/>
          <w:iCs/>
        </w:rPr>
        <w:t xml:space="preserve">zároveň </w:t>
      </w:r>
      <w:r w:rsidRPr="00FA0F2E">
        <w:rPr>
          <w:rFonts w:asciiTheme="minorHAnsi" w:hAnsiTheme="minorHAnsi"/>
          <w:i/>
          <w:iCs/>
        </w:rPr>
        <w:t>následného vyhodnocení přínosů.</w:t>
      </w:r>
    </w:p>
    <w:p w14:paraId="5652251F" w14:textId="77777777" w:rsidR="00676098" w:rsidRPr="00FA0F2E" w:rsidRDefault="00676098" w:rsidP="0035607E">
      <w:pPr>
        <w:jc w:val="both"/>
        <w:rPr>
          <w:rFonts w:asciiTheme="minorHAnsi" w:hAnsiTheme="minorHAnsi"/>
          <w:i/>
          <w:iCs/>
        </w:rPr>
      </w:pPr>
    </w:p>
    <w:p w14:paraId="26DAC1D2" w14:textId="21F9ED0C" w:rsidR="00B64824" w:rsidRPr="00FA0F2E" w:rsidRDefault="00B64824" w:rsidP="0035607E">
      <w:pPr>
        <w:jc w:val="both"/>
        <w:rPr>
          <w:rFonts w:asciiTheme="minorHAnsi" w:hAnsiTheme="minorHAnsi"/>
          <w:iCs/>
        </w:rPr>
      </w:pPr>
      <w:r w:rsidRPr="00FA0F2E">
        <w:rPr>
          <w:rFonts w:asciiTheme="minorHAnsi" w:hAnsiTheme="minorHAnsi"/>
          <w:iCs/>
        </w:rPr>
        <w:t xml:space="preserve">Kontrola prověřila, zda je rozpočet </w:t>
      </w:r>
      <w:r w:rsidR="009C75F2" w:rsidRPr="00FA0F2E">
        <w:rPr>
          <w:rFonts w:asciiTheme="minorHAnsi" w:hAnsiTheme="minorHAnsi"/>
          <w:iCs/>
        </w:rPr>
        <w:t>P</w:t>
      </w:r>
      <w:r w:rsidRPr="00FA0F2E">
        <w:rPr>
          <w:rFonts w:asciiTheme="minorHAnsi" w:hAnsiTheme="minorHAnsi"/>
          <w:iCs/>
        </w:rPr>
        <w:t>ro</w:t>
      </w:r>
      <w:r w:rsidR="00835416" w:rsidRPr="00FA0F2E">
        <w:rPr>
          <w:rFonts w:asciiTheme="minorHAnsi" w:hAnsiTheme="minorHAnsi"/>
          <w:iCs/>
        </w:rPr>
        <w:t xml:space="preserve">gramu </w:t>
      </w:r>
      <w:r w:rsidR="00CE7647" w:rsidRPr="00FA0F2E">
        <w:rPr>
          <w:rFonts w:asciiTheme="minorHAnsi" w:hAnsiTheme="minorHAnsi"/>
          <w:iCs/>
        </w:rPr>
        <w:t>záchrany</w:t>
      </w:r>
      <w:r w:rsidR="00835416" w:rsidRPr="00FA0F2E">
        <w:rPr>
          <w:rFonts w:asciiTheme="minorHAnsi" w:hAnsiTheme="minorHAnsi"/>
          <w:iCs/>
        </w:rPr>
        <w:t xml:space="preserve"> </w:t>
      </w:r>
      <w:r w:rsidRPr="00FA0F2E">
        <w:rPr>
          <w:rFonts w:asciiTheme="minorHAnsi" w:hAnsiTheme="minorHAnsi"/>
          <w:iCs/>
        </w:rPr>
        <w:t xml:space="preserve">sestaven na základě disponibilních prostředků státního rozpočtu nebo dle aktuální potřeby zajišťující potřebnou obnovu kulturních památek. </w:t>
      </w:r>
    </w:p>
    <w:p w14:paraId="314A4EE9" w14:textId="77777777" w:rsidR="00B64824" w:rsidRPr="00FA0F2E" w:rsidRDefault="00B64824" w:rsidP="00B64824">
      <w:pPr>
        <w:ind w:left="284" w:hanging="284"/>
        <w:jc w:val="both"/>
        <w:rPr>
          <w:rFonts w:asciiTheme="minorHAnsi" w:hAnsiTheme="minorHAnsi" w:cs="Calibri"/>
        </w:rPr>
      </w:pPr>
    </w:p>
    <w:p w14:paraId="0AC20E46" w14:textId="697C881E" w:rsidR="00B64824" w:rsidRPr="00FA0F2E" w:rsidRDefault="00B64824" w:rsidP="00B64824">
      <w:pPr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  <w:bCs/>
        </w:rPr>
        <w:t xml:space="preserve">Vývoj čerpání </w:t>
      </w:r>
      <w:r w:rsidR="009C75F2" w:rsidRPr="00FA0F2E">
        <w:rPr>
          <w:rFonts w:asciiTheme="minorHAnsi" w:hAnsiTheme="minorHAnsi"/>
          <w:bCs/>
        </w:rPr>
        <w:t>P</w:t>
      </w:r>
      <w:r w:rsidR="00835416" w:rsidRPr="00FA0F2E">
        <w:rPr>
          <w:rFonts w:asciiTheme="minorHAnsi" w:hAnsiTheme="minorHAnsi"/>
          <w:bCs/>
        </w:rPr>
        <w:t xml:space="preserve">rogramu </w:t>
      </w:r>
      <w:r w:rsidR="00CE7647" w:rsidRPr="00FA0F2E">
        <w:rPr>
          <w:rFonts w:asciiTheme="minorHAnsi" w:hAnsiTheme="minorHAnsi"/>
          <w:bCs/>
        </w:rPr>
        <w:t>záchrany</w:t>
      </w:r>
      <w:r w:rsidR="00835416" w:rsidRPr="00FA0F2E">
        <w:rPr>
          <w:rFonts w:asciiTheme="minorHAnsi" w:hAnsiTheme="minorHAnsi"/>
          <w:bCs/>
        </w:rPr>
        <w:t xml:space="preserve"> </w:t>
      </w:r>
      <w:r w:rsidRPr="00FA0F2E">
        <w:rPr>
          <w:rFonts w:asciiTheme="minorHAnsi" w:hAnsiTheme="minorHAnsi"/>
          <w:bCs/>
        </w:rPr>
        <w:t xml:space="preserve">dokládá, že příspěvek při zahájení programu </w:t>
      </w:r>
      <w:r w:rsidR="00D33EF9" w:rsidRPr="00FA0F2E">
        <w:rPr>
          <w:rFonts w:asciiTheme="minorHAnsi" w:hAnsiTheme="minorHAnsi"/>
          <w:bCs/>
        </w:rPr>
        <w:t>v roce 1995 a </w:t>
      </w:r>
      <w:r w:rsidRPr="00FA0F2E">
        <w:rPr>
          <w:rFonts w:asciiTheme="minorHAnsi" w:hAnsiTheme="minorHAnsi"/>
          <w:bCs/>
        </w:rPr>
        <w:t>v následujících několika letech byl až dvojnásobný než v kontrolovaném období let 2013 až 2016. Od roku 2010 došlo k omezení peněžních prostředků, nejvíce v roce 2013 na téměř jednu třetinu rozpočtu při jeho zahájení v roce 1995. Jedním z důvod</w:t>
      </w:r>
      <w:r w:rsidR="00676098" w:rsidRPr="00FA0F2E">
        <w:rPr>
          <w:rFonts w:asciiTheme="minorHAnsi" w:hAnsiTheme="minorHAnsi"/>
          <w:bCs/>
        </w:rPr>
        <w:t>ů</w:t>
      </w:r>
      <w:r w:rsidRPr="00FA0F2E">
        <w:rPr>
          <w:rFonts w:asciiTheme="minorHAnsi" w:hAnsiTheme="minorHAnsi"/>
          <w:bCs/>
        </w:rPr>
        <w:t xml:space="preserve"> omezení v meziročním porovnání bylo vyčlenění části přísp</w:t>
      </w:r>
      <w:r w:rsidR="00931857" w:rsidRPr="00FA0F2E">
        <w:rPr>
          <w:rFonts w:asciiTheme="minorHAnsi" w:hAnsiTheme="minorHAnsi"/>
          <w:bCs/>
        </w:rPr>
        <w:t>ěvku do rozpočt</w:t>
      </w:r>
      <w:r w:rsidR="00676098" w:rsidRPr="00FA0F2E">
        <w:rPr>
          <w:rFonts w:asciiTheme="minorHAnsi" w:hAnsiTheme="minorHAnsi"/>
          <w:bCs/>
        </w:rPr>
        <w:t>ů</w:t>
      </w:r>
      <w:r w:rsidR="00931857" w:rsidRPr="00FA0F2E">
        <w:rPr>
          <w:rFonts w:asciiTheme="minorHAnsi" w:hAnsiTheme="minorHAnsi"/>
          <w:bCs/>
        </w:rPr>
        <w:t xml:space="preserve"> organizací zřízených </w:t>
      </w:r>
      <w:r w:rsidRPr="00FA0F2E">
        <w:rPr>
          <w:rFonts w:asciiTheme="minorHAnsi" w:hAnsiTheme="minorHAnsi"/>
          <w:bCs/>
        </w:rPr>
        <w:t>MK</w:t>
      </w:r>
      <w:r w:rsidR="00931857" w:rsidRPr="00FA0F2E">
        <w:rPr>
          <w:rFonts w:asciiTheme="minorHAnsi" w:hAnsiTheme="minorHAnsi"/>
          <w:bCs/>
        </w:rPr>
        <w:t xml:space="preserve"> mající</w:t>
      </w:r>
      <w:r w:rsidR="00676098" w:rsidRPr="00FA0F2E">
        <w:rPr>
          <w:rFonts w:asciiTheme="minorHAnsi" w:hAnsiTheme="minorHAnsi"/>
          <w:bCs/>
        </w:rPr>
        <w:t>ch</w:t>
      </w:r>
      <w:r w:rsidR="00931857" w:rsidRPr="00FA0F2E">
        <w:rPr>
          <w:rFonts w:asciiTheme="minorHAnsi" w:hAnsiTheme="minorHAnsi"/>
          <w:bCs/>
        </w:rPr>
        <w:t xml:space="preserve"> právo hospodaření s kulturními památkami</w:t>
      </w:r>
      <w:r w:rsidRPr="00FA0F2E">
        <w:rPr>
          <w:rFonts w:asciiTheme="minorHAnsi" w:hAnsiTheme="minorHAnsi"/>
          <w:bCs/>
        </w:rPr>
        <w:t xml:space="preserve">. Průměrně je každoročně realizováno cca 240 </w:t>
      </w:r>
      <w:r w:rsidR="00931857" w:rsidRPr="00FA0F2E">
        <w:rPr>
          <w:rFonts w:asciiTheme="minorHAnsi" w:hAnsiTheme="minorHAnsi"/>
          <w:bCs/>
        </w:rPr>
        <w:t>dílčích akcí obnovy kulturních památek</w:t>
      </w:r>
      <w:r w:rsidRPr="00FA0F2E">
        <w:rPr>
          <w:rFonts w:asciiTheme="minorHAnsi" w:hAnsiTheme="minorHAnsi"/>
          <w:bCs/>
        </w:rPr>
        <w:t>.</w:t>
      </w:r>
    </w:p>
    <w:p w14:paraId="51AA4DCC" w14:textId="77777777" w:rsidR="00B64824" w:rsidRPr="00FA0F2E" w:rsidRDefault="00B64824" w:rsidP="00B64824">
      <w:pPr>
        <w:jc w:val="both"/>
        <w:rPr>
          <w:rFonts w:asciiTheme="minorHAnsi" w:hAnsiTheme="minorHAnsi"/>
          <w:bCs/>
        </w:rPr>
      </w:pPr>
    </w:p>
    <w:p w14:paraId="0D77780F" w14:textId="3E66541B" w:rsidR="00B64824" w:rsidRPr="00FA0F2E" w:rsidRDefault="00B64824" w:rsidP="00B64824">
      <w:pPr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  <w:bCs/>
        </w:rPr>
        <w:t xml:space="preserve">Celkem byl od roku 1995 </w:t>
      </w:r>
      <w:r w:rsidR="00726853" w:rsidRPr="00FA0F2E">
        <w:rPr>
          <w:rFonts w:asciiTheme="minorHAnsi" w:hAnsiTheme="minorHAnsi"/>
          <w:bCs/>
        </w:rPr>
        <w:t xml:space="preserve">do roku 2016 </w:t>
      </w:r>
      <w:r w:rsidRPr="00FA0F2E">
        <w:rPr>
          <w:rFonts w:asciiTheme="minorHAnsi" w:hAnsiTheme="minorHAnsi"/>
          <w:bCs/>
        </w:rPr>
        <w:t xml:space="preserve">poskytnut příspěvek na obnovu kulturních památek v rámci </w:t>
      </w:r>
      <w:r w:rsidR="009C75F2" w:rsidRPr="00FA0F2E">
        <w:rPr>
          <w:rFonts w:asciiTheme="minorHAnsi" w:hAnsiTheme="minorHAnsi"/>
          <w:bCs/>
        </w:rPr>
        <w:t>P</w:t>
      </w:r>
      <w:r w:rsidR="00835416" w:rsidRPr="00FA0F2E">
        <w:rPr>
          <w:rFonts w:asciiTheme="minorHAnsi" w:hAnsiTheme="minorHAnsi"/>
          <w:bCs/>
        </w:rPr>
        <w:t xml:space="preserve">rogramu </w:t>
      </w:r>
      <w:r w:rsidR="00CE7647" w:rsidRPr="00FA0F2E">
        <w:rPr>
          <w:rFonts w:asciiTheme="minorHAnsi" w:hAnsiTheme="minorHAnsi"/>
          <w:bCs/>
        </w:rPr>
        <w:t>záchrany</w:t>
      </w:r>
      <w:r w:rsidR="00835416" w:rsidRPr="00FA0F2E">
        <w:rPr>
          <w:rFonts w:asciiTheme="minorHAnsi" w:hAnsiTheme="minorHAnsi"/>
          <w:bCs/>
        </w:rPr>
        <w:t xml:space="preserve"> </w:t>
      </w:r>
      <w:r w:rsidRPr="00FA0F2E">
        <w:rPr>
          <w:rFonts w:asciiTheme="minorHAnsi" w:hAnsiTheme="minorHAnsi"/>
          <w:bCs/>
        </w:rPr>
        <w:t xml:space="preserve">ve výši 6 415,9 mil. Kč a bylo realizováno celkem 5 359 </w:t>
      </w:r>
      <w:r w:rsidR="00835416" w:rsidRPr="00FA0F2E">
        <w:rPr>
          <w:rFonts w:asciiTheme="minorHAnsi" w:hAnsiTheme="minorHAnsi"/>
          <w:bCs/>
        </w:rPr>
        <w:t xml:space="preserve">dílčích </w:t>
      </w:r>
      <w:r w:rsidRPr="00FA0F2E">
        <w:rPr>
          <w:rFonts w:asciiTheme="minorHAnsi" w:hAnsiTheme="minorHAnsi"/>
          <w:bCs/>
        </w:rPr>
        <w:t>akcí obnovy. Průměrná výše příspěvku na jednu realizovanou akci se pohybuje ve výši cca 1</w:t>
      </w:r>
      <w:r w:rsidR="006D313D" w:rsidRPr="00FA0F2E">
        <w:rPr>
          <w:rFonts w:asciiTheme="minorHAnsi" w:hAnsiTheme="minorHAnsi"/>
          <w:bCs/>
        </w:rPr>
        <w:t> </w:t>
      </w:r>
      <w:r w:rsidRPr="00FA0F2E">
        <w:rPr>
          <w:rFonts w:asciiTheme="minorHAnsi" w:hAnsiTheme="minorHAnsi"/>
          <w:bCs/>
        </w:rPr>
        <w:t>197</w:t>
      </w:r>
      <w:r w:rsidR="006D313D" w:rsidRPr="00FA0F2E">
        <w:rPr>
          <w:rFonts w:asciiTheme="minorHAnsi" w:hAnsiTheme="minorHAnsi"/>
          <w:bCs/>
        </w:rPr>
        <w:t> </w:t>
      </w:r>
      <w:r w:rsidRPr="00FA0F2E">
        <w:rPr>
          <w:rFonts w:asciiTheme="minorHAnsi" w:hAnsiTheme="minorHAnsi"/>
          <w:bCs/>
        </w:rPr>
        <w:t>tis.</w:t>
      </w:r>
      <w:r w:rsidR="006D313D" w:rsidRPr="00FA0F2E">
        <w:rPr>
          <w:rFonts w:asciiTheme="minorHAnsi" w:hAnsiTheme="minorHAnsi"/>
          <w:bCs/>
        </w:rPr>
        <w:t> </w:t>
      </w:r>
      <w:r w:rsidRPr="00FA0F2E">
        <w:rPr>
          <w:rFonts w:asciiTheme="minorHAnsi" w:hAnsiTheme="minorHAnsi"/>
          <w:bCs/>
        </w:rPr>
        <w:t>Kč</w:t>
      </w:r>
      <w:r w:rsidR="00931857" w:rsidRPr="00FA0F2E">
        <w:rPr>
          <w:rFonts w:asciiTheme="minorHAnsi" w:hAnsiTheme="minorHAnsi"/>
          <w:bCs/>
        </w:rPr>
        <w:t xml:space="preserve">. Poskytnutý příspěvek </w:t>
      </w:r>
      <w:r w:rsidR="009C75F2" w:rsidRPr="00FA0F2E">
        <w:rPr>
          <w:rFonts w:asciiTheme="minorHAnsi" w:hAnsiTheme="minorHAnsi"/>
          <w:bCs/>
        </w:rPr>
        <w:t>P</w:t>
      </w:r>
      <w:r w:rsidR="00DD3E5E" w:rsidRPr="00FA0F2E">
        <w:rPr>
          <w:rFonts w:asciiTheme="minorHAnsi" w:hAnsiTheme="minorHAnsi"/>
          <w:bCs/>
        </w:rPr>
        <w:t xml:space="preserve">rogramu </w:t>
      </w:r>
      <w:r w:rsidR="00CE7647" w:rsidRPr="00FA0F2E">
        <w:rPr>
          <w:rFonts w:asciiTheme="minorHAnsi" w:hAnsiTheme="minorHAnsi"/>
          <w:bCs/>
        </w:rPr>
        <w:t>záchrany</w:t>
      </w:r>
      <w:r w:rsidR="00DD3E5E" w:rsidRPr="00FA0F2E">
        <w:rPr>
          <w:rFonts w:asciiTheme="minorHAnsi" w:hAnsiTheme="minorHAnsi"/>
          <w:bCs/>
        </w:rPr>
        <w:t xml:space="preserve"> </w:t>
      </w:r>
      <w:r w:rsidR="00931857" w:rsidRPr="00FA0F2E">
        <w:rPr>
          <w:rFonts w:asciiTheme="minorHAnsi" w:hAnsiTheme="minorHAnsi"/>
          <w:bCs/>
        </w:rPr>
        <w:t xml:space="preserve">má od roku </w:t>
      </w:r>
      <w:r w:rsidR="00DD3E5E" w:rsidRPr="00FA0F2E">
        <w:rPr>
          <w:rFonts w:asciiTheme="minorHAnsi" w:hAnsiTheme="minorHAnsi"/>
          <w:bCs/>
        </w:rPr>
        <w:t>2013 vzrůstající tendenci.</w:t>
      </w:r>
    </w:p>
    <w:p w14:paraId="0224AA02" w14:textId="77777777" w:rsidR="001B1C22" w:rsidRPr="00FA0F2E" w:rsidRDefault="001B1C22" w:rsidP="00B64824">
      <w:pPr>
        <w:jc w:val="both"/>
        <w:rPr>
          <w:rFonts w:asciiTheme="minorHAnsi" w:hAnsiTheme="minorHAnsi"/>
          <w:bCs/>
        </w:rPr>
      </w:pPr>
    </w:p>
    <w:p w14:paraId="768AB0C8" w14:textId="6F147CC8" w:rsidR="00B64824" w:rsidRPr="00FA0F2E" w:rsidRDefault="00676098" w:rsidP="00DF50FA">
      <w:pPr>
        <w:spacing w:after="120"/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  <w:bCs/>
        </w:rPr>
        <w:lastRenderedPageBreak/>
        <w:t>Celkové výše požadovaných příspěvků</w:t>
      </w:r>
      <w:r w:rsidR="001B1C22" w:rsidRPr="00FA0F2E">
        <w:rPr>
          <w:rFonts w:asciiTheme="minorHAnsi" w:hAnsiTheme="minorHAnsi"/>
          <w:bCs/>
        </w:rPr>
        <w:t xml:space="preserve"> a konečné návrhy rozpočtu </w:t>
      </w:r>
      <w:r w:rsidR="009C75F2" w:rsidRPr="00FA0F2E">
        <w:rPr>
          <w:rFonts w:asciiTheme="minorHAnsi" w:hAnsiTheme="minorHAnsi"/>
          <w:bCs/>
        </w:rPr>
        <w:t>P</w:t>
      </w:r>
      <w:r w:rsidR="001B1C22" w:rsidRPr="00FA0F2E">
        <w:rPr>
          <w:rFonts w:asciiTheme="minorHAnsi" w:hAnsiTheme="minorHAnsi"/>
          <w:bCs/>
        </w:rPr>
        <w:t xml:space="preserve">rogramu </w:t>
      </w:r>
      <w:r w:rsidR="00CE7647" w:rsidRPr="00FA0F2E">
        <w:rPr>
          <w:rFonts w:asciiTheme="minorHAnsi" w:hAnsiTheme="minorHAnsi"/>
          <w:bCs/>
        </w:rPr>
        <w:t>záchrany</w:t>
      </w:r>
      <w:r w:rsidR="001B1C22" w:rsidRPr="00FA0F2E">
        <w:rPr>
          <w:rFonts w:asciiTheme="minorHAnsi" w:hAnsiTheme="minorHAnsi"/>
          <w:bCs/>
        </w:rPr>
        <w:t xml:space="preserve"> v letech 2013 až 2016 </w:t>
      </w:r>
      <w:r w:rsidR="00B64824" w:rsidRPr="00FA0F2E">
        <w:rPr>
          <w:rFonts w:asciiTheme="minorHAnsi" w:hAnsiTheme="minorHAnsi"/>
          <w:bCs/>
        </w:rPr>
        <w:t>j</w:t>
      </w:r>
      <w:r w:rsidRPr="00FA0F2E">
        <w:rPr>
          <w:rFonts w:asciiTheme="minorHAnsi" w:hAnsiTheme="minorHAnsi"/>
          <w:bCs/>
        </w:rPr>
        <w:t>sou</w:t>
      </w:r>
      <w:r w:rsidR="00B64824" w:rsidRPr="00FA0F2E">
        <w:rPr>
          <w:rFonts w:asciiTheme="minorHAnsi" w:hAnsiTheme="minorHAnsi"/>
          <w:bCs/>
        </w:rPr>
        <w:t xml:space="preserve"> doložen</w:t>
      </w:r>
      <w:r w:rsidRPr="00FA0F2E">
        <w:rPr>
          <w:rFonts w:asciiTheme="minorHAnsi" w:hAnsiTheme="minorHAnsi"/>
          <w:bCs/>
        </w:rPr>
        <w:t>y</w:t>
      </w:r>
      <w:r w:rsidR="00B64824" w:rsidRPr="00FA0F2E">
        <w:rPr>
          <w:rFonts w:asciiTheme="minorHAnsi" w:hAnsiTheme="minorHAnsi"/>
          <w:bCs/>
        </w:rPr>
        <w:t xml:space="preserve"> v tabulce č. 3. </w:t>
      </w:r>
    </w:p>
    <w:p w14:paraId="41ACF00D" w14:textId="3DDBA806" w:rsidR="00B64824" w:rsidRPr="00FA0F2E" w:rsidRDefault="00B64824" w:rsidP="00DC6C10">
      <w:pPr>
        <w:keepNext/>
        <w:tabs>
          <w:tab w:val="right" w:pos="9072"/>
        </w:tabs>
        <w:ind w:left="1418" w:hanging="1418"/>
        <w:rPr>
          <w:rFonts w:asciiTheme="minorHAnsi" w:hAnsiTheme="minorHAnsi"/>
          <w:b/>
          <w:bCs/>
        </w:rPr>
      </w:pPr>
      <w:r w:rsidRPr="00FA0F2E">
        <w:rPr>
          <w:rFonts w:asciiTheme="minorHAnsi" w:hAnsiTheme="minorHAnsi"/>
          <w:b/>
          <w:bCs/>
        </w:rPr>
        <w:t xml:space="preserve">Tabulka č. 3 </w:t>
      </w:r>
      <w:r w:rsidR="00D33EF9" w:rsidRPr="00FA0F2E">
        <w:rPr>
          <w:rFonts w:asciiTheme="minorHAnsi" w:hAnsiTheme="minorHAnsi"/>
          <w:b/>
          <w:bCs/>
        </w:rPr>
        <w:t>–</w:t>
      </w:r>
      <w:r w:rsidR="0060653D" w:rsidRPr="00FA0F2E">
        <w:rPr>
          <w:rFonts w:asciiTheme="minorHAnsi" w:hAnsiTheme="minorHAnsi"/>
          <w:b/>
          <w:bCs/>
        </w:rPr>
        <w:t xml:space="preserve"> </w:t>
      </w:r>
      <w:r w:rsidR="00676098" w:rsidRPr="00FA0F2E">
        <w:rPr>
          <w:rFonts w:asciiTheme="minorHAnsi" w:hAnsiTheme="minorHAnsi"/>
          <w:b/>
          <w:bCs/>
        </w:rPr>
        <w:t>Objemy požadovaných prostředků</w:t>
      </w:r>
      <w:r w:rsidRPr="00FA0F2E">
        <w:rPr>
          <w:rFonts w:asciiTheme="minorHAnsi" w:hAnsiTheme="minorHAnsi"/>
          <w:b/>
          <w:bCs/>
        </w:rPr>
        <w:t xml:space="preserve"> a konečné návrhy rozpočtu </w:t>
      </w:r>
      <w:r w:rsidR="009C75F2" w:rsidRPr="00FA0F2E">
        <w:rPr>
          <w:rFonts w:asciiTheme="minorHAnsi" w:hAnsiTheme="minorHAnsi"/>
          <w:b/>
          <w:bCs/>
        </w:rPr>
        <w:t>P</w:t>
      </w:r>
      <w:r w:rsidR="008454AE" w:rsidRPr="00FA0F2E">
        <w:rPr>
          <w:rFonts w:asciiTheme="minorHAnsi" w:hAnsiTheme="minorHAnsi"/>
          <w:b/>
          <w:bCs/>
        </w:rPr>
        <w:t xml:space="preserve">rogramu </w:t>
      </w:r>
      <w:r w:rsidR="00CE7647" w:rsidRPr="00FA0F2E">
        <w:rPr>
          <w:rFonts w:asciiTheme="minorHAnsi" w:hAnsiTheme="minorHAnsi"/>
          <w:b/>
          <w:bCs/>
        </w:rPr>
        <w:t>záchrany</w:t>
      </w:r>
      <w:r w:rsidR="008454AE" w:rsidRPr="00FA0F2E">
        <w:rPr>
          <w:rFonts w:asciiTheme="minorHAnsi" w:hAnsiTheme="minorHAnsi"/>
          <w:b/>
          <w:bCs/>
        </w:rPr>
        <w:t xml:space="preserve"> </w:t>
      </w:r>
      <w:r w:rsidRPr="00FA0F2E">
        <w:rPr>
          <w:rFonts w:asciiTheme="minorHAnsi" w:hAnsiTheme="minorHAnsi"/>
          <w:b/>
          <w:bCs/>
        </w:rPr>
        <w:t xml:space="preserve">v letech 2013 až 2016 </w:t>
      </w:r>
      <w:r w:rsidR="00B36829" w:rsidRPr="00FA0F2E">
        <w:rPr>
          <w:rFonts w:asciiTheme="minorHAnsi" w:hAnsiTheme="minorHAnsi"/>
          <w:b/>
          <w:bCs/>
        </w:rPr>
        <w:tab/>
      </w:r>
      <w:r w:rsidR="006D313D" w:rsidRPr="00FA0F2E">
        <w:rPr>
          <w:rFonts w:asciiTheme="minorHAnsi" w:hAnsiTheme="minorHAnsi"/>
          <w:b/>
          <w:bCs/>
        </w:rPr>
        <w:t>(</w:t>
      </w:r>
      <w:r w:rsidR="00D33EF9" w:rsidRPr="00FA0F2E">
        <w:rPr>
          <w:rFonts w:asciiTheme="minorHAnsi" w:hAnsiTheme="minorHAnsi"/>
          <w:b/>
          <w:bCs/>
        </w:rPr>
        <w:t>v </w:t>
      </w:r>
      <w:r w:rsidRPr="00FA0F2E">
        <w:rPr>
          <w:rFonts w:asciiTheme="minorHAnsi" w:hAnsiTheme="minorHAnsi"/>
          <w:b/>
          <w:bCs/>
        </w:rPr>
        <w:t>tis. Kč</w:t>
      </w:r>
      <w:r w:rsidR="006D313D" w:rsidRPr="00FA0F2E">
        <w:rPr>
          <w:rFonts w:asciiTheme="minorHAnsi" w:hAnsiTheme="minorHAnsi"/>
          <w:b/>
          <w:bCs/>
        </w:rPr>
        <w:t>)</w:t>
      </w:r>
    </w:p>
    <w:tbl>
      <w:tblPr>
        <w:tblStyle w:val="Mkatabulky"/>
        <w:tblW w:w="9077" w:type="dxa"/>
        <w:jc w:val="center"/>
        <w:tblLook w:val="04A0" w:firstRow="1" w:lastRow="0" w:firstColumn="1" w:lastColumn="0" w:noHBand="0" w:noVBand="1"/>
      </w:tblPr>
      <w:tblGrid>
        <w:gridCol w:w="832"/>
        <w:gridCol w:w="2140"/>
        <w:gridCol w:w="1418"/>
        <w:gridCol w:w="1559"/>
        <w:gridCol w:w="1276"/>
        <w:gridCol w:w="1852"/>
      </w:tblGrid>
      <w:tr w:rsidR="00B64824" w:rsidRPr="00FA0F2E" w14:paraId="4DB8E855" w14:textId="77777777" w:rsidTr="00827713">
        <w:trPr>
          <w:jc w:val="center"/>
        </w:trPr>
        <w:tc>
          <w:tcPr>
            <w:tcW w:w="832" w:type="dxa"/>
            <w:tcBorders>
              <w:bottom w:val="single" w:sz="4" w:space="0" w:color="000000" w:themeColor="text1"/>
            </w:tcBorders>
            <w:shd w:val="clear" w:color="auto" w:fill="E5F1FF"/>
          </w:tcPr>
          <w:p w14:paraId="22820541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14:paraId="711062FB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Rok</w:t>
            </w:r>
          </w:p>
        </w:tc>
        <w:tc>
          <w:tcPr>
            <w:tcW w:w="2140" w:type="dxa"/>
            <w:tcBorders>
              <w:bottom w:val="single" w:sz="4" w:space="0" w:color="000000" w:themeColor="text1"/>
            </w:tcBorders>
            <w:shd w:val="clear" w:color="auto" w:fill="E5F1FF"/>
            <w:vAlign w:val="center"/>
          </w:tcPr>
          <w:p w14:paraId="1CB22541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 xml:space="preserve">Předpokládané náklady na obnovu kulturních památek dle žádostí 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E5F1FF"/>
            <w:vAlign w:val="center"/>
          </w:tcPr>
          <w:p w14:paraId="794C0201" w14:textId="1B1C198E" w:rsidR="00B64824" w:rsidRPr="00FA0F2E" w:rsidRDefault="0052056A" w:rsidP="00DC6C10">
            <w:pPr>
              <w:keepNext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Objem p</w:t>
            </w:r>
            <w:r w:rsidR="00B64824" w:rsidRPr="00FA0F2E">
              <w:rPr>
                <w:rFonts w:asciiTheme="minorHAnsi" w:hAnsiTheme="minorHAnsi"/>
                <w:bCs/>
                <w:sz w:val="20"/>
                <w:szCs w:val="20"/>
              </w:rPr>
              <w:t>ožad</w:t>
            </w: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ovaných</w:t>
            </w:r>
            <w:r w:rsidR="00B64824" w:rsidRPr="00FA0F2E">
              <w:rPr>
                <w:rFonts w:asciiTheme="minorHAnsi" w:hAnsiTheme="minorHAnsi"/>
                <w:bCs/>
                <w:sz w:val="20"/>
                <w:szCs w:val="20"/>
              </w:rPr>
              <w:t xml:space="preserve"> </w:t>
            </w: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 xml:space="preserve">prostředků </w:t>
            </w:r>
            <w:r w:rsidR="00B64824" w:rsidRPr="00FA0F2E">
              <w:rPr>
                <w:rFonts w:asciiTheme="minorHAnsi" w:hAnsiTheme="minorHAnsi"/>
                <w:bCs/>
                <w:sz w:val="20"/>
                <w:szCs w:val="20"/>
              </w:rPr>
              <w:t>dle žádostí</w:t>
            </w: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 xml:space="preserve"> o příspěvek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E5F1FF"/>
            <w:vAlign w:val="center"/>
          </w:tcPr>
          <w:p w14:paraId="73F5E6EF" w14:textId="200D105D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 xml:space="preserve">Konečné návrhy rozpočtu </w:t>
            </w:r>
            <w:r w:rsidR="009C75F2" w:rsidRPr="00FA0F2E">
              <w:rPr>
                <w:rFonts w:asciiTheme="minorHAnsi" w:hAnsiTheme="minorHAnsi"/>
                <w:bCs/>
                <w:sz w:val="20"/>
                <w:szCs w:val="20"/>
              </w:rPr>
              <w:t>P</w:t>
            </w: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ro</w:t>
            </w:r>
            <w:r w:rsidR="008454AE" w:rsidRPr="00FA0F2E">
              <w:rPr>
                <w:rFonts w:asciiTheme="minorHAnsi" w:hAnsiTheme="minorHAnsi"/>
                <w:bCs/>
                <w:sz w:val="20"/>
                <w:szCs w:val="20"/>
              </w:rPr>
              <w:t xml:space="preserve">gramu </w:t>
            </w:r>
            <w:r w:rsidR="00CE7647" w:rsidRPr="00FA0F2E">
              <w:rPr>
                <w:rFonts w:asciiTheme="minorHAnsi" w:hAnsiTheme="minorHAnsi"/>
                <w:bCs/>
                <w:sz w:val="20"/>
                <w:szCs w:val="20"/>
              </w:rPr>
              <w:t>záchrany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E5F1FF"/>
            <w:vAlign w:val="center"/>
          </w:tcPr>
          <w:p w14:paraId="3BA9415B" w14:textId="6479D1C8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 xml:space="preserve">Poskytnutý příspěvek </w:t>
            </w:r>
            <w:r w:rsidR="009C75F2" w:rsidRPr="00FA0F2E">
              <w:rPr>
                <w:rFonts w:asciiTheme="minorHAnsi" w:hAnsiTheme="minorHAnsi"/>
                <w:bCs/>
                <w:sz w:val="20"/>
                <w:szCs w:val="20"/>
              </w:rPr>
              <w:t>P</w:t>
            </w:r>
            <w:r w:rsidR="008454AE" w:rsidRPr="00FA0F2E">
              <w:rPr>
                <w:rFonts w:asciiTheme="minorHAnsi" w:hAnsiTheme="minorHAnsi"/>
                <w:bCs/>
                <w:sz w:val="20"/>
                <w:szCs w:val="20"/>
              </w:rPr>
              <w:t xml:space="preserve">rogramu </w:t>
            </w:r>
            <w:r w:rsidR="00CE7647" w:rsidRPr="00FA0F2E">
              <w:rPr>
                <w:rFonts w:asciiTheme="minorHAnsi" w:hAnsiTheme="minorHAnsi"/>
                <w:bCs/>
                <w:sz w:val="20"/>
                <w:szCs w:val="20"/>
              </w:rPr>
              <w:t>záchrany</w:t>
            </w:r>
          </w:p>
        </w:tc>
        <w:tc>
          <w:tcPr>
            <w:tcW w:w="1852" w:type="dxa"/>
            <w:tcBorders>
              <w:bottom w:val="single" w:sz="4" w:space="0" w:color="000000" w:themeColor="text1"/>
            </w:tcBorders>
            <w:shd w:val="clear" w:color="auto" w:fill="E5F1FF"/>
            <w:vAlign w:val="center"/>
          </w:tcPr>
          <w:p w14:paraId="673D1480" w14:textId="2AA71589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Rozdíl požadavků a</w:t>
            </w:r>
            <w:r w:rsidR="006D313D" w:rsidRPr="00FA0F2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 </w:t>
            </w:r>
            <w:r w:rsidRPr="00FA0F2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 xml:space="preserve">poskytnutého příspěvku </w:t>
            </w:r>
          </w:p>
          <w:p w14:paraId="2D48678A" w14:textId="303986F8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(f</w:t>
            </w:r>
            <w:r w:rsidR="0060653D" w:rsidRPr="00FA0F2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 xml:space="preserve"> </w:t>
            </w:r>
            <w:r w:rsidRPr="00FA0F2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 xml:space="preserve">= </w:t>
            </w:r>
            <w:r w:rsidR="00270E60" w:rsidRPr="00FA0F2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e</w:t>
            </w:r>
            <w:r w:rsidRPr="00FA0F2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 xml:space="preserve"> </w:t>
            </w:r>
            <w:r w:rsidR="00676098" w:rsidRPr="00FA0F2E">
              <w:rPr>
                <w:rFonts w:asciiTheme="minorHAnsi" w:hAnsiTheme="minorHAnsi" w:cs="Calibri"/>
                <w:sz w:val="20"/>
                <w:szCs w:val="20"/>
              </w:rPr>
              <w:t>−</w:t>
            </w:r>
            <w:r w:rsidRPr="00FA0F2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 xml:space="preserve"> </w:t>
            </w:r>
            <w:r w:rsidR="00270E60" w:rsidRPr="00FA0F2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c</w:t>
            </w:r>
            <w:r w:rsidRPr="00FA0F2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B64824" w:rsidRPr="00FA0F2E" w14:paraId="762B71A3" w14:textId="77777777" w:rsidTr="00827713">
        <w:trPr>
          <w:jc w:val="center"/>
        </w:trPr>
        <w:tc>
          <w:tcPr>
            <w:tcW w:w="832" w:type="dxa"/>
            <w:shd w:val="clear" w:color="auto" w:fill="E5F1FF"/>
          </w:tcPr>
          <w:p w14:paraId="49B5DE7E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16"/>
                <w:szCs w:val="16"/>
              </w:rPr>
            </w:pPr>
            <w:r w:rsidRPr="00FA0F2E">
              <w:rPr>
                <w:rFonts w:asciiTheme="minorHAnsi" w:hAnsiTheme="minorHAnsi"/>
                <w:bCs/>
                <w:sz w:val="16"/>
                <w:szCs w:val="16"/>
              </w:rPr>
              <w:t>a</w:t>
            </w:r>
          </w:p>
        </w:tc>
        <w:tc>
          <w:tcPr>
            <w:tcW w:w="2140" w:type="dxa"/>
            <w:shd w:val="clear" w:color="auto" w:fill="E5F1FF"/>
          </w:tcPr>
          <w:p w14:paraId="61256AE7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16"/>
                <w:szCs w:val="16"/>
              </w:rPr>
            </w:pPr>
            <w:r w:rsidRPr="00FA0F2E">
              <w:rPr>
                <w:rFonts w:asciiTheme="minorHAnsi" w:hAnsiTheme="minorHAnsi"/>
                <w:bCs/>
                <w:sz w:val="16"/>
                <w:szCs w:val="16"/>
              </w:rPr>
              <w:t>b</w:t>
            </w:r>
          </w:p>
        </w:tc>
        <w:tc>
          <w:tcPr>
            <w:tcW w:w="1418" w:type="dxa"/>
            <w:shd w:val="clear" w:color="auto" w:fill="E5F1FF"/>
          </w:tcPr>
          <w:p w14:paraId="738305AB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16"/>
                <w:szCs w:val="16"/>
              </w:rPr>
            </w:pPr>
            <w:r w:rsidRPr="00FA0F2E">
              <w:rPr>
                <w:rFonts w:asciiTheme="minorHAnsi" w:hAnsiTheme="minorHAnsi"/>
                <w:bCs/>
                <w:sz w:val="16"/>
                <w:szCs w:val="16"/>
              </w:rPr>
              <w:t>c</w:t>
            </w:r>
          </w:p>
        </w:tc>
        <w:tc>
          <w:tcPr>
            <w:tcW w:w="1559" w:type="dxa"/>
            <w:shd w:val="clear" w:color="auto" w:fill="E5F1FF"/>
          </w:tcPr>
          <w:p w14:paraId="047D6497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16"/>
                <w:szCs w:val="16"/>
              </w:rPr>
            </w:pPr>
            <w:r w:rsidRPr="00FA0F2E">
              <w:rPr>
                <w:rFonts w:asciiTheme="minorHAnsi" w:hAnsiTheme="minorHAnsi"/>
                <w:bCs/>
                <w:sz w:val="16"/>
                <w:szCs w:val="16"/>
              </w:rPr>
              <w:t>d</w:t>
            </w:r>
          </w:p>
        </w:tc>
        <w:tc>
          <w:tcPr>
            <w:tcW w:w="1276" w:type="dxa"/>
            <w:shd w:val="clear" w:color="auto" w:fill="E5F1FF"/>
          </w:tcPr>
          <w:p w14:paraId="5988A4E2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16"/>
                <w:szCs w:val="16"/>
              </w:rPr>
            </w:pPr>
            <w:r w:rsidRPr="00FA0F2E">
              <w:rPr>
                <w:rFonts w:asciiTheme="minorHAnsi" w:hAnsiTheme="minorHAnsi"/>
                <w:bCs/>
                <w:sz w:val="16"/>
                <w:szCs w:val="16"/>
              </w:rPr>
              <w:t>e</w:t>
            </w:r>
          </w:p>
        </w:tc>
        <w:tc>
          <w:tcPr>
            <w:tcW w:w="1852" w:type="dxa"/>
            <w:shd w:val="clear" w:color="auto" w:fill="E5F1FF"/>
            <w:vAlign w:val="center"/>
          </w:tcPr>
          <w:p w14:paraId="6A2A5C7F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FA0F2E">
              <w:rPr>
                <w:rFonts w:asciiTheme="minorHAnsi" w:hAnsiTheme="minorHAnsi"/>
                <w:color w:val="000000"/>
                <w:sz w:val="16"/>
                <w:szCs w:val="16"/>
              </w:rPr>
              <w:t>f</w:t>
            </w:r>
          </w:p>
        </w:tc>
      </w:tr>
      <w:tr w:rsidR="00B64824" w:rsidRPr="00FA0F2E" w14:paraId="18209D7F" w14:textId="77777777" w:rsidTr="00827713">
        <w:trPr>
          <w:jc w:val="center"/>
        </w:trPr>
        <w:tc>
          <w:tcPr>
            <w:tcW w:w="832" w:type="dxa"/>
          </w:tcPr>
          <w:p w14:paraId="7BB383EE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2013</w:t>
            </w:r>
          </w:p>
        </w:tc>
        <w:tc>
          <w:tcPr>
            <w:tcW w:w="2140" w:type="dxa"/>
          </w:tcPr>
          <w:p w14:paraId="30D93C45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868 441</w:t>
            </w:r>
          </w:p>
        </w:tc>
        <w:tc>
          <w:tcPr>
            <w:tcW w:w="1418" w:type="dxa"/>
          </w:tcPr>
          <w:p w14:paraId="18E9F1D2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655 127</w:t>
            </w:r>
          </w:p>
        </w:tc>
        <w:tc>
          <w:tcPr>
            <w:tcW w:w="1559" w:type="dxa"/>
          </w:tcPr>
          <w:p w14:paraId="61EEB517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250 000</w:t>
            </w:r>
          </w:p>
        </w:tc>
        <w:tc>
          <w:tcPr>
            <w:tcW w:w="1276" w:type="dxa"/>
          </w:tcPr>
          <w:p w14:paraId="1DA62F37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103 720</w:t>
            </w:r>
          </w:p>
        </w:tc>
        <w:tc>
          <w:tcPr>
            <w:tcW w:w="1852" w:type="dxa"/>
            <w:vAlign w:val="center"/>
          </w:tcPr>
          <w:p w14:paraId="0B6E0E20" w14:textId="29FBA100" w:rsidR="00B64824" w:rsidRPr="00FA0F2E" w:rsidRDefault="00676098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 w:cs="Calibri"/>
                <w:sz w:val="20"/>
                <w:szCs w:val="20"/>
              </w:rPr>
              <w:t>−</w:t>
            </w:r>
            <w:r w:rsidR="00B64824"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551 407</w:t>
            </w:r>
          </w:p>
        </w:tc>
      </w:tr>
      <w:tr w:rsidR="00B64824" w:rsidRPr="00FA0F2E" w14:paraId="7080D5AA" w14:textId="77777777" w:rsidTr="00827713">
        <w:trPr>
          <w:jc w:val="center"/>
        </w:trPr>
        <w:tc>
          <w:tcPr>
            <w:tcW w:w="832" w:type="dxa"/>
          </w:tcPr>
          <w:p w14:paraId="3646C9A2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2014</w:t>
            </w:r>
          </w:p>
        </w:tc>
        <w:tc>
          <w:tcPr>
            <w:tcW w:w="2140" w:type="dxa"/>
          </w:tcPr>
          <w:p w14:paraId="54B2240B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811 617</w:t>
            </w:r>
          </w:p>
        </w:tc>
        <w:tc>
          <w:tcPr>
            <w:tcW w:w="1418" w:type="dxa"/>
          </w:tcPr>
          <w:p w14:paraId="511D8BD1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615 368</w:t>
            </w:r>
          </w:p>
        </w:tc>
        <w:tc>
          <w:tcPr>
            <w:tcW w:w="1559" w:type="dxa"/>
          </w:tcPr>
          <w:p w14:paraId="7589B840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150 000</w:t>
            </w:r>
          </w:p>
        </w:tc>
        <w:tc>
          <w:tcPr>
            <w:tcW w:w="1276" w:type="dxa"/>
          </w:tcPr>
          <w:p w14:paraId="3F6E5B99" w14:textId="2A5E66CF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15</w:t>
            </w:r>
            <w:r w:rsidR="00830880" w:rsidRPr="00FA0F2E">
              <w:rPr>
                <w:rFonts w:asciiTheme="minorHAnsi" w:hAnsiTheme="minorHAnsi"/>
                <w:bCs/>
                <w:sz w:val="20"/>
                <w:szCs w:val="20"/>
              </w:rPr>
              <w:t>0</w:t>
            </w: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 xml:space="preserve"> </w:t>
            </w:r>
            <w:r w:rsidR="00830880" w:rsidRPr="00FA0F2E">
              <w:rPr>
                <w:rFonts w:asciiTheme="minorHAnsi" w:hAnsiTheme="minorHAnsi"/>
                <w:bCs/>
                <w:sz w:val="20"/>
                <w:szCs w:val="20"/>
              </w:rPr>
              <w:t>537</w:t>
            </w:r>
          </w:p>
        </w:tc>
        <w:tc>
          <w:tcPr>
            <w:tcW w:w="1852" w:type="dxa"/>
            <w:vAlign w:val="center"/>
          </w:tcPr>
          <w:p w14:paraId="07BCC93D" w14:textId="355C4CBA" w:rsidR="00B64824" w:rsidRPr="00FA0F2E" w:rsidRDefault="00676098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 w:cs="Calibri"/>
                <w:sz w:val="20"/>
                <w:szCs w:val="20"/>
              </w:rPr>
              <w:t>−</w:t>
            </w:r>
            <w:r w:rsidR="00B64824"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464 </w:t>
            </w:r>
            <w:r w:rsidR="00830880"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831</w:t>
            </w:r>
          </w:p>
        </w:tc>
      </w:tr>
      <w:tr w:rsidR="00B64824" w:rsidRPr="00FA0F2E" w14:paraId="4A861304" w14:textId="77777777" w:rsidTr="00827713">
        <w:trPr>
          <w:jc w:val="center"/>
        </w:trPr>
        <w:tc>
          <w:tcPr>
            <w:tcW w:w="832" w:type="dxa"/>
          </w:tcPr>
          <w:p w14:paraId="1991D6EB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2015</w:t>
            </w:r>
          </w:p>
        </w:tc>
        <w:tc>
          <w:tcPr>
            <w:tcW w:w="2140" w:type="dxa"/>
          </w:tcPr>
          <w:p w14:paraId="0AEEA81A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753 836</w:t>
            </w:r>
          </w:p>
        </w:tc>
        <w:tc>
          <w:tcPr>
            <w:tcW w:w="1418" w:type="dxa"/>
          </w:tcPr>
          <w:p w14:paraId="00B39FCD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552 745</w:t>
            </w:r>
          </w:p>
        </w:tc>
        <w:tc>
          <w:tcPr>
            <w:tcW w:w="1559" w:type="dxa"/>
          </w:tcPr>
          <w:p w14:paraId="0606315A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150 000</w:t>
            </w:r>
          </w:p>
        </w:tc>
        <w:tc>
          <w:tcPr>
            <w:tcW w:w="1276" w:type="dxa"/>
          </w:tcPr>
          <w:p w14:paraId="369FEDD0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177 775</w:t>
            </w:r>
          </w:p>
        </w:tc>
        <w:tc>
          <w:tcPr>
            <w:tcW w:w="1852" w:type="dxa"/>
            <w:vAlign w:val="center"/>
          </w:tcPr>
          <w:p w14:paraId="307318AB" w14:textId="30F8393D" w:rsidR="00B64824" w:rsidRPr="00FA0F2E" w:rsidRDefault="00676098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 w:cs="Calibri"/>
                <w:sz w:val="20"/>
                <w:szCs w:val="20"/>
              </w:rPr>
              <w:t>−</w:t>
            </w:r>
            <w:r w:rsidR="00B64824"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374 970</w:t>
            </w:r>
          </w:p>
        </w:tc>
      </w:tr>
      <w:tr w:rsidR="00B64824" w:rsidRPr="00FA0F2E" w14:paraId="29133758" w14:textId="77777777" w:rsidTr="00827713">
        <w:trPr>
          <w:jc w:val="center"/>
        </w:trPr>
        <w:tc>
          <w:tcPr>
            <w:tcW w:w="832" w:type="dxa"/>
          </w:tcPr>
          <w:p w14:paraId="14945174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2016</w:t>
            </w:r>
          </w:p>
        </w:tc>
        <w:tc>
          <w:tcPr>
            <w:tcW w:w="2140" w:type="dxa"/>
          </w:tcPr>
          <w:p w14:paraId="1905902E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828 706</w:t>
            </w:r>
          </w:p>
        </w:tc>
        <w:tc>
          <w:tcPr>
            <w:tcW w:w="1418" w:type="dxa"/>
          </w:tcPr>
          <w:p w14:paraId="057901AB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622 765</w:t>
            </w:r>
          </w:p>
        </w:tc>
        <w:tc>
          <w:tcPr>
            <w:tcW w:w="1559" w:type="dxa"/>
          </w:tcPr>
          <w:p w14:paraId="0E419F24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190 000</w:t>
            </w:r>
          </w:p>
        </w:tc>
        <w:tc>
          <w:tcPr>
            <w:tcW w:w="1276" w:type="dxa"/>
          </w:tcPr>
          <w:p w14:paraId="0682ED64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Cs/>
                <w:sz w:val="20"/>
                <w:szCs w:val="20"/>
              </w:rPr>
              <w:t>215 900</w:t>
            </w:r>
          </w:p>
        </w:tc>
        <w:tc>
          <w:tcPr>
            <w:tcW w:w="1852" w:type="dxa"/>
            <w:vAlign w:val="center"/>
          </w:tcPr>
          <w:p w14:paraId="67D9C97A" w14:textId="3DB89F72" w:rsidR="00B64824" w:rsidRPr="00FA0F2E" w:rsidRDefault="00676098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 w:cs="Calibri"/>
                <w:sz w:val="20"/>
                <w:szCs w:val="20"/>
              </w:rPr>
              <w:t>−</w:t>
            </w:r>
            <w:r w:rsidR="00B64824"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406 865</w:t>
            </w:r>
          </w:p>
        </w:tc>
      </w:tr>
      <w:tr w:rsidR="00B64824" w:rsidRPr="00FA0F2E" w14:paraId="1C51F229" w14:textId="77777777" w:rsidTr="00827713">
        <w:trPr>
          <w:jc w:val="center"/>
        </w:trPr>
        <w:tc>
          <w:tcPr>
            <w:tcW w:w="832" w:type="dxa"/>
            <w:vAlign w:val="center"/>
          </w:tcPr>
          <w:p w14:paraId="613F05A1" w14:textId="77777777" w:rsidR="00B64824" w:rsidRPr="00FA0F2E" w:rsidRDefault="00B64824" w:rsidP="00DC6C10">
            <w:pPr>
              <w:keepNext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2140" w:type="dxa"/>
            <w:vAlign w:val="center"/>
          </w:tcPr>
          <w:p w14:paraId="49C7E973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3 262 600</w:t>
            </w:r>
          </w:p>
        </w:tc>
        <w:tc>
          <w:tcPr>
            <w:tcW w:w="1418" w:type="dxa"/>
            <w:vAlign w:val="center"/>
          </w:tcPr>
          <w:p w14:paraId="1553B334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2 446 005</w:t>
            </w:r>
          </w:p>
        </w:tc>
        <w:tc>
          <w:tcPr>
            <w:tcW w:w="1559" w:type="dxa"/>
            <w:vAlign w:val="center"/>
          </w:tcPr>
          <w:p w14:paraId="470E7DE0" w14:textId="77777777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740 000</w:t>
            </w:r>
          </w:p>
        </w:tc>
        <w:tc>
          <w:tcPr>
            <w:tcW w:w="1276" w:type="dxa"/>
            <w:vAlign w:val="center"/>
          </w:tcPr>
          <w:p w14:paraId="11FFC5C2" w14:textId="33AAB842" w:rsidR="00B64824" w:rsidRPr="00FA0F2E" w:rsidRDefault="00B64824" w:rsidP="00DC6C10">
            <w:pPr>
              <w:keepNext/>
              <w:jc w:val="right"/>
              <w:rPr>
                <w:rFonts w:asciiTheme="minorHAnsi" w:hAnsiTheme="minorHAnsi"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64</w:t>
            </w:r>
            <w:r w:rsidR="00830880"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</w:t>
            </w:r>
            <w:r w:rsidR="00830880"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1852" w:type="dxa"/>
            <w:vAlign w:val="center"/>
          </w:tcPr>
          <w:p w14:paraId="1C524C9D" w14:textId="6EC99A6C" w:rsidR="00B64824" w:rsidRPr="00FA0F2E" w:rsidRDefault="00676098" w:rsidP="00DC6C10">
            <w:pPr>
              <w:keepNext/>
              <w:jc w:val="right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 w:cs="Calibri"/>
                <w:sz w:val="20"/>
                <w:szCs w:val="20"/>
              </w:rPr>
              <w:t>−</w:t>
            </w:r>
            <w:r w:rsidR="00B64824" w:rsidRPr="00FA0F2E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1 79</w:t>
            </w:r>
            <w:r w:rsidR="00830880" w:rsidRPr="00FA0F2E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8</w:t>
            </w:r>
            <w:r w:rsidR="00B64824" w:rsidRPr="00FA0F2E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 xml:space="preserve"> </w:t>
            </w:r>
            <w:r w:rsidR="00830880" w:rsidRPr="00FA0F2E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073</w:t>
            </w:r>
          </w:p>
        </w:tc>
      </w:tr>
    </w:tbl>
    <w:p w14:paraId="0EC3E18B" w14:textId="47362269" w:rsidR="00B64824" w:rsidRPr="00FA0F2E" w:rsidRDefault="00B64824" w:rsidP="00B64824">
      <w:pPr>
        <w:ind w:left="567" w:hanging="567"/>
        <w:rPr>
          <w:rFonts w:asciiTheme="minorHAnsi" w:hAnsiTheme="minorHAnsi"/>
          <w:bCs/>
          <w:sz w:val="20"/>
          <w:szCs w:val="20"/>
        </w:rPr>
      </w:pPr>
      <w:r w:rsidRPr="00FA0F2E">
        <w:rPr>
          <w:rFonts w:asciiTheme="minorHAnsi" w:hAnsiTheme="minorHAnsi"/>
          <w:b/>
          <w:bCs/>
          <w:sz w:val="20"/>
          <w:szCs w:val="20"/>
        </w:rPr>
        <w:t>Zdroj:</w:t>
      </w:r>
      <w:r w:rsidRPr="00FA0F2E">
        <w:rPr>
          <w:rFonts w:asciiTheme="minorHAnsi" w:hAnsiTheme="minorHAnsi"/>
          <w:bCs/>
          <w:sz w:val="20"/>
          <w:szCs w:val="20"/>
        </w:rPr>
        <w:t xml:space="preserve"> </w:t>
      </w:r>
      <w:r w:rsidR="0060653D" w:rsidRPr="00FA0F2E">
        <w:rPr>
          <w:rFonts w:asciiTheme="minorHAnsi" w:hAnsiTheme="minorHAnsi"/>
          <w:bCs/>
          <w:sz w:val="20"/>
          <w:szCs w:val="20"/>
        </w:rPr>
        <w:t>d</w:t>
      </w:r>
      <w:r w:rsidRPr="00FA0F2E">
        <w:rPr>
          <w:rFonts w:asciiTheme="minorHAnsi" w:hAnsiTheme="minorHAnsi"/>
          <w:bCs/>
          <w:sz w:val="20"/>
          <w:szCs w:val="20"/>
        </w:rPr>
        <w:t>ata MK.</w:t>
      </w:r>
    </w:p>
    <w:p w14:paraId="0BB05263" w14:textId="19923CDE" w:rsidR="00B64824" w:rsidRPr="00FA0F2E" w:rsidRDefault="00B64824" w:rsidP="00CE7647">
      <w:pPr>
        <w:ind w:left="567" w:hanging="567"/>
        <w:jc w:val="both"/>
        <w:rPr>
          <w:rFonts w:asciiTheme="minorHAnsi" w:hAnsiTheme="minorHAnsi"/>
          <w:bCs/>
          <w:sz w:val="20"/>
          <w:szCs w:val="20"/>
        </w:rPr>
      </w:pPr>
      <w:r w:rsidRPr="00FA0F2E">
        <w:rPr>
          <w:rFonts w:asciiTheme="minorHAnsi" w:hAnsiTheme="minorHAnsi"/>
          <w:b/>
          <w:bCs/>
          <w:sz w:val="20"/>
          <w:szCs w:val="20"/>
        </w:rPr>
        <w:t>Pozn.:</w:t>
      </w:r>
      <w:r w:rsidRPr="00FA0F2E">
        <w:rPr>
          <w:rFonts w:asciiTheme="minorHAnsi" w:hAnsiTheme="minorHAnsi"/>
          <w:bCs/>
          <w:sz w:val="20"/>
          <w:szCs w:val="20"/>
        </w:rPr>
        <w:t xml:space="preserve"> Poskytnutý příspěvek v</w:t>
      </w:r>
      <w:r w:rsidR="00453E1F" w:rsidRPr="00FA0F2E">
        <w:rPr>
          <w:rFonts w:asciiTheme="minorHAnsi" w:hAnsiTheme="minorHAnsi"/>
          <w:bCs/>
          <w:sz w:val="20"/>
          <w:szCs w:val="20"/>
        </w:rPr>
        <w:t> </w:t>
      </w:r>
      <w:r w:rsidRPr="00FA0F2E">
        <w:rPr>
          <w:rFonts w:asciiTheme="minorHAnsi" w:hAnsiTheme="minorHAnsi"/>
          <w:bCs/>
          <w:sz w:val="20"/>
          <w:szCs w:val="20"/>
        </w:rPr>
        <w:t>letech</w:t>
      </w:r>
      <w:r w:rsidR="00453E1F" w:rsidRPr="00FA0F2E">
        <w:rPr>
          <w:rFonts w:asciiTheme="minorHAnsi" w:hAnsiTheme="minorHAnsi"/>
          <w:bCs/>
          <w:sz w:val="20"/>
          <w:szCs w:val="20"/>
        </w:rPr>
        <w:t xml:space="preserve"> 2014 až 2016</w:t>
      </w:r>
      <w:r w:rsidRPr="00FA0F2E">
        <w:rPr>
          <w:rFonts w:asciiTheme="minorHAnsi" w:hAnsiTheme="minorHAnsi"/>
          <w:bCs/>
          <w:sz w:val="20"/>
          <w:szCs w:val="20"/>
        </w:rPr>
        <w:t xml:space="preserve"> je vyšší než konečné návrhy rozpočtu </w:t>
      </w:r>
      <w:r w:rsidR="009C75F2" w:rsidRPr="00FA0F2E">
        <w:rPr>
          <w:rFonts w:asciiTheme="minorHAnsi" w:hAnsiTheme="minorHAnsi"/>
          <w:bCs/>
          <w:sz w:val="20"/>
          <w:szCs w:val="20"/>
        </w:rPr>
        <w:t>P</w:t>
      </w:r>
      <w:r w:rsidR="008454AE" w:rsidRPr="00FA0F2E">
        <w:rPr>
          <w:rFonts w:asciiTheme="minorHAnsi" w:hAnsiTheme="minorHAnsi"/>
          <w:bCs/>
          <w:sz w:val="20"/>
          <w:szCs w:val="20"/>
        </w:rPr>
        <w:t xml:space="preserve">rogramu </w:t>
      </w:r>
      <w:r w:rsidR="00CE7647" w:rsidRPr="00FA0F2E">
        <w:rPr>
          <w:rFonts w:asciiTheme="minorHAnsi" w:hAnsiTheme="minorHAnsi"/>
          <w:bCs/>
          <w:sz w:val="20"/>
          <w:szCs w:val="20"/>
        </w:rPr>
        <w:t>záchrany</w:t>
      </w:r>
      <w:r w:rsidRPr="00FA0F2E">
        <w:rPr>
          <w:rFonts w:asciiTheme="minorHAnsi" w:hAnsiTheme="minorHAnsi"/>
          <w:bCs/>
          <w:sz w:val="20"/>
          <w:szCs w:val="20"/>
        </w:rPr>
        <w:t xml:space="preserve"> z důvodu čerpání nároků z nespotřebovaných výdajů minulých let.</w:t>
      </w:r>
    </w:p>
    <w:p w14:paraId="06555EFC" w14:textId="77777777" w:rsidR="00B64824" w:rsidRPr="00FA0F2E" w:rsidRDefault="00B64824" w:rsidP="00B64824">
      <w:pPr>
        <w:rPr>
          <w:rFonts w:asciiTheme="minorHAnsi" w:hAnsiTheme="minorHAnsi"/>
          <w:bCs/>
        </w:rPr>
      </w:pPr>
    </w:p>
    <w:p w14:paraId="142993CF" w14:textId="4048DBBC" w:rsidR="00B64824" w:rsidRPr="00FA0F2E" w:rsidRDefault="00B64824" w:rsidP="00B64824">
      <w:pPr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  <w:bCs/>
        </w:rPr>
        <w:t xml:space="preserve">Každoročně v období let 2013 až 2016 bylo v rámci realizovaných akcí </w:t>
      </w:r>
      <w:r w:rsidR="009C75F2" w:rsidRPr="00FA0F2E">
        <w:rPr>
          <w:rFonts w:asciiTheme="minorHAnsi" w:hAnsiTheme="minorHAnsi"/>
          <w:bCs/>
        </w:rPr>
        <w:t>P</w:t>
      </w:r>
      <w:r w:rsidR="00835416" w:rsidRPr="00FA0F2E">
        <w:rPr>
          <w:rFonts w:asciiTheme="minorHAnsi" w:hAnsiTheme="minorHAnsi"/>
          <w:bCs/>
        </w:rPr>
        <w:t xml:space="preserve">rogramu </w:t>
      </w:r>
      <w:r w:rsidR="00CE7647" w:rsidRPr="00FA0F2E">
        <w:rPr>
          <w:rFonts w:asciiTheme="minorHAnsi" w:hAnsiTheme="minorHAnsi"/>
          <w:bCs/>
        </w:rPr>
        <w:t>záchrany</w:t>
      </w:r>
      <w:r w:rsidRPr="00FA0F2E">
        <w:rPr>
          <w:rFonts w:asciiTheme="minorHAnsi" w:hAnsiTheme="minorHAnsi"/>
          <w:bCs/>
        </w:rPr>
        <w:t xml:space="preserve"> poskytnuto o </w:t>
      </w:r>
      <w:r w:rsidR="0061597D" w:rsidRPr="00FA0F2E">
        <w:rPr>
          <w:rFonts w:asciiTheme="minorHAnsi" w:hAnsiTheme="minorHAnsi"/>
          <w:bCs/>
        </w:rPr>
        <w:t>cca</w:t>
      </w:r>
      <w:r w:rsidRPr="00FA0F2E">
        <w:rPr>
          <w:rFonts w:asciiTheme="minorHAnsi" w:hAnsiTheme="minorHAnsi"/>
          <w:bCs/>
        </w:rPr>
        <w:t xml:space="preserve"> 370 mil. Kč méně, než dosáhla výše </w:t>
      </w:r>
      <w:r w:rsidR="00D33B71" w:rsidRPr="00FA0F2E">
        <w:rPr>
          <w:rFonts w:asciiTheme="minorHAnsi" w:hAnsiTheme="minorHAnsi"/>
          <w:bCs/>
        </w:rPr>
        <w:t>žádostí</w:t>
      </w:r>
      <w:r w:rsidRPr="00FA0F2E">
        <w:rPr>
          <w:rFonts w:asciiTheme="minorHAnsi" w:hAnsiTheme="minorHAnsi"/>
          <w:bCs/>
        </w:rPr>
        <w:t xml:space="preserve"> příjemců o příspěvek. Každoroční deficit finančně představoval více než 1,5násobek</w:t>
      </w:r>
      <w:r w:rsidR="003672F2" w:rsidRPr="00FA0F2E">
        <w:rPr>
          <w:rFonts w:asciiTheme="minorHAnsi" w:hAnsiTheme="minorHAnsi"/>
          <w:bCs/>
        </w:rPr>
        <w:t xml:space="preserve"> schváleného rozpočtu na rok</w:t>
      </w:r>
      <w:r w:rsidR="00D33B71" w:rsidRPr="00FA0F2E">
        <w:rPr>
          <w:rFonts w:asciiTheme="minorHAnsi" w:hAnsiTheme="minorHAnsi"/>
          <w:bCs/>
        </w:rPr>
        <w:t xml:space="preserve"> </w:t>
      </w:r>
      <w:r w:rsidRPr="00FA0F2E">
        <w:rPr>
          <w:rFonts w:asciiTheme="minorHAnsi" w:hAnsiTheme="minorHAnsi"/>
          <w:bCs/>
        </w:rPr>
        <w:t>2017 a</w:t>
      </w:r>
      <w:r w:rsidR="00D33B71" w:rsidRPr="00FA0F2E">
        <w:rPr>
          <w:rFonts w:asciiTheme="minorHAnsi" w:hAnsiTheme="minorHAnsi"/>
          <w:bCs/>
        </w:rPr>
        <w:t> </w:t>
      </w:r>
      <w:r w:rsidRPr="00FA0F2E">
        <w:rPr>
          <w:rFonts w:asciiTheme="minorHAnsi" w:hAnsiTheme="minorHAnsi"/>
          <w:bCs/>
        </w:rPr>
        <w:t xml:space="preserve">odhadem cca 100 nerealizovaných akcí obnovy. </w:t>
      </w:r>
      <w:r w:rsidR="0061597D" w:rsidRPr="00FA0F2E">
        <w:rPr>
          <w:rFonts w:asciiTheme="minorHAnsi" w:hAnsiTheme="minorHAnsi"/>
          <w:bCs/>
        </w:rPr>
        <w:t xml:space="preserve">Za roky 2013 až 2016 přesahovaly </w:t>
      </w:r>
      <w:r w:rsidR="00D33B71" w:rsidRPr="00FA0F2E">
        <w:rPr>
          <w:rFonts w:asciiTheme="minorHAnsi" w:hAnsiTheme="minorHAnsi"/>
          <w:bCs/>
        </w:rPr>
        <w:t xml:space="preserve">žádosti </w:t>
      </w:r>
      <w:r w:rsidR="0061597D" w:rsidRPr="00FA0F2E">
        <w:rPr>
          <w:rFonts w:asciiTheme="minorHAnsi" w:hAnsiTheme="minorHAnsi"/>
          <w:bCs/>
        </w:rPr>
        <w:t xml:space="preserve">příjemců o příspěvek možnosti rozpočtu Programu </w:t>
      </w:r>
      <w:r w:rsidR="00CE7647" w:rsidRPr="00FA0F2E">
        <w:rPr>
          <w:rFonts w:asciiTheme="minorHAnsi" w:hAnsiTheme="minorHAnsi"/>
          <w:bCs/>
        </w:rPr>
        <w:t>záchrany</w:t>
      </w:r>
      <w:r w:rsidR="0061597D" w:rsidRPr="00FA0F2E">
        <w:rPr>
          <w:rFonts w:asciiTheme="minorHAnsi" w:hAnsiTheme="minorHAnsi"/>
          <w:bCs/>
        </w:rPr>
        <w:t xml:space="preserve"> o cca 1,8</w:t>
      </w:r>
      <w:r w:rsidR="00D33B71" w:rsidRPr="00FA0F2E">
        <w:rPr>
          <w:rFonts w:asciiTheme="minorHAnsi" w:hAnsiTheme="minorHAnsi"/>
          <w:bCs/>
        </w:rPr>
        <w:t> </w:t>
      </w:r>
      <w:r w:rsidR="0061597D" w:rsidRPr="00FA0F2E">
        <w:rPr>
          <w:rFonts w:asciiTheme="minorHAnsi" w:hAnsiTheme="minorHAnsi"/>
          <w:bCs/>
        </w:rPr>
        <w:t>mld.</w:t>
      </w:r>
      <w:r w:rsidR="00D33B71" w:rsidRPr="00FA0F2E">
        <w:rPr>
          <w:rFonts w:asciiTheme="minorHAnsi" w:hAnsiTheme="minorHAnsi"/>
          <w:bCs/>
        </w:rPr>
        <w:t> </w:t>
      </w:r>
      <w:r w:rsidR="0061597D" w:rsidRPr="00FA0F2E">
        <w:rPr>
          <w:rFonts w:asciiTheme="minorHAnsi" w:hAnsiTheme="minorHAnsi"/>
          <w:bCs/>
        </w:rPr>
        <w:t>Kč.</w:t>
      </w:r>
      <w:r w:rsidRPr="00FA0F2E">
        <w:rPr>
          <w:rFonts w:asciiTheme="minorHAnsi" w:hAnsiTheme="minorHAnsi"/>
          <w:bCs/>
        </w:rPr>
        <w:t xml:space="preserve"> </w:t>
      </w:r>
    </w:p>
    <w:p w14:paraId="3B4097F5" w14:textId="77777777" w:rsidR="0052056A" w:rsidRPr="00FA0F2E" w:rsidRDefault="0052056A" w:rsidP="00B64824">
      <w:pPr>
        <w:jc w:val="both"/>
        <w:rPr>
          <w:rFonts w:asciiTheme="minorHAnsi" w:hAnsiTheme="minorHAnsi"/>
          <w:bCs/>
        </w:rPr>
      </w:pPr>
    </w:p>
    <w:p w14:paraId="5BF173C7" w14:textId="36A39E31" w:rsidR="00B64824" w:rsidRPr="00FA0F2E" w:rsidRDefault="00DD3E5E" w:rsidP="00B64824">
      <w:pPr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  <w:bCs/>
        </w:rPr>
        <w:t xml:space="preserve">Výše návrhu rozpočtu </w:t>
      </w:r>
      <w:r w:rsidR="009C75F2" w:rsidRPr="00FA0F2E">
        <w:rPr>
          <w:rFonts w:asciiTheme="minorHAnsi" w:hAnsiTheme="minorHAnsi"/>
          <w:bCs/>
        </w:rPr>
        <w:t>P</w:t>
      </w:r>
      <w:r w:rsidRPr="00FA0F2E">
        <w:rPr>
          <w:rFonts w:asciiTheme="minorHAnsi" w:hAnsiTheme="minorHAnsi"/>
          <w:bCs/>
        </w:rPr>
        <w:t xml:space="preserve">rogramu </w:t>
      </w:r>
      <w:r w:rsidR="00CE7647" w:rsidRPr="00FA0F2E">
        <w:rPr>
          <w:rFonts w:asciiTheme="minorHAnsi" w:hAnsiTheme="minorHAnsi"/>
          <w:bCs/>
        </w:rPr>
        <w:t>záchrany</w:t>
      </w:r>
      <w:r w:rsidR="00B64824" w:rsidRPr="00FA0F2E">
        <w:rPr>
          <w:rFonts w:asciiTheme="minorHAnsi" w:hAnsiTheme="minorHAnsi"/>
          <w:bCs/>
        </w:rPr>
        <w:t xml:space="preserve"> byla každoročně stanovena na základě disponibilních prostředků státního rozpočtu. </w:t>
      </w:r>
      <w:r w:rsidR="00B64824" w:rsidRPr="00FA0F2E">
        <w:rPr>
          <w:rFonts w:asciiTheme="minorHAnsi" w:hAnsiTheme="minorHAnsi"/>
        </w:rPr>
        <w:t xml:space="preserve">MK </w:t>
      </w:r>
      <w:r w:rsidRPr="00FA0F2E">
        <w:rPr>
          <w:rFonts w:asciiTheme="minorHAnsi" w:hAnsiTheme="minorHAnsi"/>
        </w:rPr>
        <w:t xml:space="preserve">v koncepčních dokumentech </w:t>
      </w:r>
      <w:r w:rsidR="00B64824" w:rsidRPr="00FA0F2E">
        <w:rPr>
          <w:rFonts w:asciiTheme="minorHAnsi" w:hAnsiTheme="minorHAnsi"/>
        </w:rPr>
        <w:t xml:space="preserve">uvedlo návrh rozpočtu </w:t>
      </w:r>
      <w:r w:rsidR="00CE7647" w:rsidRPr="00FA0F2E">
        <w:rPr>
          <w:rFonts w:asciiTheme="minorHAnsi" w:hAnsiTheme="minorHAnsi"/>
        </w:rPr>
        <w:t xml:space="preserve">pro Program záchrany </w:t>
      </w:r>
      <w:r w:rsidR="00B64824" w:rsidRPr="00FA0F2E">
        <w:rPr>
          <w:rFonts w:asciiTheme="minorHAnsi" w:hAnsiTheme="minorHAnsi"/>
        </w:rPr>
        <w:t xml:space="preserve">na rok 2017 ve výši 230 mil. Kč. </w:t>
      </w:r>
      <w:r w:rsidR="00B64824" w:rsidRPr="00FA0F2E">
        <w:rPr>
          <w:rFonts w:asciiTheme="minorHAnsi" w:hAnsiTheme="minorHAnsi"/>
          <w:bCs/>
        </w:rPr>
        <w:t>Důsledkem nedostatečné výše disponibilních prostředků státního rozpočtu je nutnost rozdělování projektů</w:t>
      </w:r>
      <w:r w:rsidR="0052056A" w:rsidRPr="00FA0F2E">
        <w:rPr>
          <w:rFonts w:asciiTheme="minorHAnsi" w:hAnsiTheme="minorHAnsi"/>
          <w:bCs/>
        </w:rPr>
        <w:t>,</w:t>
      </w:r>
      <w:r w:rsidR="00B64824" w:rsidRPr="00FA0F2E">
        <w:rPr>
          <w:rFonts w:asciiTheme="minorHAnsi" w:hAnsiTheme="minorHAnsi"/>
          <w:bCs/>
        </w:rPr>
        <w:t xml:space="preserve"> příp. je</w:t>
      </w:r>
      <w:r w:rsidR="0052056A" w:rsidRPr="00FA0F2E">
        <w:rPr>
          <w:rFonts w:asciiTheme="minorHAnsi" w:hAnsiTheme="minorHAnsi"/>
          <w:bCs/>
        </w:rPr>
        <w:t>jich</w:t>
      </w:r>
      <w:r w:rsidR="00B64824" w:rsidRPr="00FA0F2E">
        <w:rPr>
          <w:rFonts w:asciiTheme="minorHAnsi" w:hAnsiTheme="minorHAnsi"/>
          <w:bCs/>
        </w:rPr>
        <w:t xml:space="preserve"> etap</w:t>
      </w:r>
      <w:r w:rsidR="0052056A" w:rsidRPr="00FA0F2E">
        <w:rPr>
          <w:rFonts w:asciiTheme="minorHAnsi" w:hAnsiTheme="minorHAnsi"/>
          <w:bCs/>
        </w:rPr>
        <w:t>,</w:t>
      </w:r>
      <w:r w:rsidR="00B64824" w:rsidRPr="00FA0F2E">
        <w:rPr>
          <w:rFonts w:asciiTheme="minorHAnsi" w:hAnsiTheme="minorHAnsi"/>
          <w:bCs/>
        </w:rPr>
        <w:t xml:space="preserve"> na jednotlivé dílčí akce pro každoroční realizaci.</w:t>
      </w:r>
    </w:p>
    <w:p w14:paraId="71F2F210" w14:textId="77777777" w:rsidR="0052056A" w:rsidRPr="00FA0F2E" w:rsidRDefault="0052056A" w:rsidP="00B64824">
      <w:pPr>
        <w:jc w:val="both"/>
        <w:rPr>
          <w:rFonts w:asciiTheme="minorHAnsi" w:hAnsiTheme="minorHAnsi"/>
          <w:bCs/>
        </w:rPr>
      </w:pPr>
    </w:p>
    <w:p w14:paraId="58F37035" w14:textId="1DFFC13F" w:rsidR="00B64824" w:rsidRPr="00FA0F2E" w:rsidRDefault="00835416" w:rsidP="00B64824">
      <w:pPr>
        <w:jc w:val="both"/>
        <w:rPr>
          <w:rFonts w:asciiTheme="minorHAnsi" w:hAnsiTheme="minorHAnsi"/>
          <w:bCs/>
        </w:rPr>
      </w:pPr>
      <w:r w:rsidRPr="00FA0F2E">
        <w:rPr>
          <w:rFonts w:asciiTheme="minorHAnsi" w:hAnsiTheme="minorHAnsi"/>
          <w:bCs/>
        </w:rPr>
        <w:t xml:space="preserve">Program </w:t>
      </w:r>
      <w:r w:rsidR="00CE7647" w:rsidRPr="00FA0F2E">
        <w:rPr>
          <w:rFonts w:asciiTheme="minorHAnsi" w:hAnsiTheme="minorHAnsi"/>
          <w:bCs/>
        </w:rPr>
        <w:t>záchrany</w:t>
      </w:r>
      <w:r w:rsidRPr="00FA0F2E">
        <w:rPr>
          <w:rFonts w:asciiTheme="minorHAnsi" w:hAnsiTheme="minorHAnsi"/>
          <w:bCs/>
        </w:rPr>
        <w:t xml:space="preserve"> </w:t>
      </w:r>
      <w:r w:rsidR="00B64824" w:rsidRPr="00FA0F2E">
        <w:rPr>
          <w:rFonts w:asciiTheme="minorHAnsi" w:hAnsiTheme="minorHAnsi"/>
          <w:bCs/>
        </w:rPr>
        <w:t xml:space="preserve">není součástí programového financování. </w:t>
      </w:r>
      <w:r w:rsidR="00DD3E5E" w:rsidRPr="00FA0F2E">
        <w:rPr>
          <w:rFonts w:asciiTheme="minorHAnsi" w:hAnsiTheme="minorHAnsi"/>
          <w:bCs/>
        </w:rPr>
        <w:t>Jeho z</w:t>
      </w:r>
      <w:r w:rsidR="00B64824" w:rsidRPr="00FA0F2E">
        <w:rPr>
          <w:rFonts w:asciiTheme="minorHAnsi" w:hAnsiTheme="minorHAnsi"/>
          <w:bCs/>
        </w:rPr>
        <w:t xml:space="preserve">ařazení do systému umožní vyčlenit prostředky státního rozpočtu s výhledem na delší časové období než jeden rok. </w:t>
      </w:r>
    </w:p>
    <w:p w14:paraId="77A54C73" w14:textId="77777777" w:rsidR="0052056A" w:rsidRPr="00FA0F2E" w:rsidRDefault="0052056A" w:rsidP="00B64824">
      <w:pPr>
        <w:jc w:val="both"/>
        <w:rPr>
          <w:rFonts w:asciiTheme="minorHAnsi" w:hAnsiTheme="minorHAnsi"/>
          <w:bCs/>
        </w:rPr>
      </w:pPr>
    </w:p>
    <w:p w14:paraId="3D965CA3" w14:textId="02B37937" w:rsidR="00B64824" w:rsidRPr="00FA0F2E" w:rsidRDefault="00B64824" w:rsidP="00B64824">
      <w:pPr>
        <w:jc w:val="both"/>
        <w:rPr>
          <w:rFonts w:asciiTheme="minorHAnsi" w:hAnsiTheme="minorHAnsi"/>
          <w:b/>
          <w:bCs/>
        </w:rPr>
      </w:pPr>
      <w:r w:rsidRPr="00FA0F2E">
        <w:rPr>
          <w:rFonts w:asciiTheme="minorHAnsi" w:hAnsiTheme="minorHAnsi"/>
          <w:b/>
          <w:bCs/>
        </w:rPr>
        <w:t xml:space="preserve">Obnova kulturních památek v rámci </w:t>
      </w:r>
      <w:r w:rsidR="009C75F2" w:rsidRPr="00FA0F2E">
        <w:rPr>
          <w:rFonts w:asciiTheme="minorHAnsi" w:hAnsiTheme="minorHAnsi"/>
          <w:b/>
          <w:bCs/>
        </w:rPr>
        <w:t>P</w:t>
      </w:r>
      <w:r w:rsidR="00835416" w:rsidRPr="00FA0F2E">
        <w:rPr>
          <w:rFonts w:asciiTheme="minorHAnsi" w:hAnsiTheme="minorHAnsi"/>
          <w:b/>
          <w:bCs/>
        </w:rPr>
        <w:t xml:space="preserve">rogramu </w:t>
      </w:r>
      <w:r w:rsidR="00CE7647" w:rsidRPr="00FA0F2E">
        <w:rPr>
          <w:rFonts w:asciiTheme="minorHAnsi" w:hAnsiTheme="minorHAnsi"/>
          <w:b/>
          <w:bCs/>
        </w:rPr>
        <w:t>záchrany</w:t>
      </w:r>
      <w:r w:rsidRPr="00FA0F2E">
        <w:rPr>
          <w:rFonts w:asciiTheme="minorHAnsi" w:hAnsiTheme="minorHAnsi"/>
          <w:b/>
          <w:bCs/>
        </w:rPr>
        <w:t xml:space="preserve"> ze státního rozpočtu je dlouhodobě podfinancována s důsledkem provádění obnovy většiny kulturních památek po dobu několika let. MK každoročně uspokojí </w:t>
      </w:r>
      <w:r w:rsidR="009417FB" w:rsidRPr="00FA0F2E">
        <w:rPr>
          <w:rFonts w:asciiTheme="minorHAnsi" w:hAnsiTheme="minorHAnsi"/>
          <w:b/>
          <w:bCs/>
        </w:rPr>
        <w:t>maximálně</w:t>
      </w:r>
      <w:r w:rsidRPr="00FA0F2E">
        <w:rPr>
          <w:rFonts w:asciiTheme="minorHAnsi" w:hAnsiTheme="minorHAnsi"/>
          <w:b/>
          <w:bCs/>
        </w:rPr>
        <w:t xml:space="preserve"> ⅓ </w:t>
      </w:r>
      <w:r w:rsidR="00785561" w:rsidRPr="00FA0F2E">
        <w:rPr>
          <w:rFonts w:asciiTheme="minorHAnsi" w:hAnsiTheme="minorHAnsi"/>
          <w:b/>
          <w:bCs/>
        </w:rPr>
        <w:t xml:space="preserve">finančních </w:t>
      </w:r>
      <w:r w:rsidR="00EF7AA3" w:rsidRPr="00FA0F2E">
        <w:rPr>
          <w:rFonts w:asciiTheme="minorHAnsi" w:hAnsiTheme="minorHAnsi"/>
          <w:b/>
          <w:bCs/>
        </w:rPr>
        <w:t xml:space="preserve">požadavků </w:t>
      </w:r>
      <w:r w:rsidR="00785561" w:rsidRPr="00FA0F2E">
        <w:rPr>
          <w:rFonts w:asciiTheme="minorHAnsi" w:hAnsiTheme="minorHAnsi"/>
          <w:b/>
          <w:bCs/>
        </w:rPr>
        <w:t xml:space="preserve">žadatelů </w:t>
      </w:r>
      <w:r w:rsidRPr="00FA0F2E">
        <w:rPr>
          <w:rFonts w:asciiTheme="minorHAnsi" w:hAnsiTheme="minorHAnsi"/>
          <w:b/>
          <w:bCs/>
        </w:rPr>
        <w:t>o</w:t>
      </w:r>
      <w:r w:rsidR="00785561" w:rsidRPr="00FA0F2E">
        <w:rPr>
          <w:rFonts w:asciiTheme="minorHAnsi" w:hAnsiTheme="minorHAnsi"/>
          <w:b/>
          <w:bCs/>
        </w:rPr>
        <w:t> </w:t>
      </w:r>
      <w:r w:rsidRPr="00FA0F2E">
        <w:rPr>
          <w:rFonts w:asciiTheme="minorHAnsi" w:hAnsiTheme="minorHAnsi"/>
          <w:b/>
          <w:bCs/>
        </w:rPr>
        <w:t xml:space="preserve">příspěvek. Základním limitujícím faktorem obnovy památek prostřednictvím </w:t>
      </w:r>
      <w:r w:rsidR="009C75F2" w:rsidRPr="00FA0F2E">
        <w:rPr>
          <w:rFonts w:asciiTheme="minorHAnsi" w:hAnsiTheme="minorHAnsi"/>
          <w:b/>
          <w:bCs/>
        </w:rPr>
        <w:t>P</w:t>
      </w:r>
      <w:r w:rsidR="00835416" w:rsidRPr="00FA0F2E">
        <w:rPr>
          <w:rFonts w:asciiTheme="minorHAnsi" w:hAnsiTheme="minorHAnsi"/>
          <w:b/>
          <w:bCs/>
        </w:rPr>
        <w:t xml:space="preserve">rogramu </w:t>
      </w:r>
      <w:r w:rsidR="00CE7647" w:rsidRPr="00FA0F2E">
        <w:rPr>
          <w:rFonts w:asciiTheme="minorHAnsi" w:hAnsiTheme="minorHAnsi"/>
          <w:b/>
          <w:bCs/>
        </w:rPr>
        <w:t>záchrany</w:t>
      </w:r>
      <w:r w:rsidR="00835416" w:rsidRPr="00FA0F2E">
        <w:rPr>
          <w:rFonts w:asciiTheme="minorHAnsi" w:hAnsiTheme="minorHAnsi"/>
          <w:b/>
          <w:bCs/>
        </w:rPr>
        <w:t xml:space="preserve"> </w:t>
      </w:r>
      <w:r w:rsidRPr="00FA0F2E">
        <w:rPr>
          <w:rFonts w:asciiTheme="minorHAnsi" w:hAnsiTheme="minorHAnsi"/>
          <w:b/>
          <w:bCs/>
        </w:rPr>
        <w:t>je disponibilita finančních zdrojů státního rozpočtu. V důsledku nedostatku finančních zdrojů státního rozpočtu nemůže MK naplnit stanovený cíl, kterým je efektivní a</w:t>
      </w:r>
      <w:r w:rsidR="00A60BF0" w:rsidRPr="00FA0F2E">
        <w:rPr>
          <w:rFonts w:asciiTheme="minorHAnsi" w:hAnsiTheme="minorHAnsi"/>
          <w:b/>
          <w:bCs/>
        </w:rPr>
        <w:t> </w:t>
      </w:r>
      <w:r w:rsidRPr="00FA0F2E">
        <w:rPr>
          <w:rFonts w:asciiTheme="minorHAnsi" w:hAnsiTheme="minorHAnsi"/>
          <w:b/>
          <w:bCs/>
        </w:rPr>
        <w:t>rychlá obnova ohrožených kulturních památek.</w:t>
      </w:r>
    </w:p>
    <w:p w14:paraId="63B49542" w14:textId="77777777" w:rsidR="00B64824" w:rsidRPr="00FA0F2E" w:rsidRDefault="00B64824" w:rsidP="00B64824">
      <w:pPr>
        <w:jc w:val="both"/>
        <w:rPr>
          <w:rFonts w:asciiTheme="minorHAnsi" w:hAnsiTheme="minorHAnsi" w:cstheme="minorHAnsi"/>
        </w:rPr>
      </w:pPr>
    </w:p>
    <w:p w14:paraId="6C9BDB41" w14:textId="77777777" w:rsidR="00A21262" w:rsidRPr="00FA0F2E" w:rsidRDefault="00A21262">
      <w:pPr>
        <w:rPr>
          <w:rFonts w:asciiTheme="minorHAnsi" w:hAnsiTheme="minorHAnsi" w:cs="Calibri"/>
          <w:b/>
        </w:rPr>
      </w:pPr>
      <w:r w:rsidRPr="00FA0F2E">
        <w:rPr>
          <w:rFonts w:asciiTheme="minorHAnsi" w:hAnsiTheme="minorHAnsi" w:cs="Calibri"/>
          <w:b/>
        </w:rPr>
        <w:br w:type="page"/>
      </w:r>
    </w:p>
    <w:p w14:paraId="1C7137CD" w14:textId="3A3DDBBE" w:rsidR="007D7174" w:rsidRPr="00FA0F2E" w:rsidRDefault="0089362A" w:rsidP="00464A27">
      <w:pPr>
        <w:ind w:left="284" w:hanging="284"/>
        <w:jc w:val="both"/>
        <w:rPr>
          <w:rFonts w:asciiTheme="minorHAnsi" w:hAnsiTheme="minorHAnsi" w:cs="Calibri"/>
          <w:b/>
        </w:rPr>
      </w:pPr>
      <w:r w:rsidRPr="00FA0F2E">
        <w:rPr>
          <w:rFonts w:asciiTheme="minorHAnsi" w:hAnsiTheme="minorHAnsi" w:cs="Calibri"/>
          <w:b/>
        </w:rPr>
        <w:lastRenderedPageBreak/>
        <w:t>IV.</w:t>
      </w:r>
      <w:r w:rsidR="00623DBE" w:rsidRPr="00FA0F2E">
        <w:rPr>
          <w:rFonts w:asciiTheme="minorHAnsi" w:hAnsiTheme="minorHAnsi" w:cs="Calibri"/>
          <w:b/>
        </w:rPr>
        <w:t>6</w:t>
      </w:r>
      <w:r w:rsidR="007D7174" w:rsidRPr="00FA0F2E">
        <w:rPr>
          <w:rFonts w:asciiTheme="minorHAnsi" w:hAnsiTheme="minorHAnsi" w:cs="Calibri"/>
          <w:b/>
        </w:rPr>
        <w:t>.</w:t>
      </w:r>
      <w:r w:rsidR="008A6496" w:rsidRPr="00FA0F2E">
        <w:rPr>
          <w:rFonts w:asciiTheme="minorHAnsi" w:hAnsiTheme="minorHAnsi" w:cs="Calibri"/>
          <w:b/>
        </w:rPr>
        <w:t xml:space="preserve"> </w:t>
      </w:r>
      <w:r w:rsidR="00E7114C" w:rsidRPr="00FA0F2E">
        <w:rPr>
          <w:rFonts w:asciiTheme="minorHAnsi" w:hAnsiTheme="minorHAnsi" w:cs="Calibri"/>
          <w:b/>
        </w:rPr>
        <w:t xml:space="preserve">Zjištění </w:t>
      </w:r>
      <w:r w:rsidR="00073E19" w:rsidRPr="00FA0F2E">
        <w:rPr>
          <w:rFonts w:asciiTheme="minorHAnsi" w:hAnsiTheme="minorHAnsi" w:cs="Calibri"/>
          <w:b/>
        </w:rPr>
        <w:t xml:space="preserve">u </w:t>
      </w:r>
      <w:r w:rsidR="00E7114C" w:rsidRPr="00FA0F2E">
        <w:rPr>
          <w:rFonts w:asciiTheme="minorHAnsi" w:hAnsiTheme="minorHAnsi" w:cs="Calibri"/>
          <w:b/>
        </w:rPr>
        <w:t>příjemců</w:t>
      </w:r>
      <w:r w:rsidR="00073E19" w:rsidRPr="00FA0F2E">
        <w:rPr>
          <w:rFonts w:asciiTheme="minorHAnsi" w:hAnsiTheme="minorHAnsi" w:cs="Calibri"/>
          <w:b/>
        </w:rPr>
        <w:t xml:space="preserve"> příspěvku</w:t>
      </w:r>
    </w:p>
    <w:p w14:paraId="3E768273" w14:textId="77777777" w:rsidR="007D7174" w:rsidRPr="00FA0F2E" w:rsidRDefault="007D7174" w:rsidP="00464A27">
      <w:pPr>
        <w:ind w:left="284" w:hanging="284"/>
        <w:jc w:val="both"/>
        <w:rPr>
          <w:rFonts w:asciiTheme="minorHAnsi" w:hAnsiTheme="minorHAnsi" w:cs="Calibri"/>
        </w:rPr>
      </w:pPr>
    </w:p>
    <w:p w14:paraId="63773A7C" w14:textId="095985B5" w:rsidR="00056765" w:rsidRPr="00FA0F2E" w:rsidRDefault="001A5B03" w:rsidP="0035607E">
      <w:pPr>
        <w:jc w:val="both"/>
        <w:rPr>
          <w:rFonts w:asciiTheme="minorHAnsi" w:hAnsiTheme="minorHAnsi"/>
          <w:iCs/>
        </w:rPr>
      </w:pPr>
      <w:r w:rsidRPr="00FA0F2E">
        <w:rPr>
          <w:rFonts w:asciiTheme="minorHAnsi" w:hAnsiTheme="minorHAnsi"/>
          <w:i/>
          <w:iCs/>
        </w:rPr>
        <w:t xml:space="preserve">Vyhodnocení konkrétních </w:t>
      </w:r>
      <w:r w:rsidR="00255529" w:rsidRPr="00FA0F2E">
        <w:rPr>
          <w:rFonts w:asciiTheme="minorHAnsi" w:hAnsiTheme="minorHAnsi"/>
          <w:i/>
          <w:iCs/>
        </w:rPr>
        <w:t>projektů</w:t>
      </w:r>
      <w:r w:rsidR="00D33B71" w:rsidRPr="00FA0F2E">
        <w:rPr>
          <w:rFonts w:asciiTheme="minorHAnsi" w:hAnsiTheme="minorHAnsi"/>
          <w:i/>
          <w:iCs/>
        </w:rPr>
        <w:t>,</w:t>
      </w:r>
      <w:r w:rsidR="00255529" w:rsidRPr="00FA0F2E">
        <w:rPr>
          <w:rFonts w:asciiTheme="minorHAnsi" w:hAnsiTheme="minorHAnsi"/>
          <w:i/>
          <w:iCs/>
        </w:rPr>
        <w:t xml:space="preserve"> příp. </w:t>
      </w:r>
      <w:r w:rsidR="00DD3E5E" w:rsidRPr="00FA0F2E">
        <w:rPr>
          <w:rFonts w:asciiTheme="minorHAnsi" w:hAnsiTheme="minorHAnsi"/>
          <w:i/>
          <w:iCs/>
        </w:rPr>
        <w:t xml:space="preserve">dílčích </w:t>
      </w:r>
      <w:r w:rsidRPr="00FA0F2E">
        <w:rPr>
          <w:rFonts w:asciiTheme="minorHAnsi" w:hAnsiTheme="minorHAnsi"/>
          <w:i/>
          <w:iCs/>
        </w:rPr>
        <w:t>akcí</w:t>
      </w:r>
      <w:r w:rsidR="004E7BE5" w:rsidRPr="00FA0F2E">
        <w:rPr>
          <w:rFonts w:asciiTheme="minorHAnsi" w:hAnsiTheme="minorHAnsi"/>
          <w:i/>
          <w:iCs/>
        </w:rPr>
        <w:t>,</w:t>
      </w:r>
      <w:r w:rsidRPr="00FA0F2E">
        <w:rPr>
          <w:rFonts w:asciiTheme="minorHAnsi" w:hAnsiTheme="minorHAnsi"/>
          <w:i/>
          <w:iCs/>
        </w:rPr>
        <w:t xml:space="preserve"> prostřednictvím měřitelných </w:t>
      </w:r>
      <w:r w:rsidR="0019413C" w:rsidRPr="00FA0F2E">
        <w:rPr>
          <w:rFonts w:asciiTheme="minorHAnsi" w:hAnsiTheme="minorHAnsi"/>
          <w:i/>
          <w:iCs/>
        </w:rPr>
        <w:t>parametrů</w:t>
      </w:r>
      <w:r w:rsidRPr="00FA0F2E">
        <w:rPr>
          <w:rFonts w:asciiTheme="minorHAnsi" w:hAnsiTheme="minorHAnsi"/>
          <w:i/>
          <w:iCs/>
        </w:rPr>
        <w:t xml:space="preserve">, které mají vazbu na stanovené cíle </w:t>
      </w:r>
      <w:r w:rsidR="009C75F2" w:rsidRPr="00FA0F2E">
        <w:rPr>
          <w:rFonts w:asciiTheme="minorHAnsi" w:hAnsiTheme="minorHAnsi"/>
          <w:i/>
          <w:iCs/>
        </w:rPr>
        <w:t>P</w:t>
      </w:r>
      <w:r w:rsidR="00835416" w:rsidRPr="00FA0F2E">
        <w:rPr>
          <w:rFonts w:asciiTheme="minorHAnsi" w:hAnsiTheme="minorHAnsi"/>
          <w:i/>
          <w:iCs/>
        </w:rPr>
        <w:t xml:space="preserve">rogramu </w:t>
      </w:r>
      <w:r w:rsidR="00CE7647" w:rsidRPr="00FA0F2E">
        <w:rPr>
          <w:rFonts w:asciiTheme="minorHAnsi" w:hAnsiTheme="minorHAnsi"/>
          <w:i/>
          <w:iCs/>
        </w:rPr>
        <w:t>záchrany</w:t>
      </w:r>
      <w:r w:rsidR="004E7BE5" w:rsidRPr="00FA0F2E">
        <w:rPr>
          <w:rFonts w:asciiTheme="minorHAnsi" w:hAnsiTheme="minorHAnsi"/>
          <w:i/>
          <w:iCs/>
        </w:rPr>
        <w:t>,</w:t>
      </w:r>
      <w:r w:rsidR="00835416" w:rsidRPr="00FA0F2E">
        <w:rPr>
          <w:rFonts w:asciiTheme="minorHAnsi" w:hAnsiTheme="minorHAnsi"/>
          <w:i/>
          <w:iCs/>
        </w:rPr>
        <w:t xml:space="preserve"> </w:t>
      </w:r>
      <w:r w:rsidRPr="00FA0F2E">
        <w:rPr>
          <w:rFonts w:asciiTheme="minorHAnsi" w:hAnsiTheme="minorHAnsi"/>
          <w:i/>
          <w:iCs/>
        </w:rPr>
        <w:t>je p</w:t>
      </w:r>
      <w:r w:rsidR="00056765" w:rsidRPr="00FA0F2E">
        <w:rPr>
          <w:rFonts w:asciiTheme="minorHAnsi" w:hAnsiTheme="minorHAnsi"/>
          <w:i/>
          <w:iCs/>
        </w:rPr>
        <w:t xml:space="preserve">ředpokladem pro vyhodnocení přínosů </w:t>
      </w:r>
      <w:r w:rsidRPr="00FA0F2E">
        <w:rPr>
          <w:rFonts w:asciiTheme="minorHAnsi" w:hAnsiTheme="minorHAnsi"/>
          <w:i/>
          <w:iCs/>
        </w:rPr>
        <w:t xml:space="preserve">k záchraně a obnově kulturních památek a </w:t>
      </w:r>
      <w:r w:rsidR="00BD42A7" w:rsidRPr="00FA0F2E">
        <w:rPr>
          <w:rFonts w:asciiTheme="minorHAnsi" w:hAnsiTheme="minorHAnsi"/>
          <w:i/>
          <w:iCs/>
        </w:rPr>
        <w:t xml:space="preserve">stavu </w:t>
      </w:r>
      <w:r w:rsidRPr="00FA0F2E">
        <w:rPr>
          <w:rFonts w:asciiTheme="minorHAnsi" w:hAnsiTheme="minorHAnsi"/>
          <w:i/>
          <w:iCs/>
        </w:rPr>
        <w:t>architektonického dědictví</w:t>
      </w:r>
      <w:r w:rsidR="00BD42A7" w:rsidRPr="00FA0F2E">
        <w:rPr>
          <w:rFonts w:asciiTheme="minorHAnsi" w:hAnsiTheme="minorHAnsi"/>
          <w:i/>
          <w:iCs/>
        </w:rPr>
        <w:t xml:space="preserve"> v České republice</w:t>
      </w:r>
      <w:r w:rsidRPr="00FA0F2E">
        <w:rPr>
          <w:rFonts w:asciiTheme="minorHAnsi" w:hAnsiTheme="minorHAnsi"/>
          <w:i/>
          <w:iCs/>
        </w:rPr>
        <w:t xml:space="preserve">. </w:t>
      </w:r>
    </w:p>
    <w:p w14:paraId="02B84A17" w14:textId="77777777" w:rsidR="0052056A" w:rsidRPr="00FA0F2E" w:rsidRDefault="0052056A" w:rsidP="0035607E">
      <w:pPr>
        <w:jc w:val="both"/>
        <w:rPr>
          <w:rFonts w:asciiTheme="minorHAnsi" w:hAnsiTheme="minorHAnsi"/>
          <w:iCs/>
        </w:rPr>
      </w:pPr>
    </w:p>
    <w:p w14:paraId="079B10C4" w14:textId="015B296B" w:rsidR="00056765" w:rsidRPr="00FA0F2E" w:rsidRDefault="000F253B" w:rsidP="0035607E">
      <w:pPr>
        <w:jc w:val="both"/>
        <w:rPr>
          <w:rFonts w:asciiTheme="minorHAnsi" w:hAnsiTheme="minorHAnsi"/>
          <w:iCs/>
        </w:rPr>
      </w:pPr>
      <w:r w:rsidRPr="00FA0F2E">
        <w:rPr>
          <w:rFonts w:asciiTheme="minorHAnsi" w:hAnsiTheme="minorHAnsi"/>
          <w:iCs/>
        </w:rPr>
        <w:t>Kontrol</w:t>
      </w:r>
      <w:r w:rsidR="002B30CE" w:rsidRPr="00FA0F2E">
        <w:rPr>
          <w:rFonts w:asciiTheme="minorHAnsi" w:hAnsiTheme="minorHAnsi"/>
          <w:iCs/>
        </w:rPr>
        <w:t>a</w:t>
      </w:r>
      <w:r w:rsidRPr="00FA0F2E">
        <w:rPr>
          <w:rFonts w:asciiTheme="minorHAnsi" w:hAnsiTheme="minorHAnsi"/>
          <w:iCs/>
        </w:rPr>
        <w:t xml:space="preserve"> </w:t>
      </w:r>
      <w:r w:rsidR="001E30E5" w:rsidRPr="00FA0F2E">
        <w:rPr>
          <w:rFonts w:asciiTheme="minorHAnsi" w:hAnsiTheme="minorHAnsi"/>
          <w:iCs/>
        </w:rPr>
        <w:t>prověř</w:t>
      </w:r>
      <w:r w:rsidR="002B30CE" w:rsidRPr="00FA0F2E">
        <w:rPr>
          <w:rFonts w:asciiTheme="minorHAnsi" w:hAnsiTheme="minorHAnsi"/>
          <w:iCs/>
        </w:rPr>
        <w:t>ila</w:t>
      </w:r>
      <w:r w:rsidR="001E30E5" w:rsidRPr="00FA0F2E">
        <w:rPr>
          <w:rFonts w:asciiTheme="minorHAnsi" w:hAnsiTheme="minorHAnsi"/>
          <w:iCs/>
        </w:rPr>
        <w:t xml:space="preserve">, </w:t>
      </w:r>
      <w:r w:rsidR="00561514" w:rsidRPr="00FA0F2E">
        <w:rPr>
          <w:rFonts w:asciiTheme="minorHAnsi" w:hAnsiTheme="minorHAnsi"/>
          <w:iCs/>
        </w:rPr>
        <w:t xml:space="preserve">zda byly prostředky </w:t>
      </w:r>
      <w:r w:rsidR="00BD42A7" w:rsidRPr="00FA0F2E">
        <w:rPr>
          <w:rFonts w:asciiTheme="minorHAnsi" w:hAnsiTheme="minorHAnsi"/>
          <w:iCs/>
        </w:rPr>
        <w:t xml:space="preserve">u vybraných akcí </w:t>
      </w:r>
      <w:r w:rsidR="00561514" w:rsidRPr="00FA0F2E">
        <w:rPr>
          <w:rFonts w:asciiTheme="minorHAnsi" w:hAnsiTheme="minorHAnsi"/>
          <w:iCs/>
        </w:rPr>
        <w:t xml:space="preserve">vynaloženy na stanovený účel a zda byly </w:t>
      </w:r>
      <w:r w:rsidR="00056765" w:rsidRPr="00FA0F2E">
        <w:rPr>
          <w:rFonts w:asciiTheme="minorHAnsi" w:hAnsiTheme="minorHAnsi"/>
          <w:iCs/>
        </w:rPr>
        <w:t xml:space="preserve">dodrženy podmínky čerpání a použití </w:t>
      </w:r>
      <w:r w:rsidR="001A5B03" w:rsidRPr="00FA0F2E">
        <w:rPr>
          <w:rFonts w:asciiTheme="minorHAnsi" w:hAnsiTheme="minorHAnsi"/>
          <w:iCs/>
        </w:rPr>
        <w:t xml:space="preserve">příspěvku </w:t>
      </w:r>
      <w:r w:rsidR="00056765" w:rsidRPr="00FA0F2E">
        <w:rPr>
          <w:rFonts w:asciiTheme="minorHAnsi" w:hAnsiTheme="minorHAnsi"/>
          <w:iCs/>
        </w:rPr>
        <w:t xml:space="preserve">stanovené </w:t>
      </w:r>
      <w:r w:rsidR="001A5B03" w:rsidRPr="00FA0F2E">
        <w:rPr>
          <w:rFonts w:asciiTheme="minorHAnsi" w:hAnsiTheme="minorHAnsi"/>
          <w:iCs/>
        </w:rPr>
        <w:t>MK</w:t>
      </w:r>
      <w:r w:rsidR="00056765" w:rsidRPr="00FA0F2E">
        <w:rPr>
          <w:rFonts w:asciiTheme="minorHAnsi" w:hAnsiTheme="minorHAnsi"/>
          <w:iCs/>
        </w:rPr>
        <w:t xml:space="preserve"> a obecně závazné právní předpisy.</w:t>
      </w:r>
      <w:r w:rsidRPr="00FA0F2E">
        <w:rPr>
          <w:rFonts w:asciiTheme="minorHAnsi" w:hAnsiTheme="minorHAnsi"/>
          <w:iCs/>
        </w:rPr>
        <w:t xml:space="preserve"> Kontrolou bylo zároveň ověřeno, zda příjemci </w:t>
      </w:r>
      <w:r w:rsidR="009F6F57" w:rsidRPr="00FA0F2E">
        <w:rPr>
          <w:rFonts w:asciiTheme="minorHAnsi" w:hAnsiTheme="minorHAnsi"/>
          <w:iCs/>
        </w:rPr>
        <w:t>příspěvků</w:t>
      </w:r>
      <w:r w:rsidRPr="00FA0F2E">
        <w:rPr>
          <w:rFonts w:asciiTheme="minorHAnsi" w:hAnsiTheme="minorHAnsi"/>
          <w:iCs/>
        </w:rPr>
        <w:t xml:space="preserve"> u</w:t>
      </w:r>
      <w:r w:rsidR="005D4E32" w:rsidRPr="00FA0F2E">
        <w:rPr>
          <w:rFonts w:asciiTheme="minorHAnsi" w:hAnsiTheme="minorHAnsi"/>
          <w:iCs/>
        </w:rPr>
        <w:t> </w:t>
      </w:r>
      <w:r w:rsidRPr="00FA0F2E">
        <w:rPr>
          <w:rFonts w:asciiTheme="minorHAnsi" w:hAnsiTheme="minorHAnsi"/>
          <w:iCs/>
        </w:rPr>
        <w:t xml:space="preserve">kontrolovaných </w:t>
      </w:r>
      <w:r w:rsidR="00BD42A7" w:rsidRPr="00FA0F2E">
        <w:rPr>
          <w:rFonts w:asciiTheme="minorHAnsi" w:hAnsiTheme="minorHAnsi"/>
          <w:iCs/>
        </w:rPr>
        <w:t>akcí</w:t>
      </w:r>
      <w:r w:rsidRPr="00FA0F2E">
        <w:rPr>
          <w:rFonts w:asciiTheme="minorHAnsi" w:hAnsiTheme="minorHAnsi"/>
          <w:iCs/>
        </w:rPr>
        <w:t xml:space="preserve"> vyhodnocovali </w:t>
      </w:r>
      <w:r w:rsidR="00BD42A7" w:rsidRPr="00FA0F2E">
        <w:rPr>
          <w:rFonts w:asciiTheme="minorHAnsi" w:hAnsiTheme="minorHAnsi"/>
          <w:iCs/>
        </w:rPr>
        <w:t xml:space="preserve">přínos realizovaných akcí ve vztahu k nastaveným cílům </w:t>
      </w:r>
      <w:r w:rsidR="009C75F2" w:rsidRPr="00FA0F2E">
        <w:rPr>
          <w:rFonts w:asciiTheme="minorHAnsi" w:hAnsiTheme="minorHAnsi"/>
          <w:iCs/>
        </w:rPr>
        <w:t>P</w:t>
      </w:r>
      <w:r w:rsidR="00835416" w:rsidRPr="00FA0F2E">
        <w:rPr>
          <w:rFonts w:asciiTheme="minorHAnsi" w:hAnsiTheme="minorHAnsi"/>
          <w:iCs/>
        </w:rPr>
        <w:t xml:space="preserve">rogramu </w:t>
      </w:r>
      <w:r w:rsidR="00CE7647" w:rsidRPr="00FA0F2E">
        <w:rPr>
          <w:rFonts w:asciiTheme="minorHAnsi" w:hAnsiTheme="minorHAnsi"/>
          <w:iCs/>
        </w:rPr>
        <w:t>záchrany</w:t>
      </w:r>
      <w:r w:rsidRPr="00FA0F2E">
        <w:rPr>
          <w:rFonts w:asciiTheme="minorHAnsi" w:hAnsiTheme="minorHAnsi"/>
          <w:iCs/>
        </w:rPr>
        <w:t>.</w:t>
      </w:r>
    </w:p>
    <w:p w14:paraId="62DEE094" w14:textId="77777777" w:rsidR="00056765" w:rsidRPr="00FA0F2E" w:rsidRDefault="00056765" w:rsidP="00464A27">
      <w:pPr>
        <w:ind w:left="284" w:hanging="284"/>
        <w:jc w:val="both"/>
        <w:rPr>
          <w:rFonts w:asciiTheme="minorHAnsi" w:hAnsiTheme="minorHAnsi" w:cs="Calibri"/>
        </w:rPr>
      </w:pPr>
    </w:p>
    <w:p w14:paraId="1B5A8282" w14:textId="648A958F" w:rsidR="00056765" w:rsidRPr="00FA0F2E" w:rsidRDefault="00056765" w:rsidP="00464A27">
      <w:pPr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Kontrola byla provedena u </w:t>
      </w:r>
      <w:r w:rsidR="00D117E1" w:rsidRPr="00FA0F2E">
        <w:rPr>
          <w:rFonts w:asciiTheme="minorHAnsi" w:hAnsiTheme="minorHAnsi" w:cs="Calibri"/>
        </w:rPr>
        <w:t xml:space="preserve">18 projektů, které obsahovaly </w:t>
      </w:r>
      <w:r w:rsidRPr="00FA0F2E">
        <w:rPr>
          <w:rFonts w:asciiTheme="minorHAnsi" w:hAnsiTheme="minorHAnsi" w:cs="Calibri"/>
        </w:rPr>
        <w:t>6</w:t>
      </w:r>
      <w:r w:rsidR="00BD42A7" w:rsidRPr="00FA0F2E">
        <w:rPr>
          <w:rFonts w:asciiTheme="minorHAnsi" w:hAnsiTheme="minorHAnsi" w:cs="Calibri"/>
        </w:rPr>
        <w:t>6</w:t>
      </w:r>
      <w:r w:rsidRPr="00FA0F2E">
        <w:rPr>
          <w:rFonts w:asciiTheme="minorHAnsi" w:hAnsiTheme="minorHAnsi" w:cs="Calibri"/>
        </w:rPr>
        <w:t xml:space="preserve"> </w:t>
      </w:r>
      <w:r w:rsidR="00BD42A7" w:rsidRPr="00FA0F2E">
        <w:rPr>
          <w:rFonts w:asciiTheme="minorHAnsi" w:hAnsiTheme="minorHAnsi" w:cs="Calibri"/>
        </w:rPr>
        <w:t>akcí</w:t>
      </w:r>
      <w:r w:rsidR="00D117E1" w:rsidRPr="00FA0F2E">
        <w:rPr>
          <w:rFonts w:asciiTheme="minorHAnsi" w:hAnsiTheme="minorHAnsi" w:cs="Calibri"/>
        </w:rPr>
        <w:t xml:space="preserve"> </w:t>
      </w:r>
      <w:r w:rsidR="00BD42A7" w:rsidRPr="00FA0F2E">
        <w:rPr>
          <w:rFonts w:asciiTheme="minorHAnsi" w:hAnsiTheme="minorHAnsi" w:cs="Calibri"/>
        </w:rPr>
        <w:t xml:space="preserve">obnovy kulturních památek </w:t>
      </w:r>
      <w:r w:rsidR="008A6496" w:rsidRPr="00FA0F2E">
        <w:rPr>
          <w:rFonts w:asciiTheme="minorHAnsi" w:hAnsiTheme="minorHAnsi" w:cs="Calibri"/>
        </w:rPr>
        <w:t>s celkovou výší</w:t>
      </w:r>
      <w:r w:rsidRPr="00FA0F2E">
        <w:rPr>
          <w:rFonts w:asciiTheme="minorHAnsi" w:hAnsiTheme="minorHAnsi" w:cs="Calibri"/>
        </w:rPr>
        <w:t xml:space="preserve"> schválené</w:t>
      </w:r>
      <w:r w:rsidR="0061597D" w:rsidRPr="00FA0F2E">
        <w:rPr>
          <w:rFonts w:asciiTheme="minorHAnsi" w:hAnsiTheme="minorHAnsi" w:cs="Calibri"/>
        </w:rPr>
        <w:t>ho</w:t>
      </w:r>
      <w:r w:rsidRPr="00FA0F2E">
        <w:rPr>
          <w:rFonts w:asciiTheme="minorHAnsi" w:hAnsiTheme="minorHAnsi" w:cs="Calibri"/>
        </w:rPr>
        <w:t xml:space="preserve"> </w:t>
      </w:r>
      <w:r w:rsidR="00BD42A7" w:rsidRPr="00FA0F2E">
        <w:rPr>
          <w:rFonts w:asciiTheme="minorHAnsi" w:hAnsiTheme="minorHAnsi" w:cs="Calibri"/>
        </w:rPr>
        <w:t>příspěvku ve výši 5</w:t>
      </w:r>
      <w:r w:rsidR="00DD3E5E" w:rsidRPr="00FA0F2E">
        <w:rPr>
          <w:rFonts w:asciiTheme="minorHAnsi" w:hAnsiTheme="minorHAnsi" w:cs="Calibri"/>
        </w:rPr>
        <w:t>2</w:t>
      </w:r>
      <w:r w:rsidR="00BD42A7" w:rsidRPr="00FA0F2E">
        <w:rPr>
          <w:rFonts w:asciiTheme="minorHAnsi" w:hAnsiTheme="minorHAnsi" w:cs="Calibri"/>
        </w:rPr>
        <w:t xml:space="preserve"> mil. </w:t>
      </w:r>
      <w:r w:rsidRPr="00FA0F2E">
        <w:rPr>
          <w:rFonts w:asciiTheme="minorHAnsi" w:hAnsiTheme="minorHAnsi" w:cs="Calibri"/>
        </w:rPr>
        <w:t xml:space="preserve">Kč. </w:t>
      </w:r>
      <w:r w:rsidR="00BD42A7" w:rsidRPr="00FA0F2E">
        <w:rPr>
          <w:rFonts w:asciiTheme="minorHAnsi" w:hAnsiTheme="minorHAnsi" w:cs="Calibri"/>
        </w:rPr>
        <w:t>Celkové výdaje na alespoň částečnou obnovu těchto kulturních památek dosáhly výše 8</w:t>
      </w:r>
      <w:r w:rsidR="00DD3E5E" w:rsidRPr="00FA0F2E">
        <w:rPr>
          <w:rFonts w:asciiTheme="minorHAnsi" w:hAnsiTheme="minorHAnsi" w:cs="Calibri"/>
        </w:rPr>
        <w:t>0</w:t>
      </w:r>
      <w:r w:rsidR="00BD42A7" w:rsidRPr="00FA0F2E">
        <w:rPr>
          <w:rFonts w:asciiTheme="minorHAnsi" w:hAnsiTheme="minorHAnsi" w:cs="Calibri"/>
        </w:rPr>
        <w:t xml:space="preserve"> mil. Kč.</w:t>
      </w:r>
      <w:r w:rsidR="001B1C22" w:rsidRPr="00FA0F2E">
        <w:rPr>
          <w:rFonts w:asciiTheme="minorHAnsi" w:hAnsiTheme="minorHAnsi" w:cs="Calibri"/>
        </w:rPr>
        <w:t xml:space="preserve"> V příloze č. 1 </w:t>
      </w:r>
      <w:r w:rsidR="00D33B71" w:rsidRPr="00FA0F2E">
        <w:rPr>
          <w:rFonts w:asciiTheme="minorHAnsi" w:hAnsiTheme="minorHAnsi" w:cs="Calibri"/>
        </w:rPr>
        <w:t xml:space="preserve">tohoto </w:t>
      </w:r>
      <w:r w:rsidR="001B1C22" w:rsidRPr="00FA0F2E">
        <w:rPr>
          <w:rFonts w:asciiTheme="minorHAnsi" w:hAnsiTheme="minorHAnsi" w:cs="Calibri"/>
        </w:rPr>
        <w:t xml:space="preserve">kontrolního závěru je uveden </w:t>
      </w:r>
      <w:r w:rsidR="004E7BE5" w:rsidRPr="00FA0F2E">
        <w:rPr>
          <w:rFonts w:asciiTheme="minorHAnsi" w:hAnsiTheme="minorHAnsi" w:cs="Calibri"/>
        </w:rPr>
        <w:t>přehled</w:t>
      </w:r>
      <w:r w:rsidR="001B1C22" w:rsidRPr="00FA0F2E">
        <w:rPr>
          <w:rFonts w:asciiTheme="minorHAnsi" w:hAnsiTheme="minorHAnsi" w:cs="Calibri"/>
        </w:rPr>
        <w:t xml:space="preserve"> </w:t>
      </w:r>
      <w:r w:rsidR="00947EC0" w:rsidRPr="00FA0F2E">
        <w:rPr>
          <w:rFonts w:asciiTheme="minorHAnsi" w:hAnsiTheme="minorHAnsi" w:cs="Calibri"/>
        </w:rPr>
        <w:t xml:space="preserve">kontrolovaných akcí </w:t>
      </w:r>
      <w:r w:rsidR="00E7581A" w:rsidRPr="00FA0F2E">
        <w:rPr>
          <w:rFonts w:asciiTheme="minorHAnsi" w:hAnsiTheme="minorHAnsi" w:cs="Calibri"/>
        </w:rPr>
        <w:t xml:space="preserve">záchrany </w:t>
      </w:r>
      <w:r w:rsidR="00947EC0" w:rsidRPr="00FA0F2E">
        <w:rPr>
          <w:rFonts w:asciiTheme="minorHAnsi" w:hAnsiTheme="minorHAnsi" w:cs="Calibri"/>
        </w:rPr>
        <w:t>kulturních památek.</w:t>
      </w:r>
    </w:p>
    <w:p w14:paraId="7A4D688D" w14:textId="77777777" w:rsidR="00056765" w:rsidRPr="00FA0F2E" w:rsidRDefault="00056765" w:rsidP="00464A27">
      <w:pPr>
        <w:jc w:val="both"/>
        <w:rPr>
          <w:rFonts w:asciiTheme="minorHAnsi" w:hAnsiTheme="minorHAnsi" w:cs="Calibri"/>
        </w:rPr>
      </w:pPr>
    </w:p>
    <w:p w14:paraId="06B0D353" w14:textId="6488D060" w:rsidR="007D7174" w:rsidRPr="00FA0F2E" w:rsidRDefault="00073E19" w:rsidP="00E7581A">
      <w:pPr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U</w:t>
      </w:r>
      <w:r w:rsidR="002B30CE" w:rsidRPr="00FA0F2E">
        <w:rPr>
          <w:rFonts w:asciiTheme="minorHAnsi" w:hAnsiTheme="minorHAnsi" w:cs="Calibri"/>
        </w:rPr>
        <w:t> </w:t>
      </w:r>
      <w:r w:rsidR="00061FAA" w:rsidRPr="00FA0F2E">
        <w:rPr>
          <w:rFonts w:asciiTheme="minorHAnsi" w:hAnsiTheme="minorHAnsi" w:cs="Calibri"/>
        </w:rPr>
        <w:t xml:space="preserve">kulturní památky hradu Soběslav </w:t>
      </w:r>
      <w:r w:rsidR="001C109B" w:rsidRPr="00FA0F2E">
        <w:rPr>
          <w:rFonts w:asciiTheme="minorHAnsi" w:hAnsiTheme="minorHAnsi" w:cs="Calibri"/>
        </w:rPr>
        <w:t xml:space="preserve">nebylo dodrženo závazné stanovisko obnovy kulturní památky </w:t>
      </w:r>
      <w:r w:rsidR="00B974C3" w:rsidRPr="00FA0F2E">
        <w:rPr>
          <w:rFonts w:asciiTheme="minorHAnsi" w:hAnsiTheme="minorHAnsi" w:cs="Calibri"/>
        </w:rPr>
        <w:t xml:space="preserve">městského úřadu </w:t>
      </w:r>
      <w:r w:rsidR="001C109B" w:rsidRPr="00FA0F2E">
        <w:rPr>
          <w:rFonts w:asciiTheme="minorHAnsi" w:hAnsiTheme="minorHAnsi" w:cs="Calibri"/>
        </w:rPr>
        <w:t xml:space="preserve">a nebyly bezodkladně písemně oznámeny změny díla MK. Jednalo se o </w:t>
      </w:r>
      <w:r w:rsidR="00D64134" w:rsidRPr="00FA0F2E">
        <w:rPr>
          <w:rFonts w:asciiTheme="minorHAnsi" w:hAnsiTheme="minorHAnsi" w:cs="Calibri"/>
        </w:rPr>
        <w:t>porušen</w:t>
      </w:r>
      <w:r w:rsidR="00BD42A7" w:rsidRPr="00FA0F2E">
        <w:rPr>
          <w:rFonts w:asciiTheme="minorHAnsi" w:hAnsiTheme="minorHAnsi" w:cs="Calibri"/>
        </w:rPr>
        <w:t>í</w:t>
      </w:r>
      <w:r w:rsidR="00D64134" w:rsidRPr="00FA0F2E">
        <w:rPr>
          <w:rFonts w:asciiTheme="minorHAnsi" w:hAnsiTheme="minorHAnsi" w:cs="Calibri"/>
        </w:rPr>
        <w:t xml:space="preserve"> podmínk</w:t>
      </w:r>
      <w:r w:rsidR="00BD42A7" w:rsidRPr="00FA0F2E">
        <w:rPr>
          <w:rFonts w:asciiTheme="minorHAnsi" w:hAnsiTheme="minorHAnsi" w:cs="Calibri"/>
        </w:rPr>
        <w:t>y</w:t>
      </w:r>
      <w:r w:rsidR="00D64134" w:rsidRPr="00FA0F2E">
        <w:rPr>
          <w:rFonts w:asciiTheme="minorHAnsi" w:hAnsiTheme="minorHAnsi" w:cs="Calibri"/>
        </w:rPr>
        <w:t xml:space="preserve"> </w:t>
      </w:r>
      <w:r w:rsidR="00906234" w:rsidRPr="00FA0F2E">
        <w:rPr>
          <w:rFonts w:asciiTheme="minorHAnsi" w:hAnsiTheme="minorHAnsi" w:cs="Calibri"/>
        </w:rPr>
        <w:t>r</w:t>
      </w:r>
      <w:r w:rsidR="00D64134" w:rsidRPr="00FA0F2E">
        <w:rPr>
          <w:rFonts w:asciiTheme="minorHAnsi" w:hAnsiTheme="minorHAnsi" w:cs="Calibri"/>
        </w:rPr>
        <w:t xml:space="preserve">ozhodnutí o poskytnutí </w:t>
      </w:r>
      <w:r w:rsidR="00874D7D" w:rsidRPr="00FA0F2E">
        <w:rPr>
          <w:rFonts w:asciiTheme="minorHAnsi" w:hAnsiTheme="minorHAnsi" w:cs="Calibri"/>
        </w:rPr>
        <w:t>příspěvku</w:t>
      </w:r>
      <w:r w:rsidRPr="00FA0F2E">
        <w:rPr>
          <w:rFonts w:asciiTheme="minorHAnsi" w:hAnsiTheme="minorHAnsi" w:cs="Calibri"/>
        </w:rPr>
        <w:t>.</w:t>
      </w:r>
      <w:r w:rsidR="001C109B" w:rsidRPr="00FA0F2E">
        <w:rPr>
          <w:rFonts w:asciiTheme="minorHAnsi" w:hAnsiTheme="minorHAnsi" w:cs="Calibri"/>
        </w:rPr>
        <w:t xml:space="preserve"> </w:t>
      </w:r>
      <w:r w:rsidR="00585EE6" w:rsidRPr="00FA0F2E">
        <w:rPr>
          <w:rFonts w:asciiTheme="minorHAnsi" w:hAnsiTheme="minorHAnsi" w:cs="Calibri"/>
        </w:rPr>
        <w:t>NKÚ vyhodnotil zjištěnou skutečnost jako neoprávněné použití peněžních prostředků a</w:t>
      </w:r>
      <w:r w:rsidR="00D33B71" w:rsidRPr="00FA0F2E">
        <w:rPr>
          <w:rFonts w:asciiTheme="minorHAnsi" w:hAnsiTheme="minorHAnsi" w:cs="Calibri"/>
        </w:rPr>
        <w:t xml:space="preserve"> </w:t>
      </w:r>
      <w:r w:rsidR="002B30CE" w:rsidRPr="00FA0F2E">
        <w:rPr>
          <w:rFonts w:asciiTheme="minorHAnsi" w:hAnsiTheme="minorHAnsi" w:cs="Calibri"/>
        </w:rPr>
        <w:t>zaslal</w:t>
      </w:r>
      <w:r w:rsidR="00585EE6" w:rsidRPr="00FA0F2E">
        <w:rPr>
          <w:rFonts w:asciiTheme="minorHAnsi" w:hAnsiTheme="minorHAnsi" w:cs="Calibri"/>
        </w:rPr>
        <w:t xml:space="preserve"> oznámení</w:t>
      </w:r>
      <w:r w:rsidR="002B30CE" w:rsidRPr="00FA0F2E">
        <w:rPr>
          <w:rFonts w:asciiTheme="minorHAnsi" w:hAnsiTheme="minorHAnsi" w:cs="Calibri"/>
        </w:rPr>
        <w:t xml:space="preserve"> o</w:t>
      </w:r>
      <w:r w:rsidR="00D33B71" w:rsidRPr="00FA0F2E">
        <w:rPr>
          <w:rFonts w:asciiTheme="minorHAnsi" w:hAnsiTheme="minorHAnsi" w:cs="Calibri"/>
        </w:rPr>
        <w:t xml:space="preserve"> </w:t>
      </w:r>
      <w:r w:rsidR="002B30CE" w:rsidRPr="00FA0F2E">
        <w:rPr>
          <w:rFonts w:asciiTheme="minorHAnsi" w:hAnsiTheme="minorHAnsi" w:cs="Calibri"/>
        </w:rPr>
        <w:t>této skutečnosti</w:t>
      </w:r>
      <w:r w:rsidR="00585EE6" w:rsidRPr="00FA0F2E">
        <w:rPr>
          <w:rFonts w:asciiTheme="minorHAnsi" w:hAnsiTheme="minorHAnsi" w:cs="Calibri"/>
        </w:rPr>
        <w:t xml:space="preserve"> příslušnému správci daně.</w:t>
      </w:r>
    </w:p>
    <w:p w14:paraId="376226BA" w14:textId="77777777" w:rsidR="001613FB" w:rsidRPr="00FA0F2E" w:rsidRDefault="001613FB" w:rsidP="00E7581A">
      <w:pPr>
        <w:jc w:val="both"/>
        <w:rPr>
          <w:rFonts w:asciiTheme="minorHAnsi" w:hAnsiTheme="minorHAnsi" w:cs="Calibri"/>
        </w:rPr>
      </w:pPr>
    </w:p>
    <w:p w14:paraId="694046B5" w14:textId="079D7A29" w:rsidR="00AD1361" w:rsidRPr="00FA0F2E" w:rsidRDefault="00E72830" w:rsidP="00464A27">
      <w:pPr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U </w:t>
      </w:r>
      <w:r w:rsidR="00073E19" w:rsidRPr="00FA0F2E">
        <w:rPr>
          <w:rFonts w:asciiTheme="minorHAnsi" w:hAnsiTheme="minorHAnsi" w:cs="Calibri"/>
        </w:rPr>
        <w:t>ostatních kontrolovaných</w:t>
      </w:r>
      <w:r w:rsidRPr="00FA0F2E">
        <w:rPr>
          <w:rFonts w:asciiTheme="minorHAnsi" w:hAnsiTheme="minorHAnsi" w:cs="Calibri"/>
        </w:rPr>
        <w:t xml:space="preserve"> </w:t>
      </w:r>
      <w:r w:rsidR="0019413C" w:rsidRPr="00FA0F2E">
        <w:rPr>
          <w:rFonts w:asciiTheme="minorHAnsi" w:hAnsiTheme="minorHAnsi" w:cs="Calibri"/>
        </w:rPr>
        <w:t>akcí</w:t>
      </w:r>
      <w:r w:rsidRPr="00FA0F2E">
        <w:rPr>
          <w:rFonts w:asciiTheme="minorHAnsi" w:hAnsiTheme="minorHAnsi" w:cs="Calibri"/>
        </w:rPr>
        <w:t xml:space="preserve"> nebyl</w:t>
      </w:r>
      <w:r w:rsidR="00552C2C" w:rsidRPr="00FA0F2E">
        <w:rPr>
          <w:rFonts w:asciiTheme="minorHAnsi" w:hAnsiTheme="minorHAnsi" w:cs="Calibri"/>
        </w:rPr>
        <w:t>o</w:t>
      </w:r>
      <w:r w:rsidRPr="00FA0F2E">
        <w:rPr>
          <w:rFonts w:asciiTheme="minorHAnsi" w:hAnsiTheme="minorHAnsi" w:cs="Calibri"/>
        </w:rPr>
        <w:t xml:space="preserve"> zjištěn</w:t>
      </w:r>
      <w:r w:rsidR="00552C2C" w:rsidRPr="00FA0F2E">
        <w:rPr>
          <w:rFonts w:asciiTheme="minorHAnsi" w:hAnsiTheme="minorHAnsi" w:cs="Calibri"/>
        </w:rPr>
        <w:t>o</w:t>
      </w:r>
      <w:r w:rsidRPr="00FA0F2E">
        <w:rPr>
          <w:rFonts w:asciiTheme="minorHAnsi" w:hAnsiTheme="minorHAnsi" w:cs="Calibri"/>
        </w:rPr>
        <w:t xml:space="preserve"> porušení podmínek pro čerpání </w:t>
      </w:r>
      <w:r w:rsidR="00874D7D" w:rsidRPr="00FA0F2E">
        <w:rPr>
          <w:rFonts w:asciiTheme="minorHAnsi" w:hAnsiTheme="minorHAnsi" w:cs="Calibri"/>
        </w:rPr>
        <w:t>příspěvků</w:t>
      </w:r>
      <w:r w:rsidRPr="00FA0F2E">
        <w:rPr>
          <w:rFonts w:asciiTheme="minorHAnsi" w:hAnsiTheme="minorHAnsi" w:cs="Calibri"/>
        </w:rPr>
        <w:t xml:space="preserve"> ani </w:t>
      </w:r>
      <w:r w:rsidR="002B30CE" w:rsidRPr="00FA0F2E">
        <w:rPr>
          <w:rFonts w:asciiTheme="minorHAnsi" w:hAnsiTheme="minorHAnsi" w:cs="Calibri"/>
        </w:rPr>
        <w:t xml:space="preserve">porušení </w:t>
      </w:r>
      <w:r w:rsidRPr="00FA0F2E">
        <w:rPr>
          <w:rFonts w:asciiTheme="minorHAnsi" w:hAnsiTheme="minorHAnsi" w:cs="Calibri"/>
        </w:rPr>
        <w:t>obecně závazných předpisů.</w:t>
      </w:r>
    </w:p>
    <w:p w14:paraId="61E586E9" w14:textId="77777777" w:rsidR="00AD1361" w:rsidRPr="00FA0F2E" w:rsidRDefault="00AD1361" w:rsidP="00464A27">
      <w:pPr>
        <w:jc w:val="both"/>
        <w:rPr>
          <w:rFonts w:asciiTheme="minorHAnsi" w:hAnsiTheme="minorHAnsi" w:cs="Calibri"/>
        </w:rPr>
      </w:pPr>
    </w:p>
    <w:p w14:paraId="11D4AB47" w14:textId="6FAECF42" w:rsidR="0019413C" w:rsidRPr="00FA0F2E" w:rsidRDefault="00073E19" w:rsidP="00874D7D">
      <w:pPr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U</w:t>
      </w:r>
      <w:r w:rsidR="007D4BAF" w:rsidRPr="00FA0F2E">
        <w:rPr>
          <w:rFonts w:asciiTheme="minorHAnsi" w:hAnsiTheme="minorHAnsi" w:cs="Calibri"/>
        </w:rPr>
        <w:t xml:space="preserve"> </w:t>
      </w:r>
      <w:r w:rsidR="0019413C" w:rsidRPr="00FA0F2E">
        <w:rPr>
          <w:rFonts w:asciiTheme="minorHAnsi" w:hAnsiTheme="minorHAnsi" w:cs="Calibri"/>
        </w:rPr>
        <w:t>příjemců příspěvků</w:t>
      </w:r>
      <w:r w:rsidR="00DE187A" w:rsidRPr="00FA0F2E">
        <w:rPr>
          <w:rFonts w:asciiTheme="minorHAnsi" w:hAnsiTheme="minorHAnsi" w:cs="Calibri"/>
        </w:rPr>
        <w:t xml:space="preserve"> byla</w:t>
      </w:r>
      <w:r w:rsidR="007D4BAF" w:rsidRPr="00FA0F2E">
        <w:rPr>
          <w:rFonts w:asciiTheme="minorHAnsi" w:hAnsiTheme="minorHAnsi" w:cs="Calibri"/>
        </w:rPr>
        <w:t xml:space="preserve"> zároveň potvrzena skutečnost, že z důvodu nedostatku disponibilních peněžních prostředků jsou </w:t>
      </w:r>
      <w:r w:rsidR="00DE187A" w:rsidRPr="00FA0F2E">
        <w:rPr>
          <w:rFonts w:asciiTheme="minorHAnsi" w:hAnsiTheme="minorHAnsi" w:cs="Calibri"/>
        </w:rPr>
        <w:t xml:space="preserve">schválené </w:t>
      </w:r>
      <w:r w:rsidR="007D4BAF" w:rsidRPr="00FA0F2E">
        <w:rPr>
          <w:rFonts w:asciiTheme="minorHAnsi" w:hAnsiTheme="minorHAnsi" w:cs="Calibri"/>
        </w:rPr>
        <w:t xml:space="preserve">projekty </w:t>
      </w:r>
      <w:r w:rsidR="00DE187A" w:rsidRPr="00FA0F2E">
        <w:rPr>
          <w:rFonts w:asciiTheme="minorHAnsi" w:hAnsiTheme="minorHAnsi" w:cs="Calibri"/>
        </w:rPr>
        <w:t>realizovány prostřednictvím dílčích akcí po dobu několika let</w:t>
      </w:r>
      <w:r w:rsidR="0019413C" w:rsidRPr="00FA0F2E">
        <w:rPr>
          <w:rFonts w:asciiTheme="minorHAnsi" w:hAnsiTheme="minorHAnsi" w:cs="Calibri"/>
        </w:rPr>
        <w:t>, což nelze považovat za rychlou a efektivní obnovu</w:t>
      </w:r>
      <w:r w:rsidR="006D6475" w:rsidRPr="00FA0F2E">
        <w:rPr>
          <w:rFonts w:asciiTheme="minorHAnsi" w:hAnsiTheme="minorHAnsi" w:cs="Calibri"/>
        </w:rPr>
        <w:t xml:space="preserve"> kulturních památek</w:t>
      </w:r>
      <w:r w:rsidR="00DE187A" w:rsidRPr="00FA0F2E">
        <w:rPr>
          <w:rFonts w:asciiTheme="minorHAnsi" w:hAnsiTheme="minorHAnsi" w:cs="Calibri"/>
        </w:rPr>
        <w:t xml:space="preserve">. </w:t>
      </w:r>
    </w:p>
    <w:p w14:paraId="4293B67B" w14:textId="77777777" w:rsidR="002F2ECE" w:rsidRPr="00FA0F2E" w:rsidRDefault="002F2ECE" w:rsidP="00874D7D">
      <w:pPr>
        <w:jc w:val="both"/>
        <w:rPr>
          <w:rFonts w:asciiTheme="minorHAnsi" w:hAnsiTheme="minorHAnsi" w:cs="Calibri"/>
        </w:rPr>
      </w:pPr>
    </w:p>
    <w:p w14:paraId="5C2C9DD2" w14:textId="7FF49D34" w:rsidR="004A51BC" w:rsidRPr="00FA0F2E" w:rsidRDefault="004A51BC" w:rsidP="004A51BC">
      <w:pPr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Kontrolou příjemců </w:t>
      </w:r>
      <w:r w:rsidR="00D117E1" w:rsidRPr="00FA0F2E">
        <w:rPr>
          <w:rFonts w:asciiTheme="minorHAnsi" w:hAnsiTheme="minorHAnsi" w:cs="Calibri"/>
        </w:rPr>
        <w:t xml:space="preserve">příspěvků </w:t>
      </w:r>
      <w:r w:rsidRPr="00FA0F2E">
        <w:rPr>
          <w:rFonts w:asciiTheme="minorHAnsi" w:hAnsiTheme="minorHAnsi" w:cs="Calibri"/>
        </w:rPr>
        <w:t>bylo zjištěno, že:</w:t>
      </w:r>
    </w:p>
    <w:p w14:paraId="0DD8ECB9" w14:textId="360DCD6E" w:rsidR="008E5ACA" w:rsidRPr="00FA0F2E" w:rsidRDefault="008E5ACA" w:rsidP="004A51BC">
      <w:pPr>
        <w:jc w:val="both"/>
        <w:rPr>
          <w:rFonts w:asciiTheme="minorHAnsi" w:hAnsiTheme="minorHAnsi" w:cs="Calibri"/>
        </w:rPr>
      </w:pPr>
    </w:p>
    <w:p w14:paraId="36AF72CE" w14:textId="77777777" w:rsidR="004A51BC" w:rsidRPr="00FA0F2E" w:rsidRDefault="004A51BC" w:rsidP="004A51BC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u 6 příjemců trvá obnova kulturní památky od 15 do 21 let:</w:t>
      </w:r>
    </w:p>
    <w:p w14:paraId="03D429CC" w14:textId="30EB4C01" w:rsidR="004A51BC" w:rsidRPr="00FA0F2E" w:rsidRDefault="004A51BC" w:rsidP="004A51BC">
      <w:pPr>
        <w:pStyle w:val="Odstavecseseznamem"/>
        <w:numPr>
          <w:ilvl w:val="2"/>
          <w:numId w:val="40"/>
        </w:numPr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Obnova kulturní památky klášterního areálu v Nové Říší trvá 18 let. Celkové náklady dosud zrealizované části obnovy s využitím příspěvků Programu záchrany činily 36,9 %</w:t>
      </w:r>
      <w:r w:rsidR="006D313D" w:rsidRPr="00FA0F2E">
        <w:rPr>
          <w:rFonts w:asciiTheme="minorHAnsi" w:hAnsiTheme="minorHAnsi" w:cs="Calibri"/>
        </w:rPr>
        <w:t> </w:t>
      </w:r>
      <w:r w:rsidRPr="00FA0F2E">
        <w:rPr>
          <w:rFonts w:asciiTheme="minorHAnsi" w:hAnsiTheme="minorHAnsi" w:cs="Calibri"/>
        </w:rPr>
        <w:t>odhadnutých nákladů na obnovu kulturní památky.</w:t>
      </w:r>
    </w:p>
    <w:p w14:paraId="7D542C3B" w14:textId="73FBE032" w:rsidR="004A51BC" w:rsidRPr="00FA0F2E" w:rsidRDefault="004A51BC" w:rsidP="004A51BC">
      <w:pPr>
        <w:pStyle w:val="Odstavecseseznamem"/>
        <w:numPr>
          <w:ilvl w:val="2"/>
          <w:numId w:val="40"/>
        </w:numPr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Obnova kulturní památky zámku Stránecká Zhoř trvá 17 let. Celkové náklady dosud zrealizované části obnovy s využitím příspěvků Programu záchrany činily </w:t>
      </w:r>
      <w:r w:rsidR="002617CD" w:rsidRPr="00FA0F2E">
        <w:rPr>
          <w:rFonts w:asciiTheme="minorHAnsi" w:hAnsiTheme="minorHAnsi" w:cs="Calibri"/>
        </w:rPr>
        <w:br/>
      </w:r>
      <w:r w:rsidR="00182C71" w:rsidRPr="00FA0F2E">
        <w:rPr>
          <w:rFonts w:asciiTheme="minorHAnsi" w:hAnsiTheme="minorHAnsi" w:cs="Calibri"/>
        </w:rPr>
        <w:t>32,5 %</w:t>
      </w:r>
      <w:r w:rsidR="002F2ECE" w:rsidRPr="00FA0F2E">
        <w:rPr>
          <w:rFonts w:asciiTheme="minorHAnsi" w:hAnsiTheme="minorHAnsi" w:cs="Calibri"/>
        </w:rPr>
        <w:t> </w:t>
      </w:r>
      <w:r w:rsidR="00182C71" w:rsidRPr="00FA0F2E">
        <w:rPr>
          <w:rFonts w:asciiTheme="minorHAnsi" w:hAnsiTheme="minorHAnsi" w:cs="Calibri"/>
        </w:rPr>
        <w:t>–</w:t>
      </w:r>
      <w:r w:rsidR="002F2ECE" w:rsidRPr="00FA0F2E">
        <w:rPr>
          <w:rFonts w:asciiTheme="minorHAnsi" w:hAnsiTheme="minorHAnsi" w:cs="Calibri"/>
        </w:rPr>
        <w:t> </w:t>
      </w:r>
      <w:r w:rsidRPr="00FA0F2E">
        <w:rPr>
          <w:rFonts w:asciiTheme="minorHAnsi" w:hAnsiTheme="minorHAnsi" w:cs="Calibri"/>
        </w:rPr>
        <w:t>33,3 % odhadnutých nákladů na obnovu kulturní památky.</w:t>
      </w:r>
    </w:p>
    <w:p w14:paraId="2131CB52" w14:textId="1F55320A" w:rsidR="004A51BC" w:rsidRPr="00FA0F2E" w:rsidRDefault="004A51BC" w:rsidP="004A51BC">
      <w:pPr>
        <w:pStyle w:val="Odstavecseseznamem"/>
        <w:numPr>
          <w:ilvl w:val="2"/>
          <w:numId w:val="40"/>
        </w:numPr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Obnova kulturní památky hradu Valdštejn trvá 21 let.</w:t>
      </w:r>
      <w:r w:rsidR="00182C71" w:rsidRPr="00FA0F2E">
        <w:rPr>
          <w:rFonts w:asciiTheme="minorHAnsi" w:hAnsiTheme="minorHAnsi" w:cs="Calibri"/>
        </w:rPr>
        <w:t xml:space="preserve"> Projekt měl být ukončen v roce </w:t>
      </w:r>
      <w:r w:rsidRPr="00FA0F2E">
        <w:rPr>
          <w:rFonts w:asciiTheme="minorHAnsi" w:hAnsiTheme="minorHAnsi" w:cs="Calibri"/>
        </w:rPr>
        <w:t xml:space="preserve">2011. </w:t>
      </w:r>
    </w:p>
    <w:p w14:paraId="0E51D43F" w14:textId="1E7C274B" w:rsidR="004A51BC" w:rsidRPr="00FA0F2E" w:rsidRDefault="004A51BC" w:rsidP="004A51BC">
      <w:pPr>
        <w:pStyle w:val="Odstavecseseznamem"/>
        <w:numPr>
          <w:ilvl w:val="2"/>
          <w:numId w:val="40"/>
        </w:numPr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Obnova kulturní památky kostela Panny Marie v Klokotech trvá 19 let. Dle vstupního projektu měla být obnova kulturní památky realizována v období let 1998</w:t>
      </w:r>
      <w:r w:rsidR="00182C71" w:rsidRPr="00FA0F2E">
        <w:rPr>
          <w:rFonts w:asciiTheme="minorHAnsi" w:hAnsiTheme="minorHAnsi" w:cs="Calibri"/>
        </w:rPr>
        <w:t>–</w:t>
      </w:r>
      <w:r w:rsidRPr="00FA0F2E">
        <w:rPr>
          <w:rFonts w:asciiTheme="minorHAnsi" w:hAnsiTheme="minorHAnsi" w:cs="Calibri"/>
        </w:rPr>
        <w:t>2001.</w:t>
      </w:r>
    </w:p>
    <w:p w14:paraId="744824FD" w14:textId="081973D8" w:rsidR="004A51BC" w:rsidRPr="00FA0F2E" w:rsidRDefault="004A51BC" w:rsidP="004A51BC">
      <w:pPr>
        <w:pStyle w:val="Odstavecseseznamem"/>
        <w:numPr>
          <w:ilvl w:val="2"/>
          <w:numId w:val="40"/>
        </w:numPr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Obnova kulturní památky kláštera premonstrátek v Chotěšově trvá od 90. let 20. století, přesto nejsou v současné době některé objekty kulturní památky využív</w:t>
      </w:r>
      <w:r w:rsidR="002F2ECE" w:rsidRPr="00FA0F2E">
        <w:rPr>
          <w:rFonts w:asciiTheme="minorHAnsi" w:hAnsiTheme="minorHAnsi" w:cs="Calibri"/>
        </w:rPr>
        <w:t>ány</w:t>
      </w:r>
      <w:r w:rsidRPr="00FA0F2E">
        <w:rPr>
          <w:rFonts w:asciiTheme="minorHAnsi" w:hAnsiTheme="minorHAnsi" w:cs="Calibri"/>
        </w:rPr>
        <w:t xml:space="preserve"> z důvodu havarijního stavu konstrukcí stropů, krovu a střech.</w:t>
      </w:r>
    </w:p>
    <w:p w14:paraId="0EBFEF48" w14:textId="537DDA11" w:rsidR="004A51BC" w:rsidRPr="00FA0F2E" w:rsidRDefault="004A51BC" w:rsidP="00DC6C10">
      <w:pPr>
        <w:pStyle w:val="Odstavecseseznamem"/>
        <w:numPr>
          <w:ilvl w:val="2"/>
          <w:numId w:val="40"/>
        </w:numPr>
        <w:spacing w:after="120"/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lastRenderedPageBreak/>
        <w:t xml:space="preserve">Obnova kulturní památky </w:t>
      </w:r>
      <w:r w:rsidR="002F2ECE" w:rsidRPr="00FA0F2E">
        <w:rPr>
          <w:rFonts w:asciiTheme="minorHAnsi" w:hAnsiTheme="minorHAnsi" w:cs="Calibri"/>
        </w:rPr>
        <w:t>h</w:t>
      </w:r>
      <w:r w:rsidRPr="00FA0F2E">
        <w:rPr>
          <w:rFonts w:asciiTheme="minorHAnsi" w:hAnsiTheme="minorHAnsi" w:cs="Calibri"/>
        </w:rPr>
        <w:t>ospodářského dvora Gigant trvá 15 let a stále není dokončena.</w:t>
      </w:r>
    </w:p>
    <w:p w14:paraId="744B49E3" w14:textId="77777777" w:rsidR="004A51BC" w:rsidRPr="00FA0F2E" w:rsidRDefault="004A51BC" w:rsidP="004A51BC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u 5 příjemců trvá obnova kulturní památky od 10 do 14 let:</w:t>
      </w:r>
    </w:p>
    <w:p w14:paraId="075E742B" w14:textId="30281FC4" w:rsidR="004A51BC" w:rsidRPr="00FA0F2E" w:rsidRDefault="004A51BC" w:rsidP="004A51BC">
      <w:pPr>
        <w:pStyle w:val="Odstavecseseznamem"/>
        <w:numPr>
          <w:ilvl w:val="2"/>
          <w:numId w:val="40"/>
        </w:numPr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Obnova kulturní památky Kittelova domu trvá 13 let a stále není dokončena, ačkoliv měla být dle vstupního projektu realizována v letech 2004</w:t>
      </w:r>
      <w:r w:rsidR="00182C71" w:rsidRPr="00FA0F2E">
        <w:rPr>
          <w:rFonts w:asciiTheme="minorHAnsi" w:hAnsiTheme="minorHAnsi" w:cs="Calibri"/>
        </w:rPr>
        <w:t>–</w:t>
      </w:r>
      <w:r w:rsidRPr="00FA0F2E">
        <w:rPr>
          <w:rFonts w:asciiTheme="minorHAnsi" w:hAnsiTheme="minorHAnsi" w:cs="Calibri"/>
        </w:rPr>
        <w:t>2008.</w:t>
      </w:r>
    </w:p>
    <w:p w14:paraId="4D9B3BE9" w14:textId="4B4C2FF2" w:rsidR="004A51BC" w:rsidRPr="00FA0F2E" w:rsidRDefault="004A51BC" w:rsidP="004A51BC">
      <w:pPr>
        <w:pStyle w:val="Odstavecseseznamem"/>
        <w:numPr>
          <w:ilvl w:val="2"/>
          <w:numId w:val="40"/>
        </w:numPr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Obnova kulturní památky zámku Vartenberk trvá 13 let. </w:t>
      </w:r>
      <w:r w:rsidR="00182C71" w:rsidRPr="00FA0F2E">
        <w:rPr>
          <w:rFonts w:asciiTheme="minorHAnsi" w:hAnsiTheme="minorHAnsi" w:cs="Calibri"/>
        </w:rPr>
        <w:t>Projekt měl být ukončen v roce </w:t>
      </w:r>
      <w:r w:rsidR="00301BAB" w:rsidRPr="00FA0F2E">
        <w:rPr>
          <w:rFonts w:asciiTheme="minorHAnsi" w:hAnsiTheme="minorHAnsi" w:cs="Calibri"/>
        </w:rPr>
        <w:t>2010</w:t>
      </w:r>
      <w:r w:rsidRPr="00FA0F2E">
        <w:rPr>
          <w:rFonts w:asciiTheme="minorHAnsi" w:hAnsiTheme="minorHAnsi" w:cs="Calibri"/>
        </w:rPr>
        <w:t>.</w:t>
      </w:r>
    </w:p>
    <w:p w14:paraId="57562C84" w14:textId="77777777" w:rsidR="004A51BC" w:rsidRPr="00FA0F2E" w:rsidRDefault="004A51BC" w:rsidP="004A51BC">
      <w:pPr>
        <w:pStyle w:val="Odstavecseseznamem"/>
        <w:numPr>
          <w:ilvl w:val="2"/>
          <w:numId w:val="40"/>
        </w:numPr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Obnova kulturní památky hradu Soběslav trvá 11 let. Dle aktualizovaného projektu by měla být obnova kulturní památky ukončena v roce 2019.</w:t>
      </w:r>
    </w:p>
    <w:p w14:paraId="1FF699C0" w14:textId="77777777" w:rsidR="004A51BC" w:rsidRPr="00FA0F2E" w:rsidRDefault="004A51BC" w:rsidP="004A51BC">
      <w:pPr>
        <w:pStyle w:val="Odstavecseseznamem"/>
        <w:numPr>
          <w:ilvl w:val="2"/>
          <w:numId w:val="40"/>
        </w:numPr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Obnova kulturní památky kostela Proměnění Páně na hoře Tábor trvá 11 let. Dle základního projektu by měla být obnova kulturní památky ukončena v roce 2019.</w:t>
      </w:r>
    </w:p>
    <w:p w14:paraId="52750D67" w14:textId="66EF7A0E" w:rsidR="004A51BC" w:rsidRPr="00FA0F2E" w:rsidRDefault="004A51BC" w:rsidP="00DC6C10">
      <w:pPr>
        <w:pStyle w:val="Odstavecseseznamem"/>
        <w:numPr>
          <w:ilvl w:val="2"/>
          <w:numId w:val="40"/>
        </w:numPr>
        <w:spacing w:after="120"/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Obnova kulturní památky kostela Narození Panny Marie ve Starém Plzenci trvá 11 let. Obnova kulturní památky </w:t>
      </w:r>
      <w:r w:rsidR="00FB7344" w:rsidRPr="00FA0F2E">
        <w:rPr>
          <w:rFonts w:asciiTheme="minorHAnsi" w:hAnsiTheme="minorHAnsi" w:cs="Calibri"/>
        </w:rPr>
        <w:t>má</w:t>
      </w:r>
      <w:r w:rsidRPr="00FA0F2E">
        <w:rPr>
          <w:rFonts w:asciiTheme="minorHAnsi" w:hAnsiTheme="minorHAnsi" w:cs="Calibri"/>
        </w:rPr>
        <w:t xml:space="preserve"> být ukončena v roce 2017.</w:t>
      </w:r>
    </w:p>
    <w:p w14:paraId="6F8FFA2A" w14:textId="77777777" w:rsidR="004A51BC" w:rsidRPr="00FA0F2E" w:rsidRDefault="004A51BC" w:rsidP="004A51BC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u 3 příjemců trvá obnova kulturní památky od 5 do 9 let:</w:t>
      </w:r>
    </w:p>
    <w:p w14:paraId="017CFD9F" w14:textId="6B051CF8" w:rsidR="004A51BC" w:rsidRPr="00FA0F2E" w:rsidRDefault="004A51BC" w:rsidP="004A51BC">
      <w:pPr>
        <w:pStyle w:val="Odstavecseseznamem"/>
        <w:numPr>
          <w:ilvl w:val="2"/>
          <w:numId w:val="40"/>
        </w:numPr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Obnova kulturní památky kostela sv. Anny a Narození Panny Marie </w:t>
      </w:r>
      <w:r w:rsidR="000B75FF" w:rsidRPr="00FA0F2E">
        <w:rPr>
          <w:rFonts w:asciiTheme="minorHAnsi" w:hAnsiTheme="minorHAnsi" w:cs="Calibri"/>
        </w:rPr>
        <w:t xml:space="preserve">v Přibyslavicích </w:t>
      </w:r>
      <w:r w:rsidRPr="00FA0F2E">
        <w:rPr>
          <w:rFonts w:asciiTheme="minorHAnsi" w:hAnsiTheme="minorHAnsi" w:cs="Calibri"/>
        </w:rPr>
        <w:t xml:space="preserve">trvá šest let. Předpoklad dokončení celkové obnovy se prodloužil </w:t>
      </w:r>
      <w:r w:rsidR="000B75FF" w:rsidRPr="00FA0F2E">
        <w:rPr>
          <w:rFonts w:asciiTheme="minorHAnsi" w:hAnsiTheme="minorHAnsi" w:cs="Calibri"/>
        </w:rPr>
        <w:t>do roku</w:t>
      </w:r>
      <w:r w:rsidRPr="00FA0F2E">
        <w:rPr>
          <w:rFonts w:asciiTheme="minorHAnsi" w:hAnsiTheme="minorHAnsi" w:cs="Calibri"/>
        </w:rPr>
        <w:t xml:space="preserve"> 2024.</w:t>
      </w:r>
    </w:p>
    <w:p w14:paraId="331A60A7" w14:textId="77777777" w:rsidR="004A51BC" w:rsidRPr="00FA0F2E" w:rsidRDefault="004A51BC" w:rsidP="004A51BC">
      <w:pPr>
        <w:pStyle w:val="Odstavecseseznamem"/>
        <w:numPr>
          <w:ilvl w:val="2"/>
          <w:numId w:val="40"/>
        </w:numPr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>Obnova kulturní památky Petrův dvůr trvá 5 let. Předpoklad dokončení celkové obnovy je v roce 2021.</w:t>
      </w:r>
    </w:p>
    <w:p w14:paraId="15FAC0BC" w14:textId="254E8CBD" w:rsidR="004A51BC" w:rsidRPr="00FA0F2E" w:rsidRDefault="004A51BC" w:rsidP="00DC6C10">
      <w:pPr>
        <w:pStyle w:val="Odstavecseseznamem"/>
        <w:numPr>
          <w:ilvl w:val="2"/>
          <w:numId w:val="40"/>
        </w:numPr>
        <w:ind w:left="709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Obnova kulturní památky kostela sv. Voršily v Praze trvá 9 let. Dle původního časového plánu obnovy měla být kulturní památka obnovena v roce 2012, dle aktualizovaného časového plánu obnovy byl termín ukončení obnovy </w:t>
      </w:r>
      <w:r w:rsidR="004F3BF2" w:rsidRPr="00FA0F2E">
        <w:rPr>
          <w:rFonts w:asciiTheme="minorHAnsi" w:hAnsiTheme="minorHAnsi" w:cs="Calibri"/>
        </w:rPr>
        <w:t>kulturní památky posunut na rok </w:t>
      </w:r>
      <w:r w:rsidRPr="00FA0F2E">
        <w:rPr>
          <w:rFonts w:asciiTheme="minorHAnsi" w:hAnsiTheme="minorHAnsi" w:cs="Calibri"/>
        </w:rPr>
        <w:t>2017.</w:t>
      </w:r>
    </w:p>
    <w:p w14:paraId="2FBDF5A5" w14:textId="77777777" w:rsidR="00654A78" w:rsidRPr="00FA0F2E" w:rsidRDefault="00654A78" w:rsidP="00DC6C10">
      <w:pPr>
        <w:jc w:val="both"/>
        <w:rPr>
          <w:rFonts w:asciiTheme="minorHAnsi" w:hAnsiTheme="minorHAnsi" w:cs="Calibri"/>
        </w:rPr>
      </w:pPr>
    </w:p>
    <w:p w14:paraId="4FC0B803" w14:textId="597CC13E" w:rsidR="004A51BC" w:rsidRPr="00FA0F2E" w:rsidRDefault="004A51BC" w:rsidP="00DC6C10">
      <w:pPr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Šest příjemců využívalo i jiných zdrojů financování (např. </w:t>
      </w:r>
      <w:r w:rsidR="00654A78" w:rsidRPr="00FA0F2E">
        <w:rPr>
          <w:rFonts w:asciiTheme="minorHAnsi" w:hAnsiTheme="minorHAnsi" w:cs="Calibri"/>
          <w:color w:val="000000"/>
        </w:rPr>
        <w:t>f</w:t>
      </w:r>
      <w:r w:rsidRPr="00FA0F2E">
        <w:rPr>
          <w:rFonts w:asciiTheme="minorHAnsi" w:hAnsiTheme="minorHAnsi" w:cs="Calibri"/>
          <w:color w:val="000000"/>
        </w:rPr>
        <w:t>inanční mechanismus EHP</w:t>
      </w:r>
      <w:r w:rsidR="00A13C55" w:rsidRPr="00FA0F2E">
        <w:rPr>
          <w:rFonts w:asciiTheme="minorHAnsi" w:hAnsiTheme="minorHAnsi" w:cs="Calibri"/>
          <w:color w:val="000000"/>
        </w:rPr>
        <w:t xml:space="preserve"> a </w:t>
      </w:r>
      <w:r w:rsidRPr="00FA0F2E">
        <w:rPr>
          <w:rFonts w:asciiTheme="minorHAnsi" w:hAnsiTheme="minorHAnsi" w:cs="Calibri"/>
          <w:color w:val="000000"/>
        </w:rPr>
        <w:t>Norsk</w:t>
      </w:r>
      <w:r w:rsidR="00A13C55" w:rsidRPr="00FA0F2E">
        <w:rPr>
          <w:rFonts w:asciiTheme="minorHAnsi" w:hAnsiTheme="minorHAnsi" w:cs="Calibri"/>
          <w:color w:val="000000"/>
        </w:rPr>
        <w:t>a</w:t>
      </w:r>
      <w:r w:rsidRPr="00FA0F2E">
        <w:rPr>
          <w:rFonts w:asciiTheme="minorHAnsi" w:hAnsiTheme="minorHAnsi" w:cs="Calibri"/>
          <w:color w:val="000000"/>
        </w:rPr>
        <w:t xml:space="preserve">, </w:t>
      </w:r>
      <w:r w:rsidR="00B66A70" w:rsidRPr="00FA0F2E">
        <w:rPr>
          <w:rFonts w:asciiTheme="minorHAnsi" w:hAnsiTheme="minorHAnsi" w:cs="Calibri"/>
          <w:color w:val="000000"/>
        </w:rPr>
        <w:t>peněžní prostředky EU</w:t>
      </w:r>
      <w:r w:rsidRPr="00FA0F2E">
        <w:rPr>
          <w:rFonts w:asciiTheme="minorHAnsi" w:hAnsiTheme="minorHAnsi" w:cs="Calibri"/>
          <w:color w:val="000000"/>
        </w:rPr>
        <w:t xml:space="preserve">, prostředky krajských a městských rozpočtů, </w:t>
      </w:r>
      <w:r w:rsidRPr="00FA0F2E">
        <w:rPr>
          <w:rFonts w:asciiTheme="minorHAnsi" w:hAnsiTheme="minorHAnsi" w:cs="Calibri"/>
          <w:i/>
        </w:rPr>
        <w:t>Program</w:t>
      </w:r>
      <w:r w:rsidR="00FB7344" w:rsidRPr="00FA0F2E">
        <w:rPr>
          <w:rFonts w:asciiTheme="minorHAnsi" w:hAnsiTheme="minorHAnsi" w:cs="Calibri"/>
          <w:i/>
        </w:rPr>
        <w:t xml:space="preserve"> spolupráce</w:t>
      </w:r>
      <w:r w:rsidRPr="00FA0F2E">
        <w:rPr>
          <w:rFonts w:asciiTheme="minorHAnsi" w:hAnsiTheme="minorHAnsi" w:cs="Calibri"/>
          <w:i/>
        </w:rPr>
        <w:t xml:space="preserve"> Česká republika – </w:t>
      </w:r>
      <w:r w:rsidR="00654A78" w:rsidRPr="00FA0F2E">
        <w:rPr>
          <w:rFonts w:asciiTheme="minorHAnsi" w:hAnsiTheme="minorHAnsi" w:cs="Calibri"/>
          <w:i/>
        </w:rPr>
        <w:t xml:space="preserve">Svobodný stát </w:t>
      </w:r>
      <w:r w:rsidRPr="00FA0F2E">
        <w:rPr>
          <w:rFonts w:asciiTheme="minorHAnsi" w:hAnsiTheme="minorHAnsi" w:cs="Calibri"/>
          <w:i/>
        </w:rPr>
        <w:t>Sasko 2014</w:t>
      </w:r>
      <w:r w:rsidR="00950926" w:rsidRPr="00FA0F2E">
        <w:rPr>
          <w:rFonts w:asciiTheme="minorHAnsi" w:hAnsiTheme="minorHAnsi" w:cs="Calibri"/>
          <w:i/>
        </w:rPr>
        <w:t>–</w:t>
      </w:r>
      <w:r w:rsidRPr="00FA0F2E">
        <w:rPr>
          <w:rFonts w:asciiTheme="minorHAnsi" w:hAnsiTheme="minorHAnsi" w:cs="Calibri"/>
          <w:i/>
        </w:rPr>
        <w:t>2020</w:t>
      </w:r>
      <w:r w:rsidRPr="00FA0F2E">
        <w:rPr>
          <w:rFonts w:asciiTheme="minorHAnsi" w:hAnsiTheme="minorHAnsi" w:cs="Calibri"/>
          <w:color w:val="000000"/>
        </w:rPr>
        <w:t>)</w:t>
      </w:r>
      <w:r w:rsidR="0040403F" w:rsidRPr="00FA0F2E">
        <w:rPr>
          <w:rFonts w:asciiTheme="minorHAnsi" w:hAnsiTheme="minorHAnsi" w:cs="Calibri"/>
          <w:color w:val="000000"/>
        </w:rPr>
        <w:t>. Jejich pomoc</w:t>
      </w:r>
      <w:r w:rsidRPr="00FA0F2E">
        <w:rPr>
          <w:rFonts w:asciiTheme="minorHAnsi" w:hAnsiTheme="minorHAnsi" w:cs="Calibri"/>
          <w:color w:val="000000"/>
        </w:rPr>
        <w:t xml:space="preserve"> přispěl</w:t>
      </w:r>
      <w:r w:rsidR="0040403F" w:rsidRPr="00FA0F2E">
        <w:rPr>
          <w:rFonts w:asciiTheme="minorHAnsi" w:hAnsiTheme="minorHAnsi" w:cs="Calibri"/>
          <w:color w:val="000000"/>
        </w:rPr>
        <w:t>a</w:t>
      </w:r>
      <w:r w:rsidRPr="00FA0F2E">
        <w:rPr>
          <w:rFonts w:asciiTheme="minorHAnsi" w:hAnsiTheme="minorHAnsi" w:cs="Calibri"/>
          <w:color w:val="000000"/>
        </w:rPr>
        <w:t xml:space="preserve"> k efektivnější a</w:t>
      </w:r>
      <w:r w:rsidR="00654A78" w:rsidRPr="00FA0F2E">
        <w:rPr>
          <w:rFonts w:asciiTheme="minorHAnsi" w:hAnsiTheme="minorHAnsi" w:cs="Calibri"/>
          <w:color w:val="000000"/>
        </w:rPr>
        <w:t xml:space="preserve"> </w:t>
      </w:r>
      <w:r w:rsidRPr="00FA0F2E">
        <w:rPr>
          <w:rFonts w:asciiTheme="minorHAnsi" w:hAnsiTheme="minorHAnsi" w:cs="Calibri"/>
          <w:color w:val="000000"/>
        </w:rPr>
        <w:t>rychlejší obnově kulturní</w:t>
      </w:r>
      <w:r w:rsidR="0040403F" w:rsidRPr="00FA0F2E">
        <w:rPr>
          <w:rFonts w:asciiTheme="minorHAnsi" w:hAnsiTheme="minorHAnsi" w:cs="Calibri"/>
          <w:color w:val="000000"/>
        </w:rPr>
        <w:t>ch</w:t>
      </w:r>
      <w:r w:rsidRPr="00FA0F2E">
        <w:rPr>
          <w:rFonts w:asciiTheme="minorHAnsi" w:hAnsiTheme="minorHAnsi" w:cs="Calibri"/>
          <w:color w:val="000000"/>
        </w:rPr>
        <w:t xml:space="preserve"> památ</w:t>
      </w:r>
      <w:r w:rsidR="0040403F" w:rsidRPr="00FA0F2E">
        <w:rPr>
          <w:rFonts w:asciiTheme="minorHAnsi" w:hAnsiTheme="minorHAnsi" w:cs="Calibri"/>
          <w:color w:val="000000"/>
        </w:rPr>
        <w:t>e</w:t>
      </w:r>
      <w:r w:rsidRPr="00FA0F2E">
        <w:rPr>
          <w:rFonts w:asciiTheme="minorHAnsi" w:hAnsiTheme="minorHAnsi" w:cs="Calibri"/>
          <w:color w:val="000000"/>
        </w:rPr>
        <w:t xml:space="preserve">k. Jednalo se o kulturní památky – areál kláštera v Nové Říši, kostel sv. Anny a kostel Narození Panny Marie v Přibyslavicích, Kittelův dům, hrad Soběslav, kostel Panny Marie v Klokotech, </w:t>
      </w:r>
      <w:r w:rsidRPr="00FA0F2E">
        <w:rPr>
          <w:rFonts w:asciiTheme="minorHAnsi" w:hAnsiTheme="minorHAnsi" w:cs="Calibri"/>
        </w:rPr>
        <w:t>kostel Proměnění Páně na hoře Tábor.</w:t>
      </w:r>
    </w:p>
    <w:p w14:paraId="72B6605D" w14:textId="77777777" w:rsidR="00A21262" w:rsidRPr="00FA0F2E" w:rsidRDefault="00A21262" w:rsidP="00DC6C10">
      <w:pPr>
        <w:jc w:val="both"/>
        <w:rPr>
          <w:rFonts w:asciiTheme="minorHAnsi" w:hAnsiTheme="minorHAnsi" w:cs="Calibri"/>
        </w:rPr>
      </w:pPr>
    </w:p>
    <w:p w14:paraId="2F6026C4" w14:textId="38A970A4" w:rsidR="004A51BC" w:rsidRPr="00FA0F2E" w:rsidRDefault="004A51BC" w:rsidP="004A51BC">
      <w:pPr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Realizace projektů prostřednictvím dílčích akcí má za následek nutnost navyšování montážních či udržovacích nákladů, které </w:t>
      </w:r>
      <w:r w:rsidR="00654A78" w:rsidRPr="00FA0F2E">
        <w:rPr>
          <w:rFonts w:asciiTheme="minorHAnsi" w:hAnsiTheme="minorHAnsi" w:cs="Calibri"/>
        </w:rPr>
        <w:t xml:space="preserve">je </w:t>
      </w:r>
      <w:r w:rsidRPr="00FA0F2E">
        <w:rPr>
          <w:rFonts w:asciiTheme="minorHAnsi" w:hAnsiTheme="minorHAnsi" w:cs="Calibri"/>
        </w:rPr>
        <w:t>při dělení projektů nutn</w:t>
      </w:r>
      <w:r w:rsidR="00654A78" w:rsidRPr="00FA0F2E">
        <w:rPr>
          <w:rFonts w:asciiTheme="minorHAnsi" w:hAnsiTheme="minorHAnsi" w:cs="Calibri"/>
        </w:rPr>
        <w:t>é</w:t>
      </w:r>
      <w:r w:rsidRPr="00FA0F2E">
        <w:rPr>
          <w:rFonts w:asciiTheme="minorHAnsi" w:hAnsiTheme="minorHAnsi" w:cs="Calibri"/>
        </w:rPr>
        <w:t xml:space="preserve"> každoročně opakovat:</w:t>
      </w:r>
    </w:p>
    <w:p w14:paraId="16BBFCEE" w14:textId="57531A32" w:rsidR="004A51BC" w:rsidRPr="00FA0F2E" w:rsidRDefault="004A51BC" w:rsidP="004A51BC">
      <w:pPr>
        <w:pStyle w:val="Odstavecseseznamem"/>
        <w:numPr>
          <w:ilvl w:val="0"/>
          <w:numId w:val="39"/>
        </w:numPr>
        <w:ind w:left="284" w:hanging="284"/>
        <w:jc w:val="both"/>
        <w:rPr>
          <w:rFonts w:asciiTheme="minorHAnsi" w:hAnsiTheme="minorHAnsi"/>
          <w:b/>
        </w:rPr>
      </w:pPr>
      <w:r w:rsidRPr="00FA0F2E">
        <w:rPr>
          <w:rFonts w:asciiTheme="minorHAnsi" w:hAnsiTheme="minorHAnsi" w:cs="Calibri"/>
        </w:rPr>
        <w:t>u kulturní památky kostela sv. Anny a kostela Narození Panny Marie v Přibyslavicích se náklady na opravu navýšily minimálně o částku 386 tis. Kč včetně DPH, tj. cca 9 % celkových nákladů v letech 2013 až 2016. Jednalo se především o náklady na vybavení staveniště (lešení). Termín etapy opravy střech se prodloužil minimálně o tři roky</w:t>
      </w:r>
      <w:r w:rsidR="00654A78" w:rsidRPr="00FA0F2E">
        <w:rPr>
          <w:rFonts w:asciiTheme="minorHAnsi" w:hAnsiTheme="minorHAnsi" w:cs="Calibri"/>
        </w:rPr>
        <w:t>;</w:t>
      </w:r>
      <w:r w:rsidRPr="00FA0F2E">
        <w:rPr>
          <w:rFonts w:asciiTheme="minorHAnsi" w:hAnsiTheme="minorHAnsi" w:cs="Calibri"/>
        </w:rPr>
        <w:t xml:space="preserve"> </w:t>
      </w:r>
    </w:p>
    <w:p w14:paraId="44E2F420" w14:textId="2A28F9E8" w:rsidR="004A51BC" w:rsidRPr="00FA0F2E" w:rsidRDefault="004A51BC" w:rsidP="00DC6C10">
      <w:pPr>
        <w:pStyle w:val="Odstavecseseznamem"/>
        <w:numPr>
          <w:ilvl w:val="0"/>
          <w:numId w:val="39"/>
        </w:numPr>
        <w:ind w:left="284" w:hanging="284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u kulturní památky kostela Proměnění Páně na hoře Tábor se náklady na etapu (obnova fasády) navýšily z obdobných důvodů o částku 1 661 tis. Kč včetně DPH, tj. 23 % celkových nákladů v letech 2009 až 2015. </w:t>
      </w:r>
    </w:p>
    <w:p w14:paraId="0017A5B9" w14:textId="77777777" w:rsidR="00654A78" w:rsidRPr="00FA0F2E" w:rsidRDefault="00654A78" w:rsidP="00DC6C10">
      <w:pPr>
        <w:pStyle w:val="Odstavecseseznamem"/>
        <w:ind w:left="0"/>
        <w:jc w:val="both"/>
        <w:rPr>
          <w:rFonts w:asciiTheme="minorHAnsi" w:hAnsiTheme="minorHAnsi" w:cs="Calibri"/>
        </w:rPr>
      </w:pPr>
    </w:p>
    <w:p w14:paraId="51BC5C45" w14:textId="3F758816" w:rsidR="004A51BC" w:rsidRPr="00FA0F2E" w:rsidRDefault="004A51BC" w:rsidP="00DC6C10">
      <w:pPr>
        <w:pStyle w:val="Odstavecseseznamem"/>
        <w:ind w:left="0"/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t xml:space="preserve">U tří příjemců příspěvku bylo zjištěno, že po realizaci dílčích akcí obnovy jsou </w:t>
      </w:r>
      <w:r w:rsidR="006C2173" w:rsidRPr="00FA0F2E">
        <w:rPr>
          <w:rFonts w:asciiTheme="minorHAnsi" w:hAnsiTheme="minorHAnsi" w:cs="Calibri"/>
        </w:rPr>
        <w:t xml:space="preserve">kulturní </w:t>
      </w:r>
      <w:r w:rsidRPr="00FA0F2E">
        <w:rPr>
          <w:rFonts w:asciiTheme="minorHAnsi" w:hAnsiTheme="minorHAnsi" w:cs="Calibri"/>
        </w:rPr>
        <w:t xml:space="preserve">památky ve stavu, který prozatím neumožňuje jejich společenské využití. Jedná se o Kittelův dům, Petrův dvůr </w:t>
      </w:r>
      <w:r w:rsidR="006C2173" w:rsidRPr="00FA0F2E">
        <w:rPr>
          <w:rFonts w:asciiTheme="minorHAnsi" w:hAnsiTheme="minorHAnsi" w:cs="Calibri"/>
        </w:rPr>
        <w:t xml:space="preserve">a </w:t>
      </w:r>
      <w:r w:rsidRPr="00FA0F2E">
        <w:rPr>
          <w:rFonts w:asciiTheme="minorHAnsi" w:hAnsiTheme="minorHAnsi" w:cs="Calibri"/>
        </w:rPr>
        <w:t>vnitřní prostory zámku Vartenberk. Ostatní příjemci využívají plně nebo částečně obnovované kulturní památky zejména pro církevní, kulturní a jiné činnosti.</w:t>
      </w:r>
    </w:p>
    <w:p w14:paraId="2499B884" w14:textId="77777777" w:rsidR="00A21262" w:rsidRPr="00FA0F2E" w:rsidRDefault="00A21262" w:rsidP="00DC6C10">
      <w:pPr>
        <w:pStyle w:val="Odstavecseseznamem"/>
        <w:ind w:left="0"/>
        <w:jc w:val="both"/>
        <w:rPr>
          <w:rFonts w:asciiTheme="minorHAnsi" w:hAnsiTheme="minorHAnsi" w:cs="Calibri"/>
        </w:rPr>
      </w:pPr>
    </w:p>
    <w:p w14:paraId="422CAB71" w14:textId="66B3907D" w:rsidR="004A51BC" w:rsidRPr="00FA0F2E" w:rsidRDefault="004A51BC" w:rsidP="00FB7344">
      <w:pPr>
        <w:jc w:val="both"/>
        <w:rPr>
          <w:rFonts w:asciiTheme="minorHAnsi" w:hAnsiTheme="minorHAnsi" w:cs="Calibri"/>
        </w:rPr>
      </w:pPr>
      <w:r w:rsidRPr="00FA0F2E">
        <w:rPr>
          <w:rFonts w:asciiTheme="minorHAnsi" w:hAnsiTheme="minorHAnsi" w:cs="Calibri"/>
        </w:rPr>
        <w:lastRenderedPageBreak/>
        <w:t xml:space="preserve">U kulturní památky zámek Brtnice příjemce příspěvku, který zastupoval vlastníka na základě plné moci, realizoval v průběhu sedmi let pouze část projektu. Na obnovu kulturní památky bylo vynaloženo od roku 2010 přes 7,5 mil. Kč. Realizace obnovy přispěla ke </w:t>
      </w:r>
      <w:r w:rsidR="006C2173" w:rsidRPr="00FA0F2E">
        <w:rPr>
          <w:rFonts w:asciiTheme="minorHAnsi" w:hAnsiTheme="minorHAnsi" w:cs="Calibri"/>
        </w:rPr>
        <w:t>„</w:t>
      </w:r>
      <w:r w:rsidRPr="00FA0F2E">
        <w:rPr>
          <w:rFonts w:asciiTheme="minorHAnsi" w:hAnsiTheme="minorHAnsi" w:cs="Calibri"/>
        </w:rPr>
        <w:t>konzervaci</w:t>
      </w:r>
      <w:r w:rsidR="006C2173" w:rsidRPr="00FA0F2E">
        <w:rPr>
          <w:rFonts w:asciiTheme="minorHAnsi" w:hAnsiTheme="minorHAnsi" w:cs="Calibri"/>
        </w:rPr>
        <w:t>“</w:t>
      </w:r>
      <w:r w:rsidRPr="00FA0F2E">
        <w:rPr>
          <w:rFonts w:asciiTheme="minorHAnsi" w:hAnsiTheme="minorHAnsi" w:cs="Calibri"/>
        </w:rPr>
        <w:t xml:space="preserve"> stavebně technického stavu, nicméně tvoří 1,4 % odhadnutých celkových nákladů. Vlastník kulturní památky v další realizaci projektu v současnosti nepokračuje. Využití této kulturní památky bylo a je závislé na dohodě příjemce příspěvku s vlastníkem. Zámek Brtnice byl v období let 2013</w:t>
      </w:r>
      <w:r w:rsidR="00141F63" w:rsidRPr="00FA0F2E">
        <w:rPr>
          <w:rFonts w:asciiTheme="minorHAnsi" w:hAnsiTheme="minorHAnsi" w:cs="Calibri"/>
        </w:rPr>
        <w:t>–</w:t>
      </w:r>
      <w:r w:rsidRPr="00FA0F2E">
        <w:rPr>
          <w:rFonts w:asciiTheme="minorHAnsi" w:hAnsiTheme="minorHAnsi" w:cs="Calibri"/>
        </w:rPr>
        <w:t xml:space="preserve">2016 </w:t>
      </w:r>
      <w:r w:rsidR="0049724A" w:rsidRPr="00FA0F2E">
        <w:rPr>
          <w:rFonts w:asciiTheme="minorHAnsi" w:hAnsiTheme="minorHAnsi" w:cs="Calibri"/>
        </w:rPr>
        <w:t xml:space="preserve">pro veřejnost </w:t>
      </w:r>
      <w:r w:rsidRPr="00FA0F2E">
        <w:rPr>
          <w:rFonts w:asciiTheme="minorHAnsi" w:hAnsiTheme="minorHAnsi" w:cs="Calibri"/>
        </w:rPr>
        <w:t>využíván částečně</w:t>
      </w:r>
      <w:r w:rsidR="0049724A" w:rsidRPr="00FA0F2E">
        <w:rPr>
          <w:rFonts w:asciiTheme="minorHAnsi" w:hAnsiTheme="minorHAnsi" w:cs="Calibri"/>
        </w:rPr>
        <w:t xml:space="preserve"> </w:t>
      </w:r>
      <w:r w:rsidRPr="00FA0F2E">
        <w:rPr>
          <w:rFonts w:asciiTheme="minorHAnsi" w:hAnsiTheme="minorHAnsi" w:cs="Calibri"/>
        </w:rPr>
        <w:t>– konání kulturních akcí, přednáš</w:t>
      </w:r>
      <w:r w:rsidR="0049724A" w:rsidRPr="00FA0F2E">
        <w:rPr>
          <w:rFonts w:asciiTheme="minorHAnsi" w:hAnsiTheme="minorHAnsi" w:cs="Calibri"/>
        </w:rPr>
        <w:t>e</w:t>
      </w:r>
      <w:r w:rsidRPr="00FA0F2E">
        <w:rPr>
          <w:rFonts w:asciiTheme="minorHAnsi" w:hAnsiTheme="minorHAnsi" w:cs="Calibri"/>
        </w:rPr>
        <w:t>k, prohlíd</w:t>
      </w:r>
      <w:r w:rsidR="000E643E" w:rsidRPr="00FA0F2E">
        <w:rPr>
          <w:rFonts w:asciiTheme="minorHAnsi" w:hAnsiTheme="minorHAnsi" w:cs="Calibri"/>
        </w:rPr>
        <w:t>e</w:t>
      </w:r>
      <w:r w:rsidRPr="00FA0F2E">
        <w:rPr>
          <w:rFonts w:asciiTheme="minorHAnsi" w:hAnsiTheme="minorHAnsi" w:cs="Calibri"/>
        </w:rPr>
        <w:t>k, výstav. Od </w:t>
      </w:r>
      <w:r w:rsidR="00396860" w:rsidRPr="00FA0F2E">
        <w:rPr>
          <w:rFonts w:asciiTheme="minorHAnsi" w:hAnsiTheme="minorHAnsi" w:cs="Calibri"/>
        </w:rPr>
        <w:t>ledna</w:t>
      </w:r>
      <w:r w:rsidRPr="00FA0F2E">
        <w:rPr>
          <w:rFonts w:asciiTheme="minorHAnsi" w:hAnsiTheme="minorHAnsi" w:cs="Calibri"/>
        </w:rPr>
        <w:t xml:space="preserve"> 2017 </w:t>
      </w:r>
      <w:r w:rsidR="00396860" w:rsidRPr="00FA0F2E">
        <w:rPr>
          <w:rFonts w:asciiTheme="minorHAnsi" w:hAnsiTheme="minorHAnsi" w:cs="Calibri"/>
        </w:rPr>
        <w:t>je</w:t>
      </w:r>
      <w:r w:rsidRPr="00FA0F2E">
        <w:rPr>
          <w:rFonts w:asciiTheme="minorHAnsi" w:hAnsiTheme="minorHAnsi" w:cs="Calibri"/>
        </w:rPr>
        <w:t xml:space="preserve"> kulturní památka pro veřejnost využívána minimálně.</w:t>
      </w:r>
    </w:p>
    <w:p w14:paraId="53ADB5A7" w14:textId="31C8D6C1" w:rsidR="00827713" w:rsidRPr="00FA0F2E" w:rsidRDefault="00827713" w:rsidP="00443C95">
      <w:pPr>
        <w:jc w:val="both"/>
        <w:rPr>
          <w:rFonts w:asciiTheme="minorHAnsi" w:hAnsiTheme="minorHAnsi" w:cs="Calibri"/>
        </w:rPr>
      </w:pPr>
    </w:p>
    <w:p w14:paraId="45B35468" w14:textId="2573EC63" w:rsidR="00912344" w:rsidRPr="00FA0F2E" w:rsidRDefault="00FB7344" w:rsidP="00654EB8">
      <w:pPr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 xml:space="preserve">Příloha č. 2 </w:t>
      </w:r>
      <w:r w:rsidR="006C2173" w:rsidRPr="00FA0F2E">
        <w:rPr>
          <w:rFonts w:asciiTheme="minorHAnsi" w:hAnsiTheme="minorHAnsi" w:cstheme="minorHAnsi"/>
        </w:rPr>
        <w:t xml:space="preserve">tohoto </w:t>
      </w:r>
      <w:r w:rsidRPr="00FA0F2E">
        <w:rPr>
          <w:rFonts w:asciiTheme="minorHAnsi" w:hAnsiTheme="minorHAnsi" w:cstheme="minorHAnsi"/>
        </w:rPr>
        <w:t>kontrolního závěru obsahuje foto</w:t>
      </w:r>
      <w:r w:rsidR="00654EB8" w:rsidRPr="00FA0F2E">
        <w:rPr>
          <w:rFonts w:asciiTheme="minorHAnsi" w:hAnsiTheme="minorHAnsi" w:cstheme="minorHAnsi"/>
        </w:rPr>
        <w:t xml:space="preserve">grafie </w:t>
      </w:r>
      <w:r w:rsidRPr="00FA0F2E">
        <w:rPr>
          <w:rFonts w:asciiTheme="minorHAnsi" w:hAnsiTheme="minorHAnsi" w:cstheme="minorHAnsi"/>
        </w:rPr>
        <w:t>vybraných realizovaných projektů Programu záchrany.</w:t>
      </w:r>
    </w:p>
    <w:p w14:paraId="2A0EF5CC" w14:textId="77777777" w:rsidR="00141F63" w:rsidRPr="00FA0F2E" w:rsidRDefault="00141F63">
      <w:pPr>
        <w:rPr>
          <w:rFonts w:asciiTheme="minorHAnsi" w:hAnsiTheme="minorHAnsi" w:cstheme="minorHAnsi"/>
          <w:b/>
        </w:rPr>
      </w:pPr>
      <w:r w:rsidRPr="00FA0F2E">
        <w:rPr>
          <w:rFonts w:asciiTheme="minorHAnsi" w:hAnsiTheme="minorHAnsi" w:cstheme="minorHAnsi"/>
          <w:b/>
        </w:rPr>
        <w:br w:type="page"/>
      </w:r>
    </w:p>
    <w:p w14:paraId="124E77C1" w14:textId="53A63368" w:rsidR="002646BF" w:rsidRPr="00FA0F2E" w:rsidRDefault="00A3632F" w:rsidP="00201811">
      <w:pPr>
        <w:jc w:val="both"/>
        <w:rPr>
          <w:rFonts w:asciiTheme="minorHAnsi" w:hAnsiTheme="minorHAnsi" w:cstheme="minorHAnsi"/>
          <w:b/>
        </w:rPr>
      </w:pPr>
      <w:r w:rsidRPr="00FA0F2E">
        <w:rPr>
          <w:rFonts w:asciiTheme="minorHAnsi" w:hAnsiTheme="minorHAnsi" w:cstheme="minorHAnsi"/>
          <w:b/>
        </w:rPr>
        <w:lastRenderedPageBreak/>
        <w:t xml:space="preserve">Seznam </w:t>
      </w:r>
      <w:r w:rsidR="009D6EF9" w:rsidRPr="00FA0F2E">
        <w:rPr>
          <w:rFonts w:asciiTheme="minorHAnsi" w:hAnsiTheme="minorHAnsi" w:cstheme="minorHAnsi"/>
          <w:b/>
        </w:rPr>
        <w:t xml:space="preserve">použitých </w:t>
      </w:r>
      <w:r w:rsidRPr="00FA0F2E">
        <w:rPr>
          <w:rFonts w:asciiTheme="minorHAnsi" w:hAnsiTheme="minorHAnsi" w:cstheme="minorHAnsi"/>
          <w:b/>
        </w:rPr>
        <w:t>zkratek</w:t>
      </w:r>
    </w:p>
    <w:p w14:paraId="6754E4C7" w14:textId="77777777" w:rsidR="00B97C97" w:rsidRPr="00FA0F2E" w:rsidRDefault="00B97C97" w:rsidP="002646BF">
      <w:pPr>
        <w:spacing w:line="264" w:lineRule="auto"/>
        <w:ind w:left="624" w:hanging="624"/>
        <w:jc w:val="both"/>
        <w:rPr>
          <w:rFonts w:asciiTheme="minorHAnsi" w:hAnsiTheme="minorHAnsi" w:cstheme="minorHAnsi"/>
          <w:b/>
        </w:rPr>
      </w:pPr>
    </w:p>
    <w:p w14:paraId="3BE6E990" w14:textId="3CA9CBD0" w:rsidR="00BE5C2E" w:rsidRPr="00FA0F2E" w:rsidRDefault="00BE5C2E" w:rsidP="0032535A">
      <w:pPr>
        <w:tabs>
          <w:tab w:val="left" w:pos="2835"/>
        </w:tabs>
        <w:spacing w:line="264" w:lineRule="auto"/>
        <w:ind w:left="2835" w:hanging="2835"/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>ČR</w:t>
      </w:r>
      <w:r w:rsidRPr="00FA0F2E">
        <w:rPr>
          <w:rFonts w:asciiTheme="minorHAnsi" w:hAnsiTheme="minorHAnsi" w:cstheme="minorHAnsi"/>
        </w:rPr>
        <w:tab/>
      </w:r>
      <w:r w:rsidRPr="00FA0F2E">
        <w:rPr>
          <w:rFonts w:asciiTheme="minorHAnsi" w:hAnsiTheme="minorHAnsi" w:cstheme="minorHAnsi"/>
        </w:rPr>
        <w:tab/>
        <w:t>Česká republika</w:t>
      </w:r>
    </w:p>
    <w:p w14:paraId="58FCBEC8" w14:textId="59F42E82" w:rsidR="006C2173" w:rsidRPr="00FA0F2E" w:rsidRDefault="006C2173" w:rsidP="0032535A">
      <w:pPr>
        <w:tabs>
          <w:tab w:val="left" w:pos="2835"/>
        </w:tabs>
        <w:spacing w:line="264" w:lineRule="auto"/>
        <w:ind w:left="2835" w:hanging="2835"/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>DPH</w:t>
      </w:r>
      <w:r w:rsidRPr="00FA0F2E">
        <w:rPr>
          <w:rFonts w:asciiTheme="minorHAnsi" w:hAnsiTheme="minorHAnsi" w:cstheme="minorHAnsi"/>
        </w:rPr>
        <w:tab/>
        <w:t>Daň z přidané hodnoty</w:t>
      </w:r>
    </w:p>
    <w:p w14:paraId="215E780A" w14:textId="06EB67B0" w:rsidR="00B66A70" w:rsidRPr="00FA0F2E" w:rsidRDefault="00B66A70" w:rsidP="0032535A">
      <w:pPr>
        <w:tabs>
          <w:tab w:val="left" w:pos="2835"/>
        </w:tabs>
        <w:spacing w:line="264" w:lineRule="auto"/>
        <w:ind w:left="2835" w:hanging="2835"/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>EHP</w:t>
      </w:r>
      <w:r w:rsidRPr="00FA0F2E">
        <w:rPr>
          <w:rFonts w:asciiTheme="minorHAnsi" w:hAnsiTheme="minorHAnsi" w:cstheme="minorHAnsi"/>
        </w:rPr>
        <w:tab/>
        <w:t>Evropský hospodářský prostor</w:t>
      </w:r>
    </w:p>
    <w:p w14:paraId="3245CB25" w14:textId="3A8F2BC6" w:rsidR="00A13C55" w:rsidRPr="00FA0F2E" w:rsidRDefault="00A13C55" w:rsidP="0032535A">
      <w:pPr>
        <w:tabs>
          <w:tab w:val="left" w:pos="2835"/>
        </w:tabs>
        <w:spacing w:line="264" w:lineRule="auto"/>
        <w:ind w:left="2835" w:hanging="2835"/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>EU</w:t>
      </w:r>
      <w:r w:rsidRPr="00FA0F2E">
        <w:rPr>
          <w:rFonts w:asciiTheme="minorHAnsi" w:hAnsiTheme="minorHAnsi" w:cstheme="minorHAnsi"/>
        </w:rPr>
        <w:tab/>
        <w:t>Evropská unie</w:t>
      </w:r>
    </w:p>
    <w:p w14:paraId="73050C5A" w14:textId="59065057" w:rsidR="00355E78" w:rsidRPr="00FA0F2E" w:rsidRDefault="00355E78" w:rsidP="0032535A">
      <w:pPr>
        <w:tabs>
          <w:tab w:val="left" w:pos="2835"/>
        </w:tabs>
        <w:spacing w:line="264" w:lineRule="auto"/>
        <w:ind w:left="2835" w:hanging="2835"/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 xml:space="preserve">KPP </w:t>
      </w:r>
      <w:r w:rsidR="006C2173" w:rsidRPr="00FA0F2E">
        <w:rPr>
          <w:rFonts w:asciiTheme="minorHAnsi" w:hAnsiTheme="minorHAnsi" w:cstheme="minorHAnsi"/>
        </w:rPr>
        <w:t>2017–2020</w:t>
      </w:r>
      <w:r w:rsidRPr="00FA0F2E">
        <w:rPr>
          <w:rFonts w:asciiTheme="minorHAnsi" w:hAnsiTheme="minorHAnsi" w:cstheme="minorHAnsi"/>
        </w:rPr>
        <w:tab/>
      </w:r>
      <w:r w:rsidRPr="00FA0F2E">
        <w:rPr>
          <w:rFonts w:asciiTheme="minorHAnsi" w:hAnsiTheme="minorHAnsi" w:cstheme="minorHAnsi"/>
          <w:i/>
        </w:rPr>
        <w:t>Koncepce památkové péče</w:t>
      </w:r>
      <w:r w:rsidR="006C2173" w:rsidRPr="00FA0F2E">
        <w:rPr>
          <w:rFonts w:asciiTheme="minorHAnsi" w:hAnsiTheme="minorHAnsi" w:cstheme="minorHAnsi"/>
          <w:i/>
        </w:rPr>
        <w:t xml:space="preserve"> v </w:t>
      </w:r>
      <w:r w:rsidR="006C2173" w:rsidRPr="00FA0F2E">
        <w:rPr>
          <w:rFonts w:asciiTheme="minorHAnsi" w:hAnsiTheme="minorHAnsi"/>
          <w:i/>
        </w:rPr>
        <w:t xml:space="preserve">České republice </w:t>
      </w:r>
      <w:r w:rsidR="006C2173" w:rsidRPr="00FA0F2E">
        <w:rPr>
          <w:rFonts w:asciiTheme="minorHAnsi" w:hAnsiTheme="minorHAnsi" w:cstheme="minorHAnsi"/>
          <w:i/>
        </w:rPr>
        <w:t>na léta 2017–2020</w:t>
      </w:r>
    </w:p>
    <w:p w14:paraId="2F06280B" w14:textId="1A3B0B49" w:rsidR="007D4BAF" w:rsidRPr="00FA0F2E" w:rsidRDefault="007D4BAF" w:rsidP="0032535A">
      <w:pPr>
        <w:tabs>
          <w:tab w:val="left" w:pos="2835"/>
        </w:tabs>
        <w:spacing w:line="264" w:lineRule="auto"/>
        <w:ind w:left="2835" w:hanging="2835"/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>MK</w:t>
      </w:r>
      <w:r w:rsidRPr="00FA0F2E">
        <w:rPr>
          <w:rFonts w:asciiTheme="minorHAnsi" w:hAnsiTheme="minorHAnsi" w:cstheme="minorHAnsi"/>
        </w:rPr>
        <w:tab/>
        <w:t>Ministerstvo kultury</w:t>
      </w:r>
    </w:p>
    <w:p w14:paraId="55B767F2" w14:textId="77777777" w:rsidR="00BE5C2E" w:rsidRPr="00FA0F2E" w:rsidRDefault="00BE5C2E" w:rsidP="0032535A">
      <w:pPr>
        <w:tabs>
          <w:tab w:val="left" w:pos="2835"/>
        </w:tabs>
        <w:spacing w:line="264" w:lineRule="auto"/>
        <w:ind w:left="2835" w:hanging="2835"/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 xml:space="preserve">NKÚ </w:t>
      </w:r>
      <w:r w:rsidRPr="00FA0F2E">
        <w:rPr>
          <w:rFonts w:asciiTheme="minorHAnsi" w:hAnsiTheme="minorHAnsi" w:cstheme="minorHAnsi"/>
        </w:rPr>
        <w:tab/>
      </w:r>
      <w:r w:rsidRPr="00FA0F2E">
        <w:rPr>
          <w:rFonts w:asciiTheme="minorHAnsi" w:hAnsiTheme="minorHAnsi" w:cstheme="minorHAnsi"/>
        </w:rPr>
        <w:tab/>
        <w:t>Nejvyšší kontrolní úřad</w:t>
      </w:r>
    </w:p>
    <w:p w14:paraId="662CA877" w14:textId="0C8BFC1C" w:rsidR="007D4BAF" w:rsidRPr="00FA0F2E" w:rsidRDefault="007D4BAF" w:rsidP="0032535A">
      <w:pPr>
        <w:tabs>
          <w:tab w:val="left" w:pos="2835"/>
        </w:tabs>
        <w:spacing w:line="264" w:lineRule="auto"/>
        <w:ind w:left="2835" w:hanging="2835"/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>NPÚ</w:t>
      </w:r>
      <w:r w:rsidRPr="00FA0F2E">
        <w:rPr>
          <w:rFonts w:asciiTheme="minorHAnsi" w:hAnsiTheme="minorHAnsi" w:cstheme="minorHAnsi"/>
        </w:rPr>
        <w:tab/>
        <w:t>Národní památkový ústav</w:t>
      </w:r>
    </w:p>
    <w:p w14:paraId="2B9763D2" w14:textId="1A2CEFAA" w:rsidR="007D4BAF" w:rsidRPr="00FA0F2E" w:rsidRDefault="007D4BAF" w:rsidP="0032535A">
      <w:pPr>
        <w:tabs>
          <w:tab w:val="left" w:pos="2835"/>
        </w:tabs>
        <w:spacing w:line="264" w:lineRule="auto"/>
        <w:ind w:left="2835" w:hanging="2835"/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>P</w:t>
      </w:r>
      <w:r w:rsidR="008454AE" w:rsidRPr="00FA0F2E">
        <w:rPr>
          <w:rFonts w:asciiTheme="minorHAnsi" w:hAnsiTheme="minorHAnsi" w:cstheme="minorHAnsi"/>
        </w:rPr>
        <w:t xml:space="preserve">rogram </w:t>
      </w:r>
      <w:r w:rsidR="00532017" w:rsidRPr="00FA0F2E">
        <w:rPr>
          <w:rFonts w:asciiTheme="minorHAnsi" w:hAnsiTheme="minorHAnsi" w:cstheme="minorHAnsi"/>
        </w:rPr>
        <w:t>záchrany</w:t>
      </w:r>
      <w:r w:rsidRPr="00FA0F2E">
        <w:rPr>
          <w:rFonts w:asciiTheme="minorHAnsi" w:hAnsiTheme="minorHAnsi" w:cstheme="minorHAnsi"/>
        </w:rPr>
        <w:tab/>
      </w:r>
      <w:r w:rsidRPr="00FA0F2E">
        <w:rPr>
          <w:rFonts w:asciiTheme="minorHAnsi" w:hAnsiTheme="minorHAnsi" w:cstheme="minorHAnsi"/>
          <w:i/>
        </w:rPr>
        <w:t>Program záchrany architektonického dědictví</w:t>
      </w:r>
    </w:p>
    <w:p w14:paraId="69DD333F" w14:textId="1AF6B82A" w:rsidR="007D4BAF" w:rsidRPr="00FA0F2E" w:rsidRDefault="006C2173" w:rsidP="0032535A">
      <w:pPr>
        <w:tabs>
          <w:tab w:val="left" w:pos="2835"/>
        </w:tabs>
        <w:spacing w:line="264" w:lineRule="auto"/>
        <w:ind w:left="2835" w:hanging="2835"/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>Usnesení vlády ČR č. 110</w:t>
      </w:r>
      <w:r w:rsidRPr="00FA0F2E">
        <w:rPr>
          <w:rFonts w:asciiTheme="minorHAnsi" w:hAnsiTheme="minorHAnsi" w:cstheme="minorHAnsi"/>
        </w:rPr>
        <w:tab/>
      </w:r>
      <w:r w:rsidRPr="00FA0F2E">
        <w:rPr>
          <w:rFonts w:asciiTheme="minorHAnsi" w:hAnsiTheme="minorHAnsi"/>
        </w:rPr>
        <w:t xml:space="preserve">Usnesení vlády České republiky ze dne 22. února 1995 č. 110, </w:t>
      </w:r>
      <w:r w:rsidRPr="00FA0F2E">
        <w:rPr>
          <w:rFonts w:asciiTheme="minorHAnsi" w:hAnsiTheme="minorHAnsi"/>
          <w:i/>
        </w:rPr>
        <w:t>k Programu záchrany architektonického dědictví</w:t>
      </w:r>
    </w:p>
    <w:p w14:paraId="19C80D9D" w14:textId="77777777" w:rsidR="00141F63" w:rsidRPr="00FA0F2E" w:rsidRDefault="00141F63" w:rsidP="009C75F2">
      <w:pPr>
        <w:jc w:val="both"/>
        <w:rPr>
          <w:rFonts w:asciiTheme="minorHAnsi" w:hAnsiTheme="minorHAnsi" w:cstheme="minorHAnsi"/>
          <w:b/>
        </w:rPr>
      </w:pPr>
    </w:p>
    <w:p w14:paraId="531BF007" w14:textId="77777777" w:rsidR="00141F63" w:rsidRPr="00FA0F2E" w:rsidRDefault="00141F63" w:rsidP="009C75F2">
      <w:pPr>
        <w:jc w:val="both"/>
        <w:rPr>
          <w:rFonts w:asciiTheme="minorHAnsi" w:hAnsiTheme="minorHAnsi" w:cstheme="minorHAnsi"/>
          <w:b/>
        </w:rPr>
      </w:pPr>
    </w:p>
    <w:p w14:paraId="68E7CC57" w14:textId="77777777" w:rsidR="00141F63" w:rsidRPr="00FA0F2E" w:rsidRDefault="00141F63" w:rsidP="009C75F2">
      <w:pPr>
        <w:jc w:val="both"/>
        <w:rPr>
          <w:rFonts w:asciiTheme="minorHAnsi" w:hAnsiTheme="minorHAnsi" w:cstheme="minorHAnsi"/>
          <w:b/>
        </w:rPr>
      </w:pPr>
    </w:p>
    <w:p w14:paraId="78656AFB" w14:textId="77777777" w:rsidR="00141F63" w:rsidRPr="00FA0F2E" w:rsidRDefault="00141F63" w:rsidP="009C75F2">
      <w:pPr>
        <w:jc w:val="both"/>
        <w:rPr>
          <w:rFonts w:asciiTheme="minorHAnsi" w:hAnsiTheme="minorHAnsi" w:cstheme="minorHAnsi"/>
          <w:b/>
        </w:rPr>
      </w:pPr>
    </w:p>
    <w:p w14:paraId="0ADFFF56" w14:textId="77777777" w:rsidR="00141F63" w:rsidRPr="00FA0F2E" w:rsidRDefault="00141F63" w:rsidP="009C75F2">
      <w:pPr>
        <w:jc w:val="both"/>
        <w:rPr>
          <w:rFonts w:asciiTheme="minorHAnsi" w:hAnsiTheme="minorHAnsi" w:cstheme="minorHAnsi"/>
          <w:b/>
        </w:rPr>
      </w:pPr>
    </w:p>
    <w:p w14:paraId="26A15D59" w14:textId="5239B4F5" w:rsidR="009C75F2" w:rsidRPr="00FA0F2E" w:rsidRDefault="009C75F2" w:rsidP="009C75F2">
      <w:pPr>
        <w:jc w:val="both"/>
        <w:rPr>
          <w:rFonts w:asciiTheme="minorHAnsi" w:hAnsiTheme="minorHAnsi" w:cstheme="minorHAnsi"/>
          <w:b/>
        </w:rPr>
      </w:pPr>
      <w:r w:rsidRPr="00FA0F2E">
        <w:rPr>
          <w:rFonts w:asciiTheme="minorHAnsi" w:hAnsiTheme="minorHAnsi" w:cstheme="minorHAnsi"/>
          <w:b/>
        </w:rPr>
        <w:t>Seznam příloh</w:t>
      </w:r>
    </w:p>
    <w:p w14:paraId="1786D582" w14:textId="77777777" w:rsidR="009C75F2" w:rsidRPr="00FA0F2E" w:rsidRDefault="009C75F2" w:rsidP="0032535A">
      <w:pPr>
        <w:tabs>
          <w:tab w:val="left" w:pos="2835"/>
        </w:tabs>
        <w:spacing w:line="264" w:lineRule="auto"/>
        <w:ind w:left="2835" w:hanging="2835"/>
        <w:jc w:val="both"/>
        <w:rPr>
          <w:rFonts w:asciiTheme="minorHAnsi" w:hAnsiTheme="minorHAnsi" w:cstheme="minorHAnsi"/>
        </w:rPr>
      </w:pPr>
    </w:p>
    <w:p w14:paraId="1FBB8E20" w14:textId="11BAF36A" w:rsidR="00D939A3" w:rsidRPr="00FA0F2E" w:rsidRDefault="009C75F2" w:rsidP="006C2173">
      <w:pPr>
        <w:spacing w:line="264" w:lineRule="auto"/>
        <w:ind w:left="1418" w:hanging="1418"/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t>Příloha č. 1</w:t>
      </w:r>
      <w:r w:rsidR="006C2173" w:rsidRPr="00FA0F2E">
        <w:rPr>
          <w:rFonts w:asciiTheme="minorHAnsi" w:hAnsiTheme="minorHAnsi" w:cstheme="minorHAnsi"/>
        </w:rPr>
        <w:t>:</w:t>
      </w:r>
      <w:r w:rsidRPr="00FA0F2E">
        <w:rPr>
          <w:rFonts w:asciiTheme="minorHAnsi" w:hAnsiTheme="minorHAnsi" w:cstheme="minorHAnsi"/>
        </w:rPr>
        <w:tab/>
      </w:r>
      <w:r w:rsidR="00305FA5" w:rsidRPr="00FA0F2E">
        <w:rPr>
          <w:rFonts w:asciiTheme="minorHAnsi" w:hAnsiTheme="minorHAnsi" w:cstheme="minorHAnsi"/>
        </w:rPr>
        <w:t xml:space="preserve">Přehled kontrolovaných akcí </w:t>
      </w:r>
      <w:r w:rsidR="00305FA5" w:rsidRPr="00FA0F2E">
        <w:rPr>
          <w:rFonts w:asciiTheme="minorHAnsi" w:hAnsiTheme="minorHAnsi" w:cstheme="minorHAnsi"/>
          <w:i/>
        </w:rPr>
        <w:t xml:space="preserve">Programu záchrany </w:t>
      </w:r>
      <w:r w:rsidR="006C2173" w:rsidRPr="00FA0F2E">
        <w:rPr>
          <w:rFonts w:asciiTheme="minorHAnsi" w:hAnsiTheme="minorHAnsi" w:cstheme="minorHAnsi"/>
          <w:i/>
        </w:rPr>
        <w:t xml:space="preserve">architektonického dědictví </w:t>
      </w:r>
    </w:p>
    <w:p w14:paraId="0A9E0662" w14:textId="02527F47" w:rsidR="00A13C55" w:rsidRPr="00FA0F2E" w:rsidRDefault="00A13C55" w:rsidP="00DC6C10">
      <w:pPr>
        <w:spacing w:line="264" w:lineRule="auto"/>
        <w:ind w:left="1418" w:hanging="1418"/>
        <w:rPr>
          <w:rFonts w:asciiTheme="minorHAnsi" w:hAnsiTheme="minorHAnsi" w:cstheme="minorHAnsi"/>
          <w:i/>
        </w:rPr>
      </w:pPr>
      <w:r w:rsidRPr="00FA0F2E">
        <w:rPr>
          <w:rFonts w:asciiTheme="minorHAnsi" w:hAnsiTheme="minorHAnsi" w:cstheme="minorHAnsi"/>
        </w:rPr>
        <w:t>Příloha č. 2</w:t>
      </w:r>
      <w:r w:rsidR="006C2173" w:rsidRPr="00FA0F2E">
        <w:rPr>
          <w:rFonts w:asciiTheme="minorHAnsi" w:hAnsiTheme="minorHAnsi" w:cstheme="minorHAnsi"/>
        </w:rPr>
        <w:t>:</w:t>
      </w:r>
      <w:r w:rsidRPr="00FA0F2E">
        <w:rPr>
          <w:rFonts w:asciiTheme="minorHAnsi" w:hAnsiTheme="minorHAnsi" w:cstheme="minorHAnsi"/>
        </w:rPr>
        <w:tab/>
      </w:r>
      <w:r w:rsidR="00FB7344" w:rsidRPr="00FA0F2E">
        <w:rPr>
          <w:rFonts w:asciiTheme="minorHAnsi" w:hAnsiTheme="minorHAnsi" w:cstheme="minorHAnsi"/>
        </w:rPr>
        <w:t>F</w:t>
      </w:r>
      <w:r w:rsidR="00654EB8" w:rsidRPr="00FA0F2E">
        <w:rPr>
          <w:rFonts w:asciiTheme="minorHAnsi" w:hAnsiTheme="minorHAnsi" w:cstheme="minorHAnsi"/>
        </w:rPr>
        <w:t>otografie</w:t>
      </w:r>
      <w:r w:rsidR="00FB7344" w:rsidRPr="00FA0F2E">
        <w:rPr>
          <w:rFonts w:asciiTheme="minorHAnsi" w:hAnsiTheme="minorHAnsi" w:cstheme="minorHAnsi"/>
        </w:rPr>
        <w:t xml:space="preserve"> vybraných realizovaných projektů </w:t>
      </w:r>
      <w:r w:rsidR="00FB7344" w:rsidRPr="00FA0F2E">
        <w:rPr>
          <w:rFonts w:asciiTheme="minorHAnsi" w:hAnsiTheme="minorHAnsi" w:cstheme="minorHAnsi"/>
          <w:i/>
        </w:rPr>
        <w:t>Programu záchrany</w:t>
      </w:r>
      <w:r w:rsidR="006C2173" w:rsidRPr="00FA0F2E">
        <w:rPr>
          <w:rFonts w:asciiTheme="minorHAnsi" w:hAnsiTheme="minorHAnsi" w:cstheme="minorHAnsi"/>
          <w:i/>
        </w:rPr>
        <w:t xml:space="preserve"> architektonického dědictví</w:t>
      </w:r>
    </w:p>
    <w:p w14:paraId="31E977B9" w14:textId="25268F57" w:rsidR="00836D07" w:rsidRPr="00FA0F2E" w:rsidRDefault="00836D07" w:rsidP="00DC6C10">
      <w:pPr>
        <w:spacing w:line="264" w:lineRule="auto"/>
        <w:jc w:val="both"/>
        <w:rPr>
          <w:rFonts w:asciiTheme="minorHAnsi" w:hAnsiTheme="minorHAnsi" w:cstheme="minorHAnsi"/>
        </w:rPr>
        <w:sectPr w:rsidR="00836D07" w:rsidRPr="00FA0F2E" w:rsidSect="00D939A3">
          <w:footerReference w:type="default" r:id="rId14"/>
          <w:headerReference w:type="first" r:id="rId15"/>
          <w:pgSz w:w="11907" w:h="16839" w:code="9"/>
          <w:pgMar w:top="1417" w:right="1417" w:bottom="1417" w:left="1417" w:header="851" w:footer="567" w:gutter="0"/>
          <w:cols w:space="708"/>
          <w:titlePg/>
          <w:docGrid w:linePitch="360"/>
        </w:sectPr>
      </w:pPr>
      <w:r w:rsidRPr="00FA0F2E">
        <w:rPr>
          <w:rFonts w:asciiTheme="minorHAnsi" w:hAnsiTheme="minorHAnsi" w:cstheme="minorHAnsi"/>
          <w:i/>
        </w:rPr>
        <w:t xml:space="preserve"> </w:t>
      </w:r>
    </w:p>
    <w:p w14:paraId="05B7EF2A" w14:textId="718EF975" w:rsidR="009C75F2" w:rsidRPr="00FA0F2E" w:rsidRDefault="00896586" w:rsidP="00194BB5">
      <w:pPr>
        <w:tabs>
          <w:tab w:val="left" w:pos="2835"/>
          <w:tab w:val="right" w:pos="14005"/>
        </w:tabs>
        <w:spacing w:line="264" w:lineRule="auto"/>
        <w:ind w:left="2835" w:hanging="2835"/>
        <w:jc w:val="both"/>
        <w:rPr>
          <w:rFonts w:asciiTheme="minorHAnsi" w:hAnsiTheme="minorHAnsi" w:cstheme="minorHAnsi"/>
          <w:b/>
        </w:rPr>
      </w:pPr>
      <w:r w:rsidRPr="00FA0F2E">
        <w:rPr>
          <w:rFonts w:asciiTheme="minorHAnsi" w:hAnsiTheme="minorHAnsi" w:cstheme="minorHAnsi"/>
          <w:b/>
        </w:rPr>
        <w:lastRenderedPageBreak/>
        <w:t>Příloha č. 1: Přehled kontrolovaných akcí</w:t>
      </w:r>
      <w:r w:rsidRPr="00FA0F2E">
        <w:rPr>
          <w:rFonts w:asciiTheme="minorHAnsi" w:hAnsiTheme="minorHAnsi" w:cstheme="minorHAnsi"/>
          <w:b/>
          <w:i/>
        </w:rPr>
        <w:t xml:space="preserve"> Programu záchrany</w:t>
      </w:r>
      <w:r w:rsidRPr="00FA0F2E">
        <w:rPr>
          <w:rFonts w:asciiTheme="minorHAnsi" w:hAnsiTheme="minorHAnsi" w:cstheme="minorHAnsi"/>
          <w:b/>
        </w:rPr>
        <w:t xml:space="preserve"> </w:t>
      </w:r>
      <w:r w:rsidR="00194BB5" w:rsidRPr="00FA0F2E">
        <w:rPr>
          <w:rFonts w:asciiTheme="minorHAnsi" w:hAnsiTheme="minorHAnsi" w:cstheme="minorHAnsi"/>
          <w:b/>
          <w:i/>
        </w:rPr>
        <w:t xml:space="preserve">architektonického dědictví </w:t>
      </w:r>
      <w:r w:rsidR="00194BB5" w:rsidRPr="00FA0F2E">
        <w:rPr>
          <w:rFonts w:asciiTheme="minorHAnsi" w:hAnsiTheme="minorHAnsi" w:cstheme="minorHAnsi"/>
          <w:b/>
        </w:rPr>
        <w:tab/>
      </w:r>
      <w:r w:rsidR="00F1408E" w:rsidRPr="00FA0F2E">
        <w:rPr>
          <w:rFonts w:asciiTheme="minorHAnsi" w:hAnsiTheme="minorHAnsi" w:cstheme="minorHAnsi"/>
          <w:b/>
        </w:rPr>
        <w:t>(</w:t>
      </w:r>
      <w:r w:rsidR="00FB7344" w:rsidRPr="00FA0F2E">
        <w:rPr>
          <w:rFonts w:asciiTheme="minorHAnsi" w:hAnsiTheme="minorHAnsi" w:cstheme="minorHAnsi"/>
          <w:b/>
        </w:rPr>
        <w:t>v tis. Kč</w:t>
      </w:r>
      <w:r w:rsidR="00F1408E" w:rsidRPr="00FA0F2E">
        <w:rPr>
          <w:rFonts w:asciiTheme="minorHAnsi" w:hAnsiTheme="minorHAnsi" w:cstheme="minorHAnsi"/>
          <w:b/>
        </w:rPr>
        <w:t>)</w:t>
      </w:r>
    </w:p>
    <w:p w14:paraId="0648D438" w14:textId="3110979D" w:rsidR="00FA0F2E" w:rsidRPr="00FA0F2E" w:rsidRDefault="006D25F6" w:rsidP="00FA0F2E">
      <w:pPr>
        <w:tabs>
          <w:tab w:val="left" w:pos="2835"/>
        </w:tabs>
        <w:spacing w:line="264" w:lineRule="auto"/>
        <w:ind w:left="2835" w:hanging="2835"/>
        <w:jc w:val="both"/>
        <w:rPr>
          <w:rFonts w:asciiTheme="minorHAnsi" w:hAnsiTheme="minorHAnsi"/>
          <w:sz w:val="20"/>
          <w:szCs w:val="20"/>
        </w:rPr>
      </w:pPr>
      <w:r w:rsidRPr="00FA0F2E">
        <w:rPr>
          <w:rFonts w:asciiTheme="minorHAnsi" w:hAnsiTheme="minorHAnsi"/>
        </w:rPr>
        <w:fldChar w:fldCharType="begin"/>
      </w:r>
      <w:r w:rsidRPr="00FA0F2E">
        <w:rPr>
          <w:rFonts w:asciiTheme="minorHAnsi" w:hAnsiTheme="minorHAnsi"/>
        </w:rPr>
        <w:instrText xml:space="preserve"> LINK </w:instrText>
      </w:r>
      <w:r w:rsidR="00FA0F2E" w:rsidRPr="00FA0F2E">
        <w:rPr>
          <w:rFonts w:asciiTheme="minorHAnsi" w:hAnsiTheme="minorHAnsi"/>
        </w:rPr>
        <w:instrText xml:space="preserve">Excel.Sheet.12 "D:\\Agendy\\NKÚ\\17_01\\Příloha č. 1 - Přehled kontrolovaných akcí Programu záchrany kulturních památek.xlsx" "Přehled kontrolovaných akcí !R3C1:R71C8" </w:instrText>
      </w:r>
      <w:r w:rsidRPr="00FA0F2E">
        <w:rPr>
          <w:rFonts w:asciiTheme="minorHAnsi" w:hAnsiTheme="minorHAnsi"/>
        </w:rPr>
        <w:instrText xml:space="preserve">\a \f 4 \h  \* MERGEFORMAT </w:instrText>
      </w:r>
      <w:r w:rsidRPr="00FA0F2E">
        <w:rPr>
          <w:rFonts w:asciiTheme="minorHAnsi" w:hAnsiTheme="minorHAnsi"/>
        </w:rPr>
        <w:fldChar w:fldCharType="separate"/>
      </w:r>
    </w:p>
    <w:tbl>
      <w:tblPr>
        <w:tblW w:w="14324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39"/>
        <w:gridCol w:w="1129"/>
        <w:gridCol w:w="891"/>
        <w:gridCol w:w="1949"/>
        <w:gridCol w:w="1691"/>
        <w:gridCol w:w="4551"/>
        <w:gridCol w:w="1073"/>
        <w:gridCol w:w="860"/>
        <w:gridCol w:w="740"/>
        <w:gridCol w:w="960"/>
        <w:gridCol w:w="76"/>
        <w:gridCol w:w="1060"/>
        <w:gridCol w:w="860"/>
        <w:gridCol w:w="740"/>
        <w:gridCol w:w="960"/>
      </w:tblGrid>
      <w:tr w:rsidR="00FA0F2E" w:rsidRPr="00FA0F2E" w14:paraId="1F291D1B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4EC45BB1" w14:textId="77777777" w:rsidR="00FA0F2E" w:rsidRPr="00FA0F2E" w:rsidRDefault="00FA0F2E" w:rsidP="00FA0F2E">
            <w:pPr>
              <w:ind w:left="-58" w:right="-33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P.č.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5DFE7283" w14:textId="77777777" w:rsidR="00FA0F2E" w:rsidRPr="00FA0F2E" w:rsidRDefault="00FA0F2E" w:rsidP="00FA0F2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Okres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057BE3EF" w14:textId="77777777" w:rsidR="00FA0F2E" w:rsidRPr="00FA0F2E" w:rsidRDefault="00FA0F2E" w:rsidP="00FA0F2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Památka </w:t>
            </w:r>
          </w:p>
        </w:tc>
        <w:tc>
          <w:tcPr>
            <w:tcW w:w="6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7CE40137" w14:textId="77777777" w:rsidR="00FA0F2E" w:rsidRPr="00FA0F2E" w:rsidRDefault="00FA0F2E" w:rsidP="00FA0F2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Název akce Programu záchrany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520FA06D" w14:textId="77777777" w:rsidR="00FA0F2E" w:rsidRPr="00FA0F2E" w:rsidRDefault="00FA0F2E" w:rsidP="00FA0F2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Poskytnutý příspěvek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3C8A62C5" w14:textId="77777777" w:rsidR="00FA0F2E" w:rsidRPr="00FA0F2E" w:rsidRDefault="00FA0F2E" w:rsidP="00FA0F2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Vlastní zdroje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23FBEBFF" w14:textId="77777777" w:rsidR="00FA0F2E" w:rsidRPr="00FA0F2E" w:rsidRDefault="00FA0F2E" w:rsidP="00FA0F2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Jiné zdroje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1299539B" w14:textId="77777777" w:rsidR="00FA0F2E" w:rsidRPr="00FA0F2E" w:rsidRDefault="00FA0F2E" w:rsidP="00FA0F2E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A0F2E">
              <w:rPr>
                <w:rFonts w:asciiTheme="minorHAnsi" w:hAnsiTheme="minorHAnsi"/>
                <w:b/>
                <w:bCs/>
                <w:sz w:val="20"/>
                <w:szCs w:val="20"/>
              </w:rPr>
              <w:t>Celkové náklady</w:t>
            </w:r>
          </w:p>
        </w:tc>
      </w:tr>
      <w:tr w:rsidR="00FA0F2E" w:rsidRPr="00FA0F2E" w14:paraId="12385B77" w14:textId="77777777" w:rsidTr="00FA0F2E">
        <w:trPr>
          <w:gridAfter w:val="5"/>
          <w:divId w:val="43988034"/>
          <w:wAfter w:w="3766" w:type="dxa"/>
          <w:trHeight w:val="10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465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2D8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Praha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97209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 Jana Nepomuckého (Na Skalce-Praha 2)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87C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odvodnění kostela a celková obnova Z průčelí (opatření pro odvedení srážkových vod a odvlhčení, oprava zdiva, obnova omítek a architektonických článků, fasádní nátěr, oprava krovu a krytiny věží, výměna žaluziových oken, restaurování okenního roštu a vitráže, restaurování dveří, restaurování kam. prvků, chrličů a sochařské výzdoby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D1B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5B10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1 060,00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E35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127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1 760,00</w:t>
            </w:r>
          </w:p>
        </w:tc>
      </w:tr>
      <w:tr w:rsidR="00FA0F2E" w:rsidRPr="00FA0F2E" w14:paraId="03D280AF" w14:textId="77777777" w:rsidTr="00FA0F2E">
        <w:trPr>
          <w:gridAfter w:val="5"/>
          <w:divId w:val="43988034"/>
          <w:wAfter w:w="3766" w:type="dxa"/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9DD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81D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Praha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360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Palác YMCA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34AC3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střešního pláště domu a další s tím související stavební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F8B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C1E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1 327,00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759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DDF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1 927,00</w:t>
            </w:r>
          </w:p>
        </w:tc>
      </w:tr>
      <w:tr w:rsidR="00FA0F2E" w:rsidRPr="00FA0F2E" w14:paraId="6A9B4CC6" w14:textId="77777777" w:rsidTr="00FA0F2E">
        <w:trPr>
          <w:gridAfter w:val="5"/>
          <w:divId w:val="43988034"/>
          <w:wAfter w:w="3766" w:type="dxa"/>
          <w:trHeight w:val="76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5F0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D59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Praha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76B8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 Voršily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4EEF0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fasády (oprava trhlin, čištění, oprava architektonických článků, oprava omítek, restaurování kam. článků, provedení fasádního nátěru, repase oken  dveří, oprava a doplnění klempířských a zámečnických prvků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3F6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630,00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766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71,00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4B8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220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701,00</w:t>
            </w:r>
          </w:p>
        </w:tc>
      </w:tr>
      <w:tr w:rsidR="00FA0F2E" w:rsidRPr="00FA0F2E" w14:paraId="70903FA2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320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182C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Jihlava 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D43D3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Zámek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FC87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střešní krytiny zámku vč.lokálních oprav konstrukce krovu (II.nádvoří)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B29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570,00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9B1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151,87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460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5D6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721,87</w:t>
            </w:r>
          </w:p>
        </w:tc>
      </w:tr>
      <w:tr w:rsidR="00FA0F2E" w:rsidRPr="00FA0F2E" w14:paraId="00B2DF73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0B2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E21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Třebíč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A5CC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sv.Anny a Narození Panny Marie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543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oprava střech III.etapa (oprava krovu, výměna krytiny, výměna klempířských prvků, chemické ošetření dřevěných konstrukcí proti biocidním škůdcům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FA4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55E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268,74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86E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666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868,74</w:t>
            </w:r>
          </w:p>
        </w:tc>
      </w:tr>
      <w:tr w:rsidR="00FA0F2E" w:rsidRPr="00FA0F2E" w14:paraId="68A0353E" w14:textId="77777777" w:rsidTr="00FA0F2E">
        <w:trPr>
          <w:gridAfter w:val="5"/>
          <w:divId w:val="43988034"/>
          <w:wAfter w:w="3766" w:type="dxa"/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FF7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628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Žďár nad Sázavou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972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Zámek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AEC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zastřešení J křídla zámku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D96F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420,00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E5B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171,60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535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DAC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591,60</w:t>
            </w:r>
          </w:p>
        </w:tc>
      </w:tr>
      <w:tr w:rsidR="00FA0F2E" w:rsidRPr="00FA0F2E" w14:paraId="4642A3B4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7738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BA04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Prachatice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7F93B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Zemědělský dvůr Petrův a dvorec Peklo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14B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štítů a komínů objektu lednice v části nad lednicí a spilkou v areálu zemědělského dvora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7B5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7D6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2 125,00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5B8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DB8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2 725,00</w:t>
            </w:r>
          </w:p>
        </w:tc>
      </w:tr>
      <w:tr w:rsidR="00FA0F2E" w:rsidRPr="00FA0F2E" w14:paraId="60B56040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00F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DB24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Tábor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AD9C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Hrad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AD9C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Z křídla budovy p.č. 67/1 v areálu městského hradu Soběslav (statické zajištění vč.obnovy střešního pláště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141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800,00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593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795,00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E50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369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1 595,00</w:t>
            </w:r>
          </w:p>
        </w:tc>
      </w:tr>
      <w:tr w:rsidR="00FA0F2E" w:rsidRPr="00FA0F2E" w14:paraId="694EDD9B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A5AD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603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Tábor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F8B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Proměnění Páně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8369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fasády kostela (úprava vnějších povrchů, oprava omítek, restaurování konstrukcí z přírodního kamene, fasádní nátěr a další s tím související 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217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500,00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E52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204,00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4379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BD4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704,00</w:t>
            </w:r>
          </w:p>
        </w:tc>
      </w:tr>
      <w:tr w:rsidR="00FA0F2E" w:rsidRPr="00FA0F2E" w14:paraId="4359E2BB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86AB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951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Tábor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D9BEB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Panny Marie Klokotské s klášterem (kaple sv. Anny)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720C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interiéru (obnova omítek a výmalby, restaurování štukové a malířské výzdoby presbytáře a další s tím souvisjící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EA8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674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DCE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CE9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470,00</w:t>
            </w:r>
          </w:p>
        </w:tc>
      </w:tr>
      <w:tr w:rsidR="00FA0F2E" w:rsidRPr="00FA0F2E" w14:paraId="382E262A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F24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7F8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Plzeň-jih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7A44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Klášter premonstrátek v Chotěšově (konvent a letohrádek)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783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části fasád Zahradního pavilonu v areálu Kláštera premonstrátek v Chotěšově vč.dřevěných výplní otvorů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C27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590,00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76A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76,00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3D2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385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666,00</w:t>
            </w:r>
          </w:p>
        </w:tc>
      </w:tr>
      <w:tr w:rsidR="00FA0F2E" w:rsidRPr="00FA0F2E" w14:paraId="4D8C3466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FAD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EA6F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Plzeň-město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7B3E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Narození Panny Marie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C7F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dokončení odvodnění, odvlhčení a venkovních úprav (provedení okapového chodníku a rigolů, lokální oprava omítek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A7C1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84A8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42,00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F659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688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442,00</w:t>
            </w:r>
          </w:p>
        </w:tc>
      </w:tr>
      <w:tr w:rsidR="00FA0F2E" w:rsidRPr="00FA0F2E" w14:paraId="2A9A4A62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304B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F49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Plzeň-jih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08D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Hospodářský dvůr Gigant (objekt chlévů)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303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hospodářského traktu zemědělského dvora - V část dvora (práce zednické, tesařské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ACF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EEB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77,26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002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D26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477,26</w:t>
            </w:r>
          </w:p>
        </w:tc>
      </w:tr>
      <w:tr w:rsidR="00FA0F2E" w:rsidRPr="00FA0F2E" w14:paraId="735945F5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609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D27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Jablonec nad Nisou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5B8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Kittelův dům č. p. 10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0F4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roubeného Kittelova domu (střešní plášť přístavku v Z průčelí domu, komíny domu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EA5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560,00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8D36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143,50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574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A2DB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703,50</w:t>
            </w:r>
          </w:p>
        </w:tc>
      </w:tr>
      <w:tr w:rsidR="00FA0F2E" w:rsidRPr="00FA0F2E" w14:paraId="52A28AE0" w14:textId="77777777" w:rsidTr="00FA0F2E">
        <w:trPr>
          <w:gridAfter w:val="5"/>
          <w:divId w:val="43988034"/>
          <w:wAfter w:w="3766" w:type="dxa"/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BED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1B3E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Česká Lípa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4EAE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Zámek Vartenberk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3713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statické zajištění SZ křídla zámku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18C3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3D8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268,60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57E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C05A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668,60</w:t>
            </w:r>
          </w:p>
        </w:tc>
      </w:tr>
      <w:tr w:rsidR="00FA0F2E" w:rsidRPr="00FA0F2E" w14:paraId="16515052" w14:textId="77777777" w:rsidTr="00FA0F2E">
        <w:trPr>
          <w:gridAfter w:val="5"/>
          <w:divId w:val="43988034"/>
          <w:wAfter w:w="3766" w:type="dxa"/>
          <w:trHeight w:val="10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82B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DAC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Hlavní město Praha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1F5E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 Jana Nepomuckého Na Skalce, Praha 2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1949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Opravy a restaurování pláště kostela a věží včetně obnovy oken a vnější výzdoby (oprava zdiva, obnova omítek a architektonických článků, fasádní nátěr, obnova oken a dveří, provedení klempířských a zámečnických konstrukcí, restaurování kam.prvků a vitráží, oprava prejzové krytiny a další s tím souviosející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8F1F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900,00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7E0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1 250,00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6CF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2AA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2 150,00</w:t>
            </w:r>
          </w:p>
        </w:tc>
      </w:tr>
      <w:tr w:rsidR="00FA0F2E" w:rsidRPr="00FA0F2E" w14:paraId="1B7E1300" w14:textId="77777777" w:rsidTr="00FA0F2E">
        <w:trPr>
          <w:gridAfter w:val="5"/>
          <w:divId w:val="43988034"/>
          <w:wAfter w:w="3766" w:type="dxa"/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1DF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BE8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Praha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68E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Palác YMCA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F7B2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střešního pláště domu a další s tím související stavební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1A7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751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1 224,00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F66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1B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1 824,00</w:t>
            </w:r>
          </w:p>
        </w:tc>
      </w:tr>
      <w:tr w:rsidR="00FA0F2E" w:rsidRPr="00FA0F2E" w14:paraId="793BC486" w14:textId="77777777" w:rsidTr="00FA0F2E">
        <w:trPr>
          <w:gridAfter w:val="5"/>
          <w:divId w:val="43988034"/>
          <w:wAfter w:w="3766" w:type="dxa"/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9D1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A77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Hlavní město Praha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62D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 Voršily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8714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odvlhčení a odvodnění a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F43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750,00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CCC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97,00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5DBB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B8A0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847,00</w:t>
            </w:r>
          </w:p>
        </w:tc>
      </w:tr>
      <w:tr w:rsidR="00FA0F2E" w:rsidRPr="00FA0F2E" w14:paraId="1955B2CE" w14:textId="77777777" w:rsidTr="00FA0F2E">
        <w:trPr>
          <w:gridAfter w:val="5"/>
          <w:divId w:val="43988034"/>
          <w:wAfter w:w="3766" w:type="dxa"/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44B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DF1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Hlavní město Praha 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565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 Františka Serafínského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168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restaurování soch na atice kostela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F0B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550,00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9AD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175,00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009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D26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725,00</w:t>
            </w:r>
          </w:p>
        </w:tc>
      </w:tr>
      <w:tr w:rsidR="00FA0F2E" w:rsidRPr="00FA0F2E" w14:paraId="4C23B00D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463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09A9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Jihlava 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914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Zámek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43E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střešní krytiny zámku včetně lokálních oprav konstrukce krovu (II.nádvoří)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1C8B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1 050,00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0AB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262,53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007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F9D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1 312,53</w:t>
            </w:r>
          </w:p>
        </w:tc>
      </w:tr>
      <w:tr w:rsidR="00FA0F2E" w:rsidRPr="00FA0F2E" w14:paraId="3C2BFCBB" w14:textId="77777777" w:rsidTr="00FA0F2E">
        <w:trPr>
          <w:gridAfter w:val="5"/>
          <w:divId w:val="43988034"/>
          <w:wAfter w:w="3766" w:type="dxa"/>
          <w:trHeight w:val="3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B67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DC7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Jihlava 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68C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Klášter premonstrátů 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09F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omítek a restaurování nástěnné malby v kapli sv. Anny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0B7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900,00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FAC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90,01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0FB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FAEA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990,01</w:t>
            </w:r>
          </w:p>
        </w:tc>
      </w:tr>
      <w:tr w:rsidR="00FA0F2E" w:rsidRPr="00FA0F2E" w14:paraId="674424B7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777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C86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Třebíč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E06E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 Anny a Narození Panny Marie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1A5D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oprava střech IV.etapa (oprava krovu, výměna krytiny, výměna klempířských prvků, chemické ošetření dřevěných konstrukcí proti dřevokazným škůdcům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06B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800,00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891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372,50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356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047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1 172,50</w:t>
            </w:r>
          </w:p>
        </w:tc>
      </w:tr>
      <w:tr w:rsidR="00FA0F2E" w:rsidRPr="00FA0F2E" w14:paraId="755FB6EC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785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799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Žďár nad Sázavou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DF6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Zámek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3B084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nosných konstrukcí S křídla zámku, obnova oken, dveří, komínů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649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986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168,71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783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C24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568,71</w:t>
            </w:r>
          </w:p>
        </w:tc>
      </w:tr>
      <w:tr w:rsidR="00FA0F2E" w:rsidRPr="00FA0F2E" w14:paraId="311A0594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695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980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Prachatice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3575F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Zemědělský dvůr Petrův a dvorec Peklo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BEC4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celková obnova objektu lednice, celková obnova objektu býv.stájí v areálu zem.dvora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243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900,00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448F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1 924,00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16A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E63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2 824,00</w:t>
            </w:r>
          </w:p>
        </w:tc>
      </w:tr>
      <w:tr w:rsidR="00FA0F2E" w:rsidRPr="00FA0F2E" w14:paraId="24E5C3CB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D5A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6690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Tábor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7EBD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Hrad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56B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Z křídla budovy p.č. 67/3 v areálu městského hradu Soběslav (sanace vlhkosti zdiva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B2D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800,00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1F2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351,00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7D95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6F1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1 151,00</w:t>
            </w:r>
          </w:p>
        </w:tc>
      </w:tr>
      <w:tr w:rsidR="00FA0F2E" w:rsidRPr="00FA0F2E" w14:paraId="1321CF38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F9D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0B42B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Tábor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CF6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Proměnění Páně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9C8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fasády kostela (úprava vnějších povrchů, oprava omítek, restaurování konstrukcí z přír.kamene, fasádní nátěr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83D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815,00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B92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187,00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BB6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3AE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1 002,00</w:t>
            </w:r>
          </w:p>
        </w:tc>
      </w:tr>
      <w:tr w:rsidR="00FA0F2E" w:rsidRPr="00FA0F2E" w14:paraId="33CAC3EF" w14:textId="77777777" w:rsidTr="00FA0F2E">
        <w:trPr>
          <w:gridAfter w:val="5"/>
          <w:divId w:val="43988034"/>
          <w:wAfter w:w="3766" w:type="dxa"/>
          <w:trHeight w:val="76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7514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60D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Tábor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0E85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Kostel Panny Marie Klokotské s klášterem 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EB32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oprava hl.věže kostela (oprava zavěšení zvonů, oprava tesařských konstrukcí, oprava a výměna klempířských prvků a krytiny, chemické ošetření dřevěných konstrukcí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476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977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130,00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2373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753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830,00</w:t>
            </w:r>
          </w:p>
        </w:tc>
      </w:tr>
      <w:tr w:rsidR="00FA0F2E" w:rsidRPr="00FA0F2E" w14:paraId="464D2D0E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7DB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CF4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Plzeň-jih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F12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Klášter premonstrátek v Chotěšově (konvent a letohrádek)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4F92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střešního pláště konventu kláštera (práce tesařské, pokrývačské, klempířské, zednické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F9E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2 750,00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FD5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310,00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309A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6796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3 060,00</w:t>
            </w:r>
          </w:p>
        </w:tc>
      </w:tr>
      <w:tr w:rsidR="00FA0F2E" w:rsidRPr="00FA0F2E" w14:paraId="3FF87A09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3F7D" w14:textId="77777777" w:rsidR="00FA0F2E" w:rsidRPr="00FA0F2E" w:rsidRDefault="00FA0F2E" w:rsidP="00FA0F2E">
            <w:pPr>
              <w:ind w:left="-58" w:right="-33"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6A3C" w14:textId="77777777" w:rsidR="00FA0F2E" w:rsidRPr="00FA0F2E" w:rsidRDefault="00FA0F2E" w:rsidP="00FA0F2E">
            <w:pPr>
              <w:ind w:right="-76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Plzeň-město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791B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Narození Panny Marie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DD9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fasády věže (oprava omítek, fasádní nátěr, provedení klempířských prvků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FEE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595,00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E8F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75,00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68C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699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670,00</w:t>
            </w:r>
          </w:p>
        </w:tc>
      </w:tr>
      <w:tr w:rsidR="00FA0F2E" w:rsidRPr="00FA0F2E" w14:paraId="60F23FAD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887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AF0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Plzeň-jih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558F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Hospodářský dvůr Gigant (objekt chlévů)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CE4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hosp. traktu zemědělského dvora - V část dvora (práce zednické, tesařské, klempířské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1A2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82B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103,71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8EE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226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503,71</w:t>
            </w:r>
          </w:p>
        </w:tc>
      </w:tr>
      <w:tr w:rsidR="00FA0F2E" w:rsidRPr="00FA0F2E" w14:paraId="458683AD" w14:textId="77777777" w:rsidTr="00FA0F2E">
        <w:trPr>
          <w:gridAfter w:val="5"/>
          <w:divId w:val="43988034"/>
          <w:wAfter w:w="3766" w:type="dxa"/>
          <w:trHeight w:val="3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B8A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7CBF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Jablonec nad Nisou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C723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Kittelův dům č. p. 10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5B49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celková obnova střešního pláště roubeného Kittelova domu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DE92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1 270,00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923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1 775,90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1B95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F817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3 045,90</w:t>
            </w:r>
          </w:p>
        </w:tc>
      </w:tr>
      <w:tr w:rsidR="00FA0F2E" w:rsidRPr="00FA0F2E" w14:paraId="0074DA05" w14:textId="77777777" w:rsidTr="00FA0F2E">
        <w:trPr>
          <w:gridAfter w:val="5"/>
          <w:divId w:val="43988034"/>
          <w:wAfter w:w="3766" w:type="dxa"/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66EC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5D1F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Česká Lípa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5B23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Zámek Vartenberk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FE44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statické zajištění S křídla zámku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6B8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879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451,40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51A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2F5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1 051,40</w:t>
            </w:r>
          </w:p>
        </w:tc>
      </w:tr>
      <w:tr w:rsidR="00FA0F2E" w:rsidRPr="00FA0F2E" w14:paraId="31FB7417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B00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0D6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Semily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E5A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Hrad Valdštejn (Nový palác)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A172B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zajištění a konzervace torza tarasní zdi pod 3.skalním blokem Hradu Valdštejn, konzervace J zdiva pod vyhlídkou a další s tím související stavební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C9F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737,00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513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491,40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6DB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2C0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1 228,40</w:t>
            </w:r>
          </w:p>
        </w:tc>
      </w:tr>
      <w:tr w:rsidR="00FA0F2E" w:rsidRPr="00FA0F2E" w14:paraId="4A6452CC" w14:textId="77777777" w:rsidTr="00FA0F2E">
        <w:trPr>
          <w:gridAfter w:val="5"/>
          <w:divId w:val="43988034"/>
          <w:wAfter w:w="3766" w:type="dxa"/>
          <w:trHeight w:val="108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59A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C6C3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Hlavní město Praha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E0D0B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 Jana Nepomuckého Na Skalce, Praha 2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2F8B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opravy a restaurování vnějšího pláště kostela a věží vč.obnovy výplní otvorů a vnější výzdoby (oprava zdiva, obnova omítek a  architektonických článků, fasádní nátěr, obnova oken a dveří, provedení klempířských a zámečnických konstrukcí, restaurování kam.prvků a vitráží, oprava prejzové krytiny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CB7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4E07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1 191,00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AEA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7DA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1 791,00</w:t>
            </w:r>
          </w:p>
        </w:tc>
      </w:tr>
      <w:tr w:rsidR="00FA0F2E" w:rsidRPr="00FA0F2E" w14:paraId="158EDDFF" w14:textId="77777777" w:rsidTr="00FA0F2E">
        <w:trPr>
          <w:gridAfter w:val="5"/>
          <w:divId w:val="43988034"/>
          <w:wAfter w:w="3766" w:type="dxa"/>
          <w:trHeight w:val="6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41D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8864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Hlavní město Praha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144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 Voršily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F19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odvlhčení a odvodnění, obnova J fasády vč.opravy a výměny výplní otvorů, oprava střechy boční lodi vč.krovu, krytiny, klempířských prvků, komínů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E2C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900,00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E91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128,00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159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DDF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1 028,00</w:t>
            </w:r>
          </w:p>
        </w:tc>
      </w:tr>
      <w:tr w:rsidR="00FA0F2E" w:rsidRPr="00FA0F2E" w14:paraId="31640B92" w14:textId="77777777" w:rsidTr="00FA0F2E">
        <w:trPr>
          <w:gridAfter w:val="5"/>
          <w:divId w:val="43988034"/>
          <w:wAfter w:w="3766" w:type="dxa"/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443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13B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Hlavní město Praha 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166B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 Františka Serafínského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516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restaurování soch na atice kostela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848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298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53,00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B94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544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453,00</w:t>
            </w:r>
          </w:p>
        </w:tc>
      </w:tr>
      <w:tr w:rsidR="00FA0F2E" w:rsidRPr="00FA0F2E" w14:paraId="2343479B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9E3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F0E2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Jihlava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DF9E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Zámek Brtnice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0A2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střešní krytiny zámku vč.lokálních oprav konstrukce krovu (I.nádvoří)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273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1 100,00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D5D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277,20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063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9B3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1 377,20</w:t>
            </w:r>
          </w:p>
        </w:tc>
      </w:tr>
      <w:tr w:rsidR="00FA0F2E" w:rsidRPr="00FA0F2E" w14:paraId="54E16B72" w14:textId="77777777" w:rsidTr="00FA0F2E">
        <w:trPr>
          <w:gridAfter w:val="5"/>
          <w:divId w:val="43988034"/>
          <w:wAfter w:w="3766" w:type="dxa"/>
          <w:trHeight w:val="4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D3F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39C0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Jihlava 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F2E0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Klášter premonstrátů 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4992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omítek a restaurování nástěnné malby v kapli sv. Anny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6CB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300,00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F822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32,12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FDBF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8FF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332,12</w:t>
            </w:r>
          </w:p>
        </w:tc>
      </w:tr>
      <w:tr w:rsidR="00FA0F2E" w:rsidRPr="00FA0F2E" w14:paraId="6BFF6EED" w14:textId="77777777" w:rsidTr="00FA0F2E">
        <w:trPr>
          <w:gridAfter w:val="5"/>
          <w:divId w:val="43988034"/>
          <w:wAfter w:w="3766" w:type="dxa"/>
          <w:trHeight w:val="5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D76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B158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Třebíč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4F193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 Anny a Narození Panny Marie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439B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oprava střech (oprava krovu, výměna krytiny, výměna klempířských prvků, chemické ošetření dřevěných konstrukcí proti dřevokazným škůdcům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7BC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9CC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325,21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07C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6CA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925,21</w:t>
            </w:r>
          </w:p>
        </w:tc>
      </w:tr>
      <w:tr w:rsidR="00FA0F2E" w:rsidRPr="00FA0F2E" w14:paraId="1A4464F4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6AA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E8D3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Žďár nad Sázavou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B8E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Zámek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208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obnoba nosných konstrukcí JV rondelu zámku, obnova oken, dveří, schodiště, zdiva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EED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BC99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174,94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12F4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4C1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598,94</w:t>
            </w:r>
          </w:p>
        </w:tc>
      </w:tr>
      <w:tr w:rsidR="00FA0F2E" w:rsidRPr="00FA0F2E" w14:paraId="29E41C6E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1A08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41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7A1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Prachatice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37630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Zemědělský dvůr Petrův a dvorec Peklo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BAE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objektu býv.kotlárny a strojírny v areálu zem.dvora a další s tím související stavební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3CA8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164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543,00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54A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50F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1 143,00</w:t>
            </w:r>
          </w:p>
        </w:tc>
      </w:tr>
      <w:tr w:rsidR="00FA0F2E" w:rsidRPr="00FA0F2E" w14:paraId="4E9B3351" w14:textId="77777777" w:rsidTr="00FA0F2E">
        <w:trPr>
          <w:gridAfter w:val="5"/>
          <w:divId w:val="43988034"/>
          <w:wAfter w:w="3766" w:type="dxa"/>
          <w:trHeight w:val="76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810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A87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Tábor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ACE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Hrad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CA93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hospodářských budov na p.č. 67/1, 67/2 v areálu městského hradu Soběslav (sanace vlhkosti zdiva, obnova stropů hradního paláce, obnova objektu na p.č. 67/1, obnova vrat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66B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3DF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277,00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4C4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E23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877,00</w:t>
            </w:r>
          </w:p>
        </w:tc>
      </w:tr>
      <w:tr w:rsidR="00FA0F2E" w:rsidRPr="00FA0F2E" w14:paraId="3B160B4E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947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DA7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Tábor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F2A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Proměnění Páně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9CB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fasády věže kostela (úprava vnějších povrchů, oprava omítek, restaurování konstrukcí z přírodního kamene, fasádní nátěr, oprava výplní otvorů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5DE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1 900,00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CBC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505,00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546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AA1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2 405,00</w:t>
            </w:r>
          </w:p>
        </w:tc>
      </w:tr>
      <w:tr w:rsidR="00FA0F2E" w:rsidRPr="00FA0F2E" w14:paraId="1F3285DD" w14:textId="77777777" w:rsidTr="00FA0F2E">
        <w:trPr>
          <w:gridAfter w:val="5"/>
          <w:divId w:val="43988034"/>
          <w:wAfter w:w="3766" w:type="dxa"/>
          <w:trHeight w:val="76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70F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DEC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Tábor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DF8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Kostel Panny Marie Klokotské s klášterem 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E02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oprava stropu a krovu lodi kostela (oprava půdních nadezdívek a tesařských konstrukcí vč.chemického ošetření a další s tím související práce), restaurování omítek a dekorativní výzdoby kaple sv. Josefa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6AF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750,00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742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333,00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F85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1AF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1 083,00</w:t>
            </w:r>
          </w:p>
        </w:tc>
      </w:tr>
      <w:tr w:rsidR="00FA0F2E" w:rsidRPr="00FA0F2E" w14:paraId="673FBF84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641D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94ED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Plzeň-jih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277AE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Klášter premonstrátek v Chotěšově (konvent a letohrádek)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256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střešního pláště konventu kláštera (práce tesařské, pokrývačské, klempířské, zednické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B0E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2 400,00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1DF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179,00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14A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344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2 579,00</w:t>
            </w:r>
          </w:p>
        </w:tc>
      </w:tr>
      <w:tr w:rsidR="00FA0F2E" w:rsidRPr="00FA0F2E" w14:paraId="02BB031E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3137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181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Plzeň-město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B41D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Narození Panny Marie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95363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fasád (oprava omítek, fasádní nátěr, výměna žaluziových oken, obnova kamenických prvků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0A99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81C7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69,14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9DE8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738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669,14</w:t>
            </w:r>
          </w:p>
        </w:tc>
      </w:tr>
      <w:tr w:rsidR="00FA0F2E" w:rsidRPr="00FA0F2E" w14:paraId="2C661BE6" w14:textId="77777777" w:rsidTr="00FA0F2E">
        <w:trPr>
          <w:gridAfter w:val="5"/>
          <w:divId w:val="43988034"/>
          <w:wAfter w:w="3766" w:type="dxa"/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54E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65A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Plzeň-jih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0D36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Hospodářský dvůr Gigant 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622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celková obnova fasád Z části sýpky v areálu zem.dvora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211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400,00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A48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161,71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B11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BC37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561,71</w:t>
            </w:r>
          </w:p>
        </w:tc>
      </w:tr>
      <w:tr w:rsidR="00FA0F2E" w:rsidRPr="00FA0F2E" w14:paraId="15BBFE04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097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FBEF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Jablonec nad Nisou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9FAA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Kittelův dům č. p. 10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E78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odvodnění Kittelova domu, obnova nosných konstrukcí 1.patra domu, obnova kam. ostění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F53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253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882,20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72B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B81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1 582,20</w:t>
            </w:r>
          </w:p>
        </w:tc>
      </w:tr>
      <w:tr w:rsidR="00FA0F2E" w:rsidRPr="00FA0F2E" w14:paraId="6E8D9B1B" w14:textId="77777777" w:rsidTr="00FA0F2E">
        <w:trPr>
          <w:gridAfter w:val="5"/>
          <w:divId w:val="43988034"/>
          <w:wAfter w:w="3766" w:type="dxa"/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8BE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524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Česká Lípa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BE0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Zámek Vartenberk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9730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statické zajištění přístupového mostu k zámku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6F05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322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500,10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32F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2E2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1 100,10</w:t>
            </w:r>
          </w:p>
        </w:tc>
      </w:tr>
      <w:tr w:rsidR="00FA0F2E" w:rsidRPr="00FA0F2E" w14:paraId="22DC8FB3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4E3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8C9E0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Semily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7DEE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Hrad Valdštejn (Nový palác)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C823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shcodiště u Nového paláce Hradu Valdštejn, obbnova býv.konírny a další s tím související stavební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B4C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28D9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219,50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A18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118,10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BE8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937,60</w:t>
            </w:r>
          </w:p>
        </w:tc>
      </w:tr>
      <w:tr w:rsidR="00FA0F2E" w:rsidRPr="00FA0F2E" w14:paraId="38F01A78" w14:textId="77777777" w:rsidTr="00FA0F2E">
        <w:trPr>
          <w:gridAfter w:val="5"/>
          <w:divId w:val="43988034"/>
          <w:wAfter w:w="3766" w:type="dxa"/>
          <w:trHeight w:val="10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7829" w14:textId="77777777" w:rsidR="00FA0F2E" w:rsidRPr="00FA0F2E" w:rsidRDefault="00FA0F2E" w:rsidP="00FA0F2E">
            <w:pPr>
              <w:keepNext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B5DDD" w14:textId="77777777" w:rsidR="00FA0F2E" w:rsidRPr="00FA0F2E" w:rsidRDefault="00FA0F2E" w:rsidP="00FA0F2E">
            <w:pPr>
              <w:keepNext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Hlavní město Praha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BE21" w14:textId="77777777" w:rsidR="00FA0F2E" w:rsidRPr="00FA0F2E" w:rsidRDefault="00FA0F2E" w:rsidP="00FA0F2E">
            <w:pPr>
              <w:keepNext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 Voršily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D678" w14:textId="77777777" w:rsidR="00FA0F2E" w:rsidRPr="00FA0F2E" w:rsidRDefault="00FA0F2E" w:rsidP="00FA0F2E">
            <w:pPr>
              <w:keepNext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dokončení obnovy fasády boční lodi, oprava omítek a restaurování malířské výzdoby kostela (oprava zdiva a říms, oprava omítek, provedení fasádního nátěru, obnova výplní otvorů a mříží, oprava parapetů, injektáž trhlin v interiéru, fixace a restaurování nástropních maleb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BBAB" w14:textId="77777777" w:rsidR="00FA0F2E" w:rsidRPr="00FA0F2E" w:rsidRDefault="00FA0F2E" w:rsidP="00FA0F2E">
            <w:pPr>
              <w:keepNext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1 000,00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758C" w14:textId="77777777" w:rsidR="00FA0F2E" w:rsidRPr="00FA0F2E" w:rsidRDefault="00FA0F2E" w:rsidP="00FA0F2E">
            <w:pPr>
              <w:keepNext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164,00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46150" w14:textId="77777777" w:rsidR="00FA0F2E" w:rsidRPr="00FA0F2E" w:rsidRDefault="00FA0F2E" w:rsidP="00FA0F2E">
            <w:pPr>
              <w:keepNext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11A8" w14:textId="77777777" w:rsidR="00FA0F2E" w:rsidRPr="00FA0F2E" w:rsidRDefault="00FA0F2E" w:rsidP="00FA0F2E">
            <w:pPr>
              <w:keepNext/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1 164,00</w:t>
            </w:r>
          </w:p>
        </w:tc>
      </w:tr>
      <w:tr w:rsidR="00FA0F2E" w:rsidRPr="00FA0F2E" w14:paraId="6A647A71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4F8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B10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Hlavní město Praha 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425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 Františka Serafínského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EE6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sepnutí koruny obvodového zdiva (statické zajištění, sanace trhlin, oprava povrchů, tesařské, klempířské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F91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595,00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C34D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97,00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2C54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646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692,00</w:t>
            </w:r>
          </w:p>
        </w:tc>
      </w:tr>
      <w:tr w:rsidR="00FA0F2E" w:rsidRPr="00FA0F2E" w14:paraId="3764C92F" w14:textId="77777777" w:rsidTr="00FA0F2E">
        <w:trPr>
          <w:gridAfter w:val="5"/>
          <w:divId w:val="43988034"/>
          <w:wAfter w:w="3766" w:type="dxa"/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40E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CCEF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Jihlava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B474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Zámek Brtnice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B8D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Postupná obnova krovu a střešní krytiny, oprava komínových těles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870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1 000,00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AB9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264,33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C09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073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1 264,33</w:t>
            </w:r>
          </w:p>
        </w:tc>
      </w:tr>
      <w:tr w:rsidR="00FA0F2E" w:rsidRPr="00FA0F2E" w14:paraId="296A5E6D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E1D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215A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Jihlava 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4B69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Klášter premonstrátů 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AC74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statické zajištění, odvodnění a  obnova ohradní zdi hřbitova na p.č. 137, restaurování slunečních hodin na fasádě kláštera a další s tím soucvisející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90E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970,00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220B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109,62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EF6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9FE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1 079,62</w:t>
            </w:r>
          </w:p>
        </w:tc>
      </w:tr>
      <w:tr w:rsidR="00FA0F2E" w:rsidRPr="00FA0F2E" w14:paraId="222AB486" w14:textId="77777777" w:rsidTr="00FA0F2E">
        <w:trPr>
          <w:gridAfter w:val="5"/>
          <w:divId w:val="43988034"/>
          <w:wAfter w:w="3766" w:type="dxa"/>
          <w:trHeight w:val="76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5389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55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CD2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Třebíč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311FB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sv. Anny a Narození Panny Marie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A8A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dokončení opravy střech kostela Narození Panny Marie a zahájení opravy střechy kostela sv. Anny (oprava tesařských konstrukcí, výměna klempířských prvků a střešní krytiny, chemické ošetření dřevěných konstrukcí proti dřevokazným škůdcům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83D5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1 000,00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68C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458,21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B8C5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AA6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1 458,21</w:t>
            </w:r>
          </w:p>
        </w:tc>
      </w:tr>
      <w:tr w:rsidR="00FA0F2E" w:rsidRPr="00FA0F2E" w14:paraId="279E9CC3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C308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84B3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Žďár nad Sázavou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BDF0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Zámek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843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statické zajištění Z křídla zámku, obnova kleneb, obnova oken, dveří, obnova vnitřních dělících zdí, obnova podlah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1EA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C88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258,17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B15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32,07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299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990,24</w:t>
            </w:r>
          </w:p>
        </w:tc>
      </w:tr>
      <w:tr w:rsidR="00FA0F2E" w:rsidRPr="00FA0F2E" w14:paraId="3C2AB60D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B7F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368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Prachatice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7F5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Petrův zemědělský dvůr 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EB2C0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sklepů, sladovny, sýpky a oplocení v areálu zemědělského dvora a další s tím související stavební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C458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BE8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1 589,00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795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4B89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2 289,00</w:t>
            </w:r>
          </w:p>
        </w:tc>
      </w:tr>
      <w:tr w:rsidR="00FA0F2E" w:rsidRPr="00FA0F2E" w14:paraId="21858410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DCD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5FA7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Tábor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955F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Hrad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FB4E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stávajících konstrukcí Z křídla hradního paláce vč. povrchových úprav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FC9B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750,00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087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273,00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940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3E4A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1 023,00</w:t>
            </w:r>
          </w:p>
        </w:tc>
      </w:tr>
      <w:tr w:rsidR="00FA0F2E" w:rsidRPr="00FA0F2E" w14:paraId="0A75CFB9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811F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D98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Tábor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4333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Proměnění Páně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BA9E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interiéru kostela (oprava vnitřních omítek, výmalba, restaurování cechovních znaků, odborné čištění vitráží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16F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760,00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E5B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166,00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766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2D80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926,00</w:t>
            </w:r>
          </w:p>
        </w:tc>
      </w:tr>
      <w:tr w:rsidR="00FA0F2E" w:rsidRPr="00FA0F2E" w14:paraId="08E9D159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9D8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7200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Tábor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217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Kostel Panny Marie Klokotské s klášterem 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FC24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restaurování kaple sv. Václava (obnova omítek, restaurování štukové výzdoby a maleb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BAFD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B9B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170,00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0BD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B0FD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870,00</w:t>
            </w:r>
          </w:p>
        </w:tc>
      </w:tr>
      <w:tr w:rsidR="00FA0F2E" w:rsidRPr="00FA0F2E" w14:paraId="506EE27C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0B5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D16F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Plzeň-jih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7E7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Klášter premonstrátek v Chotěšově 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9D3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střešního pláště objektu prelatury areálu kláštera (práce tesařské, pokrývačské, klempířské, zednické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99C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2 500,00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130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083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2E8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2 507,00</w:t>
            </w:r>
          </w:p>
        </w:tc>
      </w:tr>
      <w:tr w:rsidR="00FA0F2E" w:rsidRPr="00FA0F2E" w14:paraId="0F5B0EA8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890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CFDE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Plzeň-město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471E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Kostel Narození Panny Marie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1E07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fasád (oprava omítek, fasádní nátěr, oprava oken a dveří, restaurování vitrážových oken, obnova kam.prvků, provedení klempířských prvků a další s tím související práce)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C13C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695,00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E8F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83,00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56B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CEF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778,00</w:t>
            </w:r>
          </w:p>
        </w:tc>
      </w:tr>
      <w:tr w:rsidR="00FA0F2E" w:rsidRPr="00FA0F2E" w14:paraId="3DD500CA" w14:textId="77777777" w:rsidTr="00FA0F2E">
        <w:trPr>
          <w:gridAfter w:val="5"/>
          <w:divId w:val="43988034"/>
          <w:wAfter w:w="3766" w:type="dxa"/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F65C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EB2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Plzeň-jih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A3F2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Hospodářský dvůr Gigant 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FBBB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celková obnova Z křídla sýpky v areálu zemědělského dvora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72E1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1D9F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134,60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1A81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E941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834,60</w:t>
            </w:r>
          </w:p>
        </w:tc>
      </w:tr>
      <w:tr w:rsidR="00FA0F2E" w:rsidRPr="00FA0F2E" w14:paraId="07DBA7C9" w14:textId="77777777" w:rsidTr="00FA0F2E">
        <w:trPr>
          <w:gridAfter w:val="5"/>
          <w:divId w:val="43988034"/>
          <w:wAfter w:w="3766" w:type="dxa"/>
          <w:trHeight w:val="76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2092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A5D0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Jablonec nad Nisou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97A9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Kittelův dům č. p. 10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035D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 xml:space="preserve">obnova přístavku na V straně domu (o podlahové tesařské a klempířské konstrukce), obnova kam. podlah suterenu domu, odvodnění, odvlhčení domu (vnitřní pojistná drenáž v suterenu domu, šachty, vsaky II.část), restaurátorská obnova kam. rámů oken a dveří v přízemí (II.část)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8DFE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6D18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902,10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2E797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7CB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1 602,10</w:t>
            </w:r>
          </w:p>
        </w:tc>
      </w:tr>
      <w:tr w:rsidR="00FA0F2E" w:rsidRPr="00FA0F2E" w14:paraId="3A0D9A1F" w14:textId="77777777" w:rsidTr="00FA0F2E">
        <w:trPr>
          <w:gridAfter w:val="5"/>
          <w:divId w:val="43988034"/>
          <w:wAfter w:w="3766" w:type="dxa"/>
          <w:trHeight w:val="2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08BD0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611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Česká Lípa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F608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Zámek Vartenberk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48F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statické zajištění spojovacího krčku S křídla hradu a další s tím související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8D6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700,00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E18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594,10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6D1B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6AD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1 294,10</w:t>
            </w:r>
          </w:p>
        </w:tc>
      </w:tr>
      <w:tr w:rsidR="00FA0F2E" w:rsidRPr="00FA0F2E" w14:paraId="4E34054D" w14:textId="77777777" w:rsidTr="00FA0F2E">
        <w:trPr>
          <w:gridAfter w:val="5"/>
          <w:divId w:val="43988034"/>
          <w:wAfter w:w="3766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E581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AF51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Semily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64CF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Hrad Valdštejn</w:t>
            </w:r>
          </w:p>
        </w:tc>
        <w:tc>
          <w:tcPr>
            <w:tcW w:w="6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1D6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obnova střešního pláště objektu kostela sv. Jana Nepomuckého Hradu Valdštejn a další s tím související stavební práce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71DAE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</w:rPr>
              <w:t>950,00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A7754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408,60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08033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DE39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color w:val="000000"/>
                <w:sz w:val="20"/>
                <w:szCs w:val="20"/>
              </w:rPr>
              <w:t>1 508,60</w:t>
            </w:r>
          </w:p>
        </w:tc>
      </w:tr>
      <w:tr w:rsidR="00FA0F2E" w:rsidRPr="00FA0F2E" w14:paraId="7EBA7192" w14:textId="77777777" w:rsidTr="00FA0F2E">
        <w:trPr>
          <w:divId w:val="43988034"/>
          <w:trHeight w:val="255"/>
        </w:trPr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C3796" w14:textId="77777777" w:rsidR="00FA0F2E" w:rsidRPr="00FA0F2E" w:rsidRDefault="00FA0F2E" w:rsidP="00FA0F2E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D3C74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  <w:r w:rsidRPr="00FA0F2E">
              <w:rPr>
                <w:rFonts w:asciiTheme="minorHAnsi" w:hAnsiTheme="minorHAnsi"/>
                <w:sz w:val="20"/>
                <w:szCs w:val="20"/>
                <w:u w:val="single"/>
              </w:rPr>
              <w:t>Zdroj:</w:t>
            </w:r>
            <w:r w:rsidRPr="00FA0F2E">
              <w:rPr>
                <w:rFonts w:asciiTheme="minorHAnsi" w:hAnsiTheme="minorHAnsi"/>
                <w:sz w:val="20"/>
                <w:szCs w:val="20"/>
              </w:rPr>
              <w:t xml:space="preserve"> data MK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E224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5B2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3D29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9451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F64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0B0C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A0F2E" w:rsidRPr="00FA0F2E" w14:paraId="17467D7D" w14:textId="77777777" w:rsidTr="00FA0F2E">
        <w:trPr>
          <w:divId w:val="43988034"/>
          <w:trHeight w:val="255"/>
        </w:trPr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DF8E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2B9F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2EDA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54F6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2D45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89FC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73AD2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885EC" w14:textId="77777777" w:rsidR="00FA0F2E" w:rsidRPr="00FA0F2E" w:rsidRDefault="00FA0F2E" w:rsidP="00FA0F2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5AB7681E" w14:textId="6B132722" w:rsidR="00585C7C" w:rsidRPr="00FA0F2E" w:rsidRDefault="006D25F6" w:rsidP="00DC6C10">
      <w:pPr>
        <w:tabs>
          <w:tab w:val="left" w:pos="2835"/>
        </w:tabs>
        <w:spacing w:before="40" w:line="264" w:lineRule="auto"/>
        <w:ind w:left="2835" w:hanging="2835"/>
        <w:jc w:val="both"/>
        <w:rPr>
          <w:rFonts w:asciiTheme="minorHAnsi" w:hAnsiTheme="minorHAnsi" w:cstheme="minorHAnsi"/>
        </w:rPr>
      </w:pPr>
      <w:r w:rsidRPr="00FA0F2E">
        <w:rPr>
          <w:rFonts w:asciiTheme="minorHAnsi" w:hAnsiTheme="minorHAnsi" w:cstheme="minorHAnsi"/>
        </w:rPr>
        <w:fldChar w:fldCharType="end"/>
      </w:r>
      <w:r w:rsidR="00206B59" w:rsidRPr="00FA0F2E">
        <w:rPr>
          <w:rFonts w:asciiTheme="minorHAnsi" w:hAnsiTheme="minorHAnsi"/>
          <w:b/>
          <w:sz w:val="20"/>
          <w:szCs w:val="20"/>
        </w:rPr>
        <w:t>Zdroj:</w:t>
      </w:r>
      <w:r w:rsidR="00206B59" w:rsidRPr="00FA0F2E">
        <w:rPr>
          <w:rFonts w:asciiTheme="minorHAnsi" w:hAnsiTheme="minorHAnsi"/>
          <w:sz w:val="20"/>
          <w:szCs w:val="20"/>
        </w:rPr>
        <w:t xml:space="preserve"> databáze MK.</w:t>
      </w:r>
    </w:p>
    <w:p w14:paraId="4C8865F8" w14:textId="10C53725" w:rsidR="00585C7C" w:rsidRPr="00FA0F2E" w:rsidRDefault="00585C7C" w:rsidP="0032535A">
      <w:pPr>
        <w:tabs>
          <w:tab w:val="left" w:pos="2835"/>
        </w:tabs>
        <w:spacing w:line="264" w:lineRule="auto"/>
        <w:ind w:left="2835" w:hanging="2835"/>
        <w:jc w:val="both"/>
        <w:rPr>
          <w:rFonts w:asciiTheme="minorHAnsi" w:hAnsiTheme="minorHAnsi" w:cstheme="minorHAnsi"/>
        </w:rPr>
        <w:sectPr w:rsidR="00585C7C" w:rsidRPr="00FA0F2E" w:rsidSect="00DC6C10">
          <w:pgSz w:w="16839" w:h="11907" w:orient="landscape" w:code="9"/>
          <w:pgMar w:top="1417" w:right="1417" w:bottom="1417" w:left="1417" w:header="851" w:footer="567" w:gutter="0"/>
          <w:cols w:space="708"/>
          <w:docGrid w:linePitch="360"/>
        </w:sectPr>
      </w:pPr>
    </w:p>
    <w:p w14:paraId="386D012C" w14:textId="5968367A" w:rsidR="00585C7C" w:rsidRPr="00FA0F2E" w:rsidRDefault="00585C7C" w:rsidP="00DC6C10">
      <w:pPr>
        <w:spacing w:after="160" w:line="264" w:lineRule="auto"/>
        <w:ind w:left="1247" w:hanging="1247"/>
        <w:rPr>
          <w:rFonts w:asciiTheme="minorHAnsi" w:eastAsia="Calibri" w:hAnsiTheme="minorHAnsi" w:cs="Calibri"/>
          <w:b/>
          <w:lang w:eastAsia="en-US"/>
        </w:rPr>
      </w:pPr>
      <w:r w:rsidRPr="00FA0F2E">
        <w:rPr>
          <w:rFonts w:asciiTheme="minorHAnsi" w:eastAsia="Calibri" w:hAnsiTheme="minorHAnsi" w:cs="Calibri"/>
          <w:b/>
          <w:lang w:eastAsia="en-US"/>
        </w:rPr>
        <w:lastRenderedPageBreak/>
        <w:t>Příloha č. 2</w:t>
      </w:r>
      <w:r w:rsidR="00D00017" w:rsidRPr="00FA0F2E">
        <w:rPr>
          <w:rFonts w:asciiTheme="minorHAnsi" w:eastAsia="Calibri" w:hAnsiTheme="minorHAnsi" w:cs="Calibri"/>
          <w:b/>
          <w:lang w:eastAsia="en-US"/>
        </w:rPr>
        <w:t>:</w:t>
      </w:r>
      <w:r w:rsidRPr="00FA0F2E">
        <w:rPr>
          <w:rFonts w:asciiTheme="minorHAnsi" w:eastAsia="Calibri" w:hAnsiTheme="minorHAnsi" w:cs="Calibri"/>
          <w:b/>
          <w:lang w:eastAsia="en-US"/>
        </w:rPr>
        <w:t xml:space="preserve"> </w:t>
      </w:r>
      <w:r w:rsidR="00D00017" w:rsidRPr="00FA0F2E">
        <w:rPr>
          <w:rFonts w:asciiTheme="minorHAnsi" w:eastAsia="Calibri" w:hAnsiTheme="minorHAnsi" w:cs="Calibri"/>
          <w:b/>
          <w:lang w:eastAsia="en-US"/>
        </w:rPr>
        <w:tab/>
      </w:r>
      <w:r w:rsidRPr="00FA0F2E">
        <w:rPr>
          <w:rFonts w:asciiTheme="minorHAnsi" w:eastAsia="Calibri" w:hAnsiTheme="minorHAnsi" w:cs="Calibri"/>
          <w:b/>
          <w:lang w:eastAsia="en-US"/>
        </w:rPr>
        <w:t>Fotografie vybraných realizovaných projektů</w:t>
      </w:r>
      <w:r w:rsidR="00D00017" w:rsidRPr="00FA0F2E">
        <w:rPr>
          <w:rFonts w:asciiTheme="minorHAnsi" w:eastAsia="Calibri" w:hAnsiTheme="minorHAnsi" w:cs="Calibri"/>
          <w:b/>
          <w:lang w:eastAsia="en-US"/>
        </w:rPr>
        <w:t xml:space="preserve"> </w:t>
      </w:r>
      <w:r w:rsidR="00D00017" w:rsidRPr="00FA0F2E">
        <w:rPr>
          <w:rFonts w:asciiTheme="minorHAnsi" w:hAnsiTheme="minorHAnsi" w:cstheme="minorHAnsi"/>
          <w:b/>
          <w:i/>
        </w:rPr>
        <w:t>Programu záchrany</w:t>
      </w:r>
      <w:r w:rsidR="00D00017" w:rsidRPr="00FA0F2E">
        <w:rPr>
          <w:rFonts w:asciiTheme="minorHAnsi" w:hAnsiTheme="minorHAnsi" w:cstheme="minorHAnsi"/>
          <w:b/>
        </w:rPr>
        <w:t xml:space="preserve"> </w:t>
      </w:r>
      <w:r w:rsidR="00D00017" w:rsidRPr="00FA0F2E">
        <w:rPr>
          <w:rFonts w:asciiTheme="minorHAnsi" w:hAnsiTheme="minorHAnsi" w:cstheme="minorHAnsi"/>
          <w:b/>
          <w:i/>
        </w:rPr>
        <w:t>architektonického dědictví</w:t>
      </w:r>
    </w:p>
    <w:p w14:paraId="48D2BC2B" w14:textId="54D68364" w:rsidR="00585C7C" w:rsidRPr="00FA0F2E" w:rsidRDefault="00585C7C" w:rsidP="00585C7C">
      <w:pPr>
        <w:spacing w:line="259" w:lineRule="auto"/>
        <w:rPr>
          <w:rFonts w:asciiTheme="minorHAnsi" w:eastAsia="Calibri" w:hAnsiTheme="minorHAnsi"/>
          <w:b/>
          <w:lang w:eastAsia="en-US"/>
        </w:rPr>
      </w:pPr>
      <w:r w:rsidRPr="00FA0F2E">
        <w:rPr>
          <w:rFonts w:asciiTheme="minorHAnsi" w:eastAsia="Calibri" w:hAnsiTheme="minorHAnsi"/>
          <w:b/>
          <w:lang w:eastAsia="en-US"/>
        </w:rPr>
        <w:t>Areál kláštera v Nové Říši</w:t>
      </w:r>
    </w:p>
    <w:p w14:paraId="57898686" w14:textId="77777777" w:rsidR="00585C7C" w:rsidRPr="00FA0F2E" w:rsidRDefault="00585C7C" w:rsidP="00585C7C">
      <w:pPr>
        <w:jc w:val="both"/>
        <w:rPr>
          <w:rFonts w:asciiTheme="minorHAnsi" w:eastAsia="Calibri" w:hAnsiTheme="minorHAnsi"/>
          <w:lang w:eastAsia="en-US"/>
        </w:rPr>
      </w:pPr>
      <w:r w:rsidRPr="00FA0F2E">
        <w:rPr>
          <w:rFonts w:asciiTheme="minorHAnsi" w:eastAsia="Calibri" w:hAnsiTheme="minorHAnsi"/>
          <w:lang w:eastAsia="en-US"/>
        </w:rPr>
        <w:t xml:space="preserve">Obnova areálu kláštera započala v roce 1999. </w:t>
      </w:r>
    </w:p>
    <w:p w14:paraId="51FAB8C4" w14:textId="77777777" w:rsidR="00585C7C" w:rsidRPr="00FA0F2E" w:rsidRDefault="00585C7C" w:rsidP="00585C7C">
      <w:pPr>
        <w:jc w:val="both"/>
        <w:rPr>
          <w:rFonts w:asciiTheme="minorHAnsi" w:eastAsia="Calibri" w:hAnsiTheme="minorHAnsi" w:cs="Calibri"/>
          <w:color w:val="000000"/>
          <w:lang w:eastAsia="en-US"/>
        </w:rPr>
      </w:pPr>
    </w:p>
    <w:p w14:paraId="1A8F1B3C" w14:textId="2C2EC52B" w:rsidR="00585C7C" w:rsidRPr="00FA0F2E" w:rsidRDefault="00A02DAD" w:rsidP="001678E2">
      <w:pPr>
        <w:jc w:val="both"/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</w:pPr>
      <w:r w:rsidRPr="00FA0F2E">
        <w:rPr>
          <w:rFonts w:asciiTheme="minorHAnsi" w:eastAsia="Calibri" w:hAnsiTheme="minorHAnsi" w:cs="Calibri"/>
          <w:noProof/>
          <w:color w:val="000000"/>
          <w:spacing w:val="-1"/>
        </w:rPr>
        <w:drawing>
          <wp:anchor distT="0" distB="0" distL="114300" distR="114300" simplePos="0" relativeHeight="251661824" behindDoc="1" locked="0" layoutInCell="1" allowOverlap="1" wp14:anchorId="3CC20154" wp14:editId="73216DC2">
            <wp:simplePos x="0" y="0"/>
            <wp:positionH relativeFrom="margin">
              <wp:posOffset>33655</wp:posOffset>
            </wp:positionH>
            <wp:positionV relativeFrom="paragraph">
              <wp:posOffset>254635</wp:posOffset>
            </wp:positionV>
            <wp:extent cx="5343525" cy="4010025"/>
            <wp:effectExtent l="0" t="0" r="9525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to_4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7C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 xml:space="preserve">Fotografie č. </w:t>
      </w:r>
      <w:r w:rsidR="0028032F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1</w:t>
      </w:r>
      <w:r w:rsidR="00585C7C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:</w:t>
      </w:r>
      <w:r w:rsidR="00585C7C" w:rsidRPr="00FA0F2E"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  <w:t xml:space="preserve"> Celkový pohled na areál kláštera</w:t>
      </w:r>
    </w:p>
    <w:p w14:paraId="1341505C" w14:textId="6B25CB82" w:rsidR="00585C7C" w:rsidRPr="00FA0F2E" w:rsidRDefault="00585C7C" w:rsidP="00A02DAD">
      <w:pPr>
        <w:jc w:val="center"/>
        <w:rPr>
          <w:rFonts w:asciiTheme="minorHAnsi" w:eastAsia="Calibri" w:hAnsiTheme="minorHAnsi"/>
          <w:sz w:val="20"/>
          <w:szCs w:val="20"/>
          <w:lang w:eastAsia="en-US"/>
        </w:rPr>
      </w:pPr>
      <w:r w:rsidRPr="00FA0F2E">
        <w:rPr>
          <w:rFonts w:asciiTheme="minorHAnsi" w:eastAsia="Calibri" w:hAnsiTheme="minorHAnsi"/>
          <w:b/>
          <w:sz w:val="20"/>
          <w:szCs w:val="20"/>
          <w:lang w:eastAsia="en-US"/>
        </w:rPr>
        <w:t>Zdroj:</w:t>
      </w:r>
      <w:r w:rsidRPr="00FA0F2E">
        <w:rPr>
          <w:rFonts w:asciiTheme="minorHAnsi" w:eastAsia="Calibri" w:hAnsiTheme="minorHAnsi"/>
          <w:sz w:val="20"/>
          <w:szCs w:val="20"/>
          <w:lang w:eastAsia="en-US"/>
        </w:rPr>
        <w:t xml:space="preserve"> NKÚ</w:t>
      </w:r>
      <w:r w:rsidR="000D36F1" w:rsidRPr="00FA0F2E">
        <w:rPr>
          <w:rFonts w:asciiTheme="minorHAnsi" w:eastAsia="Calibri" w:hAnsiTheme="minorHAnsi"/>
          <w:sz w:val="20"/>
          <w:szCs w:val="20"/>
          <w:lang w:eastAsia="en-US"/>
        </w:rPr>
        <w:t>.</w:t>
      </w:r>
    </w:p>
    <w:p w14:paraId="276849B1" w14:textId="77777777" w:rsidR="000D36F1" w:rsidRPr="00FA0F2E" w:rsidRDefault="000D36F1" w:rsidP="00585C7C">
      <w:pPr>
        <w:jc w:val="both"/>
        <w:rPr>
          <w:rFonts w:asciiTheme="minorHAnsi" w:eastAsia="Calibri" w:hAnsiTheme="minorHAnsi" w:cs="Calibri"/>
          <w:color w:val="000000"/>
          <w:spacing w:val="-1"/>
          <w:lang w:eastAsia="en-US"/>
        </w:rPr>
      </w:pPr>
    </w:p>
    <w:p w14:paraId="604A60A4" w14:textId="77777777" w:rsidR="00A02DAD" w:rsidRPr="00FA0F2E" w:rsidRDefault="00A02DAD">
      <w:pPr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</w:pPr>
      <w:r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br w:type="page"/>
      </w:r>
    </w:p>
    <w:p w14:paraId="68716685" w14:textId="2C9EE3C4" w:rsidR="00585C7C" w:rsidRPr="00FA0F2E" w:rsidRDefault="003A381F" w:rsidP="00DC6C10">
      <w:pPr>
        <w:spacing w:line="259" w:lineRule="auto"/>
        <w:jc w:val="both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  <w:r w:rsidRPr="00FA0F2E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503535EA" wp14:editId="3CA709D6">
            <wp:simplePos x="0" y="0"/>
            <wp:positionH relativeFrom="margin">
              <wp:posOffset>700405</wp:posOffset>
            </wp:positionH>
            <wp:positionV relativeFrom="paragraph">
              <wp:posOffset>271780</wp:posOffset>
            </wp:positionV>
            <wp:extent cx="4683125" cy="6248400"/>
            <wp:effectExtent l="0" t="0" r="3175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to_5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7C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 xml:space="preserve">Fotografie č. </w:t>
      </w:r>
      <w:r w:rsidR="0028032F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2</w:t>
      </w:r>
      <w:r w:rsidR="00585C7C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:</w:t>
      </w:r>
      <w:r w:rsidR="00585C7C" w:rsidRPr="00FA0F2E"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  <w:t xml:space="preserve"> </w:t>
      </w:r>
      <w:r w:rsidR="00585C7C" w:rsidRPr="00FA0F2E"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  <w:t>Obnova omítek a nástěnných maleb v kapli sv</w:t>
      </w:r>
      <w:r w:rsidR="000D36F1" w:rsidRPr="00FA0F2E"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  <w:t>. Anny provedená v letech 2014–</w:t>
      </w:r>
      <w:r w:rsidR="00585C7C" w:rsidRPr="00FA0F2E"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  <w:t>2015</w:t>
      </w:r>
    </w:p>
    <w:p w14:paraId="0A38A77F" w14:textId="0A34F7B1" w:rsidR="00A02DAD" w:rsidRPr="00FA0F2E" w:rsidRDefault="00A02DAD" w:rsidP="00A02DAD">
      <w:pPr>
        <w:spacing w:line="259" w:lineRule="auto"/>
        <w:jc w:val="center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  <w:r w:rsidRPr="00FA0F2E">
        <w:rPr>
          <w:rFonts w:asciiTheme="minorHAnsi" w:hAnsiTheme="minorHAnsi"/>
          <w:b/>
          <w:sz w:val="20"/>
          <w:szCs w:val="20"/>
        </w:rPr>
        <w:t>Zdoj:</w:t>
      </w:r>
      <w:r w:rsidRPr="00FA0F2E">
        <w:rPr>
          <w:rFonts w:asciiTheme="minorHAnsi" w:hAnsiTheme="minorHAnsi"/>
          <w:sz w:val="20"/>
          <w:szCs w:val="20"/>
        </w:rPr>
        <w:t xml:space="preserve"> NKÚ.</w:t>
      </w:r>
    </w:p>
    <w:p w14:paraId="1DE683D6" w14:textId="77777777" w:rsidR="00A02DAD" w:rsidRPr="00FA0F2E" w:rsidRDefault="00A02DAD" w:rsidP="00585C7C">
      <w:pPr>
        <w:spacing w:line="259" w:lineRule="auto"/>
        <w:jc w:val="both"/>
        <w:rPr>
          <w:rFonts w:asciiTheme="minorHAnsi" w:hAnsiTheme="minorHAnsi"/>
        </w:rPr>
      </w:pPr>
    </w:p>
    <w:p w14:paraId="6F9E2929" w14:textId="40C698F3" w:rsidR="00585C7C" w:rsidRPr="00FA0F2E" w:rsidRDefault="00A02DAD" w:rsidP="00585C7C">
      <w:pPr>
        <w:spacing w:line="259" w:lineRule="auto"/>
        <w:jc w:val="both"/>
        <w:rPr>
          <w:rFonts w:asciiTheme="minorHAnsi" w:eastAsia="Calibri" w:hAnsiTheme="minorHAnsi"/>
          <w:sz w:val="20"/>
          <w:szCs w:val="20"/>
          <w:lang w:eastAsia="en-US"/>
        </w:rPr>
      </w:pPr>
      <w:r w:rsidRPr="00FA0F2E">
        <w:rPr>
          <w:rFonts w:asciiTheme="minorHAnsi" w:hAnsiTheme="minorHAnsi"/>
        </w:rPr>
        <w:t>Během 18 let byla provedena např. obnova omítky</w:t>
      </w:r>
      <w:r w:rsidRPr="00FA0F2E">
        <w:rPr>
          <w:rFonts w:asciiTheme="minorHAnsi" w:hAnsiTheme="minorHAnsi" w:cs="Calibri"/>
          <w:color w:val="000000"/>
          <w:spacing w:val="-1"/>
        </w:rPr>
        <w:t xml:space="preserve"> jižní části kláštera, obnova portálu, repase oken a vrat;</w:t>
      </w:r>
      <w:r w:rsidRPr="00FA0F2E">
        <w:rPr>
          <w:rFonts w:asciiTheme="minorHAnsi" w:hAnsiTheme="minorHAnsi"/>
        </w:rPr>
        <w:t xml:space="preserve"> o</w:t>
      </w:r>
      <w:r w:rsidRPr="00FA0F2E">
        <w:rPr>
          <w:rFonts w:asciiTheme="minorHAnsi" w:hAnsiTheme="minorHAnsi" w:cs="Calibri"/>
          <w:color w:val="000000"/>
          <w:spacing w:val="-1"/>
        </w:rPr>
        <w:t>bnova střešního pláště kostela;</w:t>
      </w:r>
      <w:r w:rsidRPr="00FA0F2E">
        <w:rPr>
          <w:rFonts w:asciiTheme="minorHAnsi" w:hAnsiTheme="minorHAnsi"/>
        </w:rPr>
        <w:t xml:space="preserve"> o</w:t>
      </w:r>
      <w:r w:rsidRPr="00FA0F2E">
        <w:rPr>
          <w:rFonts w:asciiTheme="minorHAnsi" w:hAnsiTheme="minorHAnsi" w:cs="Calibri"/>
          <w:color w:val="000000"/>
          <w:spacing w:val="-1"/>
        </w:rPr>
        <w:t>bnova</w:t>
      </w:r>
      <w:r w:rsidRPr="00FA0F2E">
        <w:rPr>
          <w:rFonts w:asciiTheme="minorHAnsi" w:hAnsiTheme="minorHAnsi" w:cs="Calibri"/>
          <w:color w:val="000000"/>
          <w:spacing w:val="-2"/>
        </w:rPr>
        <w:t xml:space="preserve"> vnější omítky kostela;</w:t>
      </w:r>
      <w:r w:rsidRPr="00FA0F2E">
        <w:rPr>
          <w:rFonts w:asciiTheme="minorHAnsi" w:hAnsiTheme="minorHAnsi"/>
        </w:rPr>
        <w:t xml:space="preserve"> o</w:t>
      </w:r>
      <w:r w:rsidRPr="00FA0F2E">
        <w:rPr>
          <w:rFonts w:asciiTheme="minorHAnsi" w:hAnsiTheme="minorHAnsi" w:cs="Calibri"/>
          <w:color w:val="000000"/>
          <w:spacing w:val="-1"/>
        </w:rPr>
        <w:t>bnova zdi za kostelem mezi starým hřbitovem a zahradou;</w:t>
      </w:r>
      <w:r w:rsidRPr="00FA0F2E">
        <w:rPr>
          <w:rFonts w:asciiTheme="minorHAnsi" w:hAnsiTheme="minorHAnsi"/>
        </w:rPr>
        <w:t xml:space="preserve"> o</w:t>
      </w:r>
      <w:r w:rsidRPr="00FA0F2E">
        <w:rPr>
          <w:rFonts w:asciiTheme="minorHAnsi" w:hAnsiTheme="minorHAnsi" w:cs="Calibri"/>
          <w:color w:val="000000"/>
          <w:spacing w:val="-1"/>
        </w:rPr>
        <w:t>dvlhčení zdiva malé kvadratury;</w:t>
      </w:r>
      <w:r w:rsidRPr="00FA0F2E">
        <w:rPr>
          <w:rFonts w:asciiTheme="minorHAnsi" w:hAnsiTheme="minorHAnsi"/>
        </w:rPr>
        <w:t xml:space="preserve"> o</w:t>
      </w:r>
      <w:r w:rsidRPr="00FA0F2E">
        <w:rPr>
          <w:rFonts w:asciiTheme="minorHAnsi" w:hAnsiTheme="minorHAnsi" w:cs="Calibri"/>
          <w:color w:val="000000"/>
          <w:spacing w:val="-1"/>
        </w:rPr>
        <w:t>bnova barokního schodiště na zahradě;</w:t>
      </w:r>
      <w:r w:rsidRPr="00FA0F2E">
        <w:rPr>
          <w:rFonts w:asciiTheme="minorHAnsi" w:hAnsiTheme="minorHAnsi"/>
        </w:rPr>
        <w:t xml:space="preserve"> o</w:t>
      </w:r>
      <w:r w:rsidRPr="00FA0F2E">
        <w:rPr>
          <w:rFonts w:asciiTheme="minorHAnsi" w:hAnsiTheme="minorHAnsi" w:cs="Calibri"/>
          <w:color w:val="000000"/>
          <w:spacing w:val="-1"/>
        </w:rPr>
        <w:t>dvlhčení a oprava hrobky pod kaplí sv. Anny;</w:t>
      </w:r>
      <w:r w:rsidRPr="00FA0F2E">
        <w:rPr>
          <w:rFonts w:asciiTheme="minorHAnsi" w:hAnsiTheme="minorHAnsi"/>
        </w:rPr>
        <w:t xml:space="preserve"> </w:t>
      </w:r>
      <w:r w:rsidRPr="00FA0F2E">
        <w:rPr>
          <w:rFonts w:asciiTheme="minorHAnsi" w:hAnsiTheme="minorHAnsi" w:cs="Calibri"/>
          <w:color w:val="000000"/>
          <w:spacing w:val="-1"/>
        </w:rPr>
        <w:t>obnova omítek a nástěnných maleb v kapli sv. Anny;</w:t>
      </w:r>
      <w:r w:rsidRPr="00FA0F2E">
        <w:rPr>
          <w:rFonts w:asciiTheme="minorHAnsi" w:hAnsiTheme="minorHAnsi"/>
        </w:rPr>
        <w:t xml:space="preserve"> o</w:t>
      </w:r>
      <w:r w:rsidRPr="00FA0F2E">
        <w:rPr>
          <w:rFonts w:asciiTheme="minorHAnsi" w:hAnsiTheme="minorHAnsi" w:cs="Calibri"/>
          <w:color w:val="000000"/>
          <w:spacing w:val="-1"/>
        </w:rPr>
        <w:t>bnova ohradní zdi starého hřbitova u kostela;</w:t>
      </w:r>
      <w:r w:rsidRPr="00FA0F2E">
        <w:rPr>
          <w:rFonts w:asciiTheme="minorHAnsi" w:hAnsiTheme="minorHAnsi"/>
        </w:rPr>
        <w:t xml:space="preserve"> o</w:t>
      </w:r>
      <w:r w:rsidRPr="00FA0F2E">
        <w:rPr>
          <w:rFonts w:asciiTheme="minorHAnsi" w:hAnsiTheme="minorHAnsi" w:cs="Calibri"/>
          <w:color w:val="000000"/>
          <w:spacing w:val="-1"/>
        </w:rPr>
        <w:t>bnova slunečních hodin.</w:t>
      </w:r>
    </w:p>
    <w:p w14:paraId="495E32D6" w14:textId="77777777" w:rsidR="00A02DAD" w:rsidRPr="00FA0F2E" w:rsidRDefault="00A02DAD" w:rsidP="00DC6C10">
      <w:pPr>
        <w:spacing w:line="259" w:lineRule="auto"/>
        <w:jc w:val="both"/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</w:pPr>
    </w:p>
    <w:p w14:paraId="63A98D88" w14:textId="77777777" w:rsidR="00A02DAD" w:rsidRPr="00FA0F2E" w:rsidRDefault="00A02DAD">
      <w:pPr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</w:pPr>
      <w:r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br w:type="page"/>
      </w:r>
    </w:p>
    <w:p w14:paraId="219DF50B" w14:textId="6F8CBF95" w:rsidR="00585C7C" w:rsidRPr="00FA0F2E" w:rsidRDefault="00A02DAD" w:rsidP="00DC6C10">
      <w:pPr>
        <w:spacing w:line="259" w:lineRule="auto"/>
        <w:jc w:val="both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  <w:r w:rsidRPr="00FA0F2E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3D820662" wp14:editId="215BB792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5057775" cy="6747510"/>
            <wp:effectExtent l="0" t="0" r="9525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to_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74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7C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 xml:space="preserve">Fotografie č. </w:t>
      </w:r>
      <w:r w:rsidR="0028032F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3</w:t>
      </w:r>
      <w:r w:rsidR="00585C7C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:</w:t>
      </w:r>
      <w:r w:rsidR="00585C7C" w:rsidRPr="00FA0F2E"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  <w:t xml:space="preserve"> </w:t>
      </w:r>
      <w:r w:rsidR="000A703D" w:rsidRPr="00FA0F2E"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  <w:t>Neobnovená část areálu kláštera (obnova kamenné dlažby)</w:t>
      </w:r>
    </w:p>
    <w:p w14:paraId="07C68466" w14:textId="7DA98B09" w:rsidR="00A02DAD" w:rsidRPr="00FA0F2E" w:rsidRDefault="00A02DAD" w:rsidP="00A02DAD">
      <w:pPr>
        <w:spacing w:line="259" w:lineRule="auto"/>
        <w:jc w:val="center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  <w:r w:rsidRPr="00FA0F2E">
        <w:rPr>
          <w:rFonts w:asciiTheme="minorHAnsi" w:hAnsiTheme="minorHAnsi"/>
          <w:b/>
          <w:sz w:val="20"/>
          <w:szCs w:val="20"/>
        </w:rPr>
        <w:t>Zdroj:</w:t>
      </w:r>
      <w:r w:rsidRPr="00FA0F2E">
        <w:rPr>
          <w:rFonts w:asciiTheme="minorHAnsi" w:hAnsiTheme="minorHAnsi"/>
          <w:sz w:val="20"/>
          <w:szCs w:val="20"/>
        </w:rPr>
        <w:t xml:space="preserve"> NKÚ.</w:t>
      </w:r>
    </w:p>
    <w:p w14:paraId="61CBB57D" w14:textId="58F7E3C5" w:rsidR="00A02DAD" w:rsidRPr="00FA0F2E" w:rsidRDefault="00A02DAD" w:rsidP="00DC6C10">
      <w:pPr>
        <w:spacing w:line="259" w:lineRule="auto"/>
        <w:jc w:val="both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</w:p>
    <w:p w14:paraId="38E9DD60" w14:textId="1B026FC9" w:rsidR="00A02DAD" w:rsidRPr="00FA0F2E" w:rsidRDefault="00A02DAD" w:rsidP="00DC6C10">
      <w:pPr>
        <w:spacing w:line="259" w:lineRule="auto"/>
        <w:jc w:val="both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  <w:r w:rsidRPr="00FA0F2E">
        <w:rPr>
          <w:rFonts w:asciiTheme="minorHAnsi" w:hAnsiTheme="minorHAnsi"/>
        </w:rPr>
        <w:t>Z plánovaných prací zbývá provést např. obnovu vazebních trámů dvou věží, obnovu oken kostela a kostelních vrat, obnovu kamenné dlažby v přízemí kláštera, obnovu vstupních schodišť a klášterních vrat v barokním portálu, obnovu oken kláštera, obnovu fresek hudebního sálu a stropních fresek tří pokojů.</w:t>
      </w:r>
    </w:p>
    <w:p w14:paraId="15748295" w14:textId="77777777" w:rsidR="00A02DAD" w:rsidRPr="00FA0F2E" w:rsidRDefault="00A02DAD" w:rsidP="00585C7C">
      <w:pPr>
        <w:spacing w:line="259" w:lineRule="auto"/>
        <w:rPr>
          <w:rFonts w:asciiTheme="minorHAnsi" w:eastAsia="Calibri" w:hAnsiTheme="minorHAnsi"/>
          <w:b/>
          <w:lang w:eastAsia="en-US"/>
        </w:rPr>
      </w:pPr>
    </w:p>
    <w:p w14:paraId="5DDCE997" w14:textId="77777777" w:rsidR="00A02DAD" w:rsidRPr="00FA0F2E" w:rsidRDefault="00A02DAD">
      <w:pPr>
        <w:rPr>
          <w:rFonts w:asciiTheme="minorHAnsi" w:eastAsia="Calibri" w:hAnsiTheme="minorHAnsi"/>
          <w:b/>
          <w:lang w:eastAsia="en-US"/>
        </w:rPr>
      </w:pPr>
      <w:r w:rsidRPr="00FA0F2E">
        <w:rPr>
          <w:rFonts w:asciiTheme="minorHAnsi" w:eastAsia="Calibri" w:hAnsiTheme="minorHAnsi"/>
          <w:b/>
          <w:lang w:eastAsia="en-US"/>
        </w:rPr>
        <w:br w:type="page"/>
      </w:r>
    </w:p>
    <w:p w14:paraId="5715E82D" w14:textId="1C28A209" w:rsidR="00585C7C" w:rsidRPr="00FA0F2E" w:rsidRDefault="00585C7C" w:rsidP="00585C7C">
      <w:pPr>
        <w:spacing w:line="259" w:lineRule="auto"/>
        <w:rPr>
          <w:rFonts w:asciiTheme="minorHAnsi" w:eastAsia="Calibri" w:hAnsiTheme="minorHAnsi"/>
          <w:b/>
          <w:lang w:eastAsia="en-US"/>
        </w:rPr>
      </w:pPr>
      <w:r w:rsidRPr="00FA0F2E">
        <w:rPr>
          <w:rFonts w:asciiTheme="minorHAnsi" w:eastAsia="Calibri" w:hAnsiTheme="minorHAnsi"/>
          <w:b/>
          <w:lang w:eastAsia="en-US"/>
        </w:rPr>
        <w:lastRenderedPageBreak/>
        <w:t>Zámek Stránecká Zhoř</w:t>
      </w:r>
    </w:p>
    <w:p w14:paraId="7E78EF18" w14:textId="07989E4B" w:rsidR="00585C7C" w:rsidRPr="00FA0F2E" w:rsidRDefault="00585C7C" w:rsidP="00585C7C">
      <w:pPr>
        <w:spacing w:after="160" w:line="259" w:lineRule="auto"/>
        <w:jc w:val="both"/>
        <w:rPr>
          <w:rFonts w:asciiTheme="minorHAnsi" w:eastAsia="Calibri" w:hAnsiTheme="minorHAnsi"/>
        </w:rPr>
      </w:pPr>
      <w:r w:rsidRPr="00FA0F2E">
        <w:rPr>
          <w:rFonts w:asciiTheme="minorHAnsi" w:eastAsia="Calibri" w:hAnsiTheme="minorHAnsi"/>
        </w:rPr>
        <w:t>Renesanční zámek Stránecká Zhoř byl před započetím obnovy ve zdevastovaném stavu a podlehl by demolici. V rámci Programu záchrany je realiz</w:t>
      </w:r>
      <w:r w:rsidR="00F1156D" w:rsidRPr="00FA0F2E">
        <w:rPr>
          <w:rFonts w:asciiTheme="minorHAnsi" w:eastAsia="Calibri" w:hAnsiTheme="minorHAnsi"/>
        </w:rPr>
        <w:t>ován rozsah prací, který vede k </w:t>
      </w:r>
      <w:r w:rsidRPr="00FA0F2E">
        <w:rPr>
          <w:rFonts w:asciiTheme="minorHAnsi" w:eastAsia="Calibri" w:hAnsiTheme="minorHAnsi"/>
        </w:rPr>
        <w:t>záchraně a</w:t>
      </w:r>
      <w:r w:rsidR="001678E2" w:rsidRPr="00FA0F2E">
        <w:rPr>
          <w:rFonts w:asciiTheme="minorHAnsi" w:eastAsia="Calibri" w:hAnsiTheme="minorHAnsi"/>
        </w:rPr>
        <w:t xml:space="preserve"> </w:t>
      </w:r>
      <w:r w:rsidRPr="00FA0F2E">
        <w:rPr>
          <w:rFonts w:asciiTheme="minorHAnsi" w:eastAsia="Calibri" w:hAnsiTheme="minorHAnsi"/>
        </w:rPr>
        <w:t>postupné obnově historických prvků do</w:t>
      </w:r>
      <w:r w:rsidR="001678E2" w:rsidRPr="00FA0F2E">
        <w:rPr>
          <w:rFonts w:asciiTheme="minorHAnsi" w:eastAsia="Calibri" w:hAnsiTheme="minorHAnsi"/>
        </w:rPr>
        <w:t xml:space="preserve"> </w:t>
      </w:r>
      <w:r w:rsidRPr="00FA0F2E">
        <w:rPr>
          <w:rFonts w:asciiTheme="minorHAnsi" w:eastAsia="Calibri" w:hAnsiTheme="minorHAnsi"/>
        </w:rPr>
        <w:t>původního stavu. Celková koncepce obnovy zámku přihl</w:t>
      </w:r>
      <w:r w:rsidR="002A131E" w:rsidRPr="00FA0F2E">
        <w:rPr>
          <w:rFonts w:asciiTheme="minorHAnsi" w:eastAsia="Calibri" w:hAnsiTheme="minorHAnsi"/>
        </w:rPr>
        <w:t>ížející</w:t>
      </w:r>
      <w:r w:rsidRPr="00FA0F2E">
        <w:rPr>
          <w:rFonts w:asciiTheme="minorHAnsi" w:eastAsia="Calibri" w:hAnsiTheme="minorHAnsi"/>
        </w:rPr>
        <w:t xml:space="preserve"> </w:t>
      </w:r>
      <w:r w:rsidR="002A131E" w:rsidRPr="00FA0F2E">
        <w:rPr>
          <w:rFonts w:asciiTheme="minorHAnsi" w:eastAsia="Calibri" w:hAnsiTheme="minorHAnsi"/>
        </w:rPr>
        <w:t>k</w:t>
      </w:r>
      <w:r w:rsidRPr="00FA0F2E">
        <w:rPr>
          <w:rFonts w:asciiTheme="minorHAnsi" w:eastAsia="Calibri" w:hAnsiTheme="minorHAnsi"/>
        </w:rPr>
        <w:t xml:space="preserve"> dodržování tradičních materiálů a technologií a výsledky dosavadní stavební obnovy zámku byly prezentovány při</w:t>
      </w:r>
      <w:r w:rsidR="001678E2" w:rsidRPr="00FA0F2E">
        <w:rPr>
          <w:rFonts w:asciiTheme="minorHAnsi" w:eastAsia="Calibri" w:hAnsiTheme="minorHAnsi"/>
        </w:rPr>
        <w:t xml:space="preserve"> </w:t>
      </w:r>
      <w:r w:rsidRPr="00FA0F2E">
        <w:rPr>
          <w:rFonts w:asciiTheme="minorHAnsi" w:eastAsia="Calibri" w:hAnsiTheme="minorHAnsi"/>
        </w:rPr>
        <w:t xml:space="preserve">mezinárodním kongresu v Londýně. </w:t>
      </w:r>
      <w:r w:rsidRPr="00FA0F2E">
        <w:rPr>
          <w:rFonts w:asciiTheme="minorHAnsi" w:eastAsia="Calibri" w:hAnsiTheme="minorHAnsi"/>
          <w:lang w:eastAsia="en-US"/>
        </w:rPr>
        <w:t>Obnova zámku Stránecká Zhoř započala v roce 2000.</w:t>
      </w:r>
    </w:p>
    <w:p w14:paraId="00796961" w14:textId="03B2751D" w:rsidR="00585C7C" w:rsidRPr="00FA0F2E" w:rsidRDefault="00585C7C" w:rsidP="00585C7C">
      <w:pPr>
        <w:jc w:val="both"/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</w:pPr>
      <w:r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 xml:space="preserve">Fotografie č. </w:t>
      </w:r>
      <w:r w:rsidR="0028032F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4</w:t>
      </w:r>
      <w:r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:</w:t>
      </w:r>
      <w:r w:rsidRPr="00FA0F2E"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  <w:t xml:space="preserve"> Celkový pohled na zámek Stránecká Zhoř</w:t>
      </w:r>
    </w:p>
    <w:p w14:paraId="4CCC52E1" w14:textId="70438704" w:rsidR="00585C7C" w:rsidRPr="00FA0F2E" w:rsidRDefault="003A381F" w:rsidP="00585C7C">
      <w:pPr>
        <w:jc w:val="both"/>
        <w:rPr>
          <w:rFonts w:asciiTheme="minorHAnsi" w:eastAsia="Calibri" w:hAnsiTheme="minorHAnsi" w:cs="Calibri"/>
          <w:color w:val="000000"/>
          <w:lang w:eastAsia="en-US"/>
        </w:rPr>
      </w:pPr>
      <w:r w:rsidRPr="00FA0F2E">
        <w:rPr>
          <w:rFonts w:asciiTheme="minorHAnsi" w:eastAsia="Calibri" w:hAnsiTheme="minorHAnsi" w:cs="Calibri"/>
          <w:noProof/>
          <w:color w:val="000000"/>
        </w:rPr>
        <w:drawing>
          <wp:anchor distT="0" distB="0" distL="114300" distR="114300" simplePos="0" relativeHeight="251662848" behindDoc="1" locked="0" layoutInCell="1" allowOverlap="1" wp14:anchorId="7283DABB" wp14:editId="069D549A">
            <wp:simplePos x="0" y="0"/>
            <wp:positionH relativeFrom="column">
              <wp:posOffset>5080</wp:posOffset>
            </wp:positionH>
            <wp:positionV relativeFrom="paragraph">
              <wp:posOffset>60960</wp:posOffset>
            </wp:positionV>
            <wp:extent cx="5410200" cy="3609975"/>
            <wp:effectExtent l="0" t="0" r="0" b="9525"/>
            <wp:wrapTight wrapText="bothSides">
              <wp:wrapPolygon edited="0">
                <wp:start x="0" y="0"/>
                <wp:lineTo x="0" y="21543"/>
                <wp:lineTo x="21524" y="21543"/>
                <wp:lineTo x="2152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to_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F8F0B" w14:textId="28D13254" w:rsidR="00585C7C" w:rsidRPr="00FA0F2E" w:rsidRDefault="00585C7C" w:rsidP="0011240B">
      <w:pPr>
        <w:jc w:val="center"/>
        <w:rPr>
          <w:rFonts w:asciiTheme="minorHAnsi" w:eastAsia="Calibri" w:hAnsiTheme="minorHAnsi"/>
          <w:sz w:val="20"/>
          <w:szCs w:val="20"/>
          <w:lang w:eastAsia="en-US"/>
        </w:rPr>
      </w:pPr>
      <w:r w:rsidRPr="00FA0F2E">
        <w:rPr>
          <w:rFonts w:asciiTheme="minorHAnsi" w:eastAsia="Calibri" w:hAnsiTheme="minorHAnsi"/>
          <w:b/>
          <w:sz w:val="20"/>
          <w:szCs w:val="20"/>
          <w:lang w:eastAsia="en-US"/>
        </w:rPr>
        <w:t>Zdroj:</w:t>
      </w:r>
      <w:r w:rsidRPr="00FA0F2E">
        <w:rPr>
          <w:rFonts w:asciiTheme="minorHAnsi" w:eastAsia="Calibri" w:hAnsiTheme="minorHAnsi"/>
          <w:sz w:val="20"/>
          <w:szCs w:val="20"/>
          <w:lang w:eastAsia="en-US"/>
        </w:rPr>
        <w:t xml:space="preserve"> www.geocaching.com</w:t>
      </w:r>
      <w:r w:rsidR="00792F6D" w:rsidRPr="00FA0F2E">
        <w:rPr>
          <w:rFonts w:asciiTheme="minorHAnsi" w:eastAsia="Calibri" w:hAnsiTheme="minorHAnsi"/>
          <w:sz w:val="20"/>
          <w:szCs w:val="20"/>
          <w:lang w:eastAsia="en-US"/>
        </w:rPr>
        <w:t>.</w:t>
      </w:r>
    </w:p>
    <w:p w14:paraId="208F6CEB" w14:textId="77C420A6" w:rsidR="0011240B" w:rsidRPr="00FA0F2E" w:rsidRDefault="0011240B">
      <w:pPr>
        <w:rPr>
          <w:rFonts w:asciiTheme="minorHAnsi" w:eastAsia="Calibri" w:hAnsiTheme="minorHAnsi"/>
          <w:sz w:val="20"/>
          <w:szCs w:val="20"/>
          <w:lang w:eastAsia="en-US"/>
        </w:rPr>
      </w:pPr>
      <w:r w:rsidRPr="00FA0F2E">
        <w:rPr>
          <w:rFonts w:asciiTheme="minorHAnsi" w:eastAsia="Calibri" w:hAnsiTheme="minorHAnsi"/>
          <w:sz w:val="20"/>
          <w:szCs w:val="20"/>
          <w:lang w:eastAsia="en-US"/>
        </w:rPr>
        <w:br w:type="page"/>
      </w:r>
    </w:p>
    <w:p w14:paraId="395237A2" w14:textId="513C9D29" w:rsidR="00585C7C" w:rsidRPr="00FA0F2E" w:rsidRDefault="00585C7C" w:rsidP="00DC6C10">
      <w:pPr>
        <w:spacing w:line="259" w:lineRule="auto"/>
        <w:jc w:val="both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  <w:r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lastRenderedPageBreak/>
        <w:t xml:space="preserve">Fotografie č. </w:t>
      </w:r>
      <w:r w:rsidR="0028032F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5</w:t>
      </w:r>
      <w:r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:</w:t>
      </w:r>
      <w:r w:rsidRPr="00FA0F2E"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  <w:t xml:space="preserve"> </w:t>
      </w:r>
      <w:r w:rsidRPr="00FA0F2E"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  <w:t>Obnovená vnitřní část zámku</w:t>
      </w:r>
    </w:p>
    <w:p w14:paraId="1DE58237" w14:textId="11ACDF2B" w:rsidR="0011240B" w:rsidRPr="00FA0F2E" w:rsidRDefault="0011240B" w:rsidP="00DC6C10">
      <w:pPr>
        <w:spacing w:line="259" w:lineRule="auto"/>
        <w:jc w:val="both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  <w:r w:rsidRPr="00FA0F2E">
        <w:rPr>
          <w:rFonts w:asciiTheme="minorHAnsi" w:hAnsiTheme="minorHAnsi"/>
          <w:noProof/>
        </w:rPr>
        <w:drawing>
          <wp:inline distT="0" distB="0" distL="0" distR="0" wp14:anchorId="2FFA31EA" wp14:editId="20A179CD">
            <wp:extent cx="5324475" cy="3367067"/>
            <wp:effectExtent l="0" t="0" r="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to_8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707" cy="3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46A7" w14:textId="18CE453B" w:rsidR="0011240B" w:rsidRPr="00FA0F2E" w:rsidRDefault="0011240B" w:rsidP="0011240B">
      <w:pPr>
        <w:spacing w:line="259" w:lineRule="auto"/>
        <w:jc w:val="center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  <w:r w:rsidRPr="00FA0F2E">
        <w:rPr>
          <w:rFonts w:asciiTheme="minorHAnsi" w:hAnsiTheme="minorHAnsi"/>
          <w:b/>
          <w:sz w:val="20"/>
          <w:szCs w:val="20"/>
        </w:rPr>
        <w:t>Zdroj:</w:t>
      </w:r>
      <w:r w:rsidRPr="00FA0F2E">
        <w:rPr>
          <w:rFonts w:asciiTheme="minorHAnsi" w:hAnsiTheme="minorHAnsi"/>
          <w:sz w:val="20"/>
          <w:szCs w:val="20"/>
        </w:rPr>
        <w:t xml:space="preserve"> NKÚ.</w:t>
      </w:r>
    </w:p>
    <w:p w14:paraId="36832A78" w14:textId="77777777" w:rsidR="0011240B" w:rsidRPr="00FA0F2E" w:rsidRDefault="0011240B" w:rsidP="00DC6C10">
      <w:pPr>
        <w:spacing w:line="259" w:lineRule="auto"/>
        <w:jc w:val="both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</w:p>
    <w:p w14:paraId="5E59EC63" w14:textId="3ACE685C" w:rsidR="0011240B" w:rsidRPr="00FA0F2E" w:rsidRDefault="0011240B" w:rsidP="00DC6C10">
      <w:pPr>
        <w:spacing w:line="259" w:lineRule="auto"/>
        <w:jc w:val="both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  <w:r w:rsidRPr="00FA0F2E">
        <w:rPr>
          <w:rFonts w:asciiTheme="minorHAnsi" w:hAnsiTheme="minorHAnsi"/>
        </w:rPr>
        <w:t xml:space="preserve">Během 17 let byla zajištěna statika zámku, obnoveno zastřešení zámku a nosné konstrukce; obnoveny </w:t>
      </w:r>
      <w:r w:rsidRPr="00FA0F2E">
        <w:rPr>
          <w:rFonts w:asciiTheme="minorHAnsi" w:hAnsiTheme="minorHAnsi" w:cs="Calibri"/>
          <w:color w:val="000000"/>
        </w:rPr>
        <w:t>klenby, okna, dveře, vnitřní dělící zdi a podlahy v části zámku.</w:t>
      </w:r>
    </w:p>
    <w:p w14:paraId="1B865576" w14:textId="30674348" w:rsidR="0011240B" w:rsidRPr="00FA0F2E" w:rsidRDefault="0011240B">
      <w:pPr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FA0F2E">
        <w:rPr>
          <w:rFonts w:asciiTheme="minorHAnsi" w:eastAsia="Calibri" w:hAnsiTheme="minorHAnsi"/>
          <w:b/>
          <w:sz w:val="22"/>
          <w:szCs w:val="22"/>
          <w:lang w:eastAsia="en-US"/>
        </w:rPr>
        <w:br w:type="page"/>
      </w:r>
    </w:p>
    <w:p w14:paraId="1CE9D2F2" w14:textId="09A04FA9" w:rsidR="00585C7C" w:rsidRPr="00FA0F2E" w:rsidRDefault="00585C7C" w:rsidP="00DC6C10">
      <w:pPr>
        <w:spacing w:line="259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FA0F2E">
        <w:rPr>
          <w:rFonts w:asciiTheme="minorHAnsi" w:eastAsia="Calibri" w:hAnsiTheme="minorHAnsi"/>
          <w:b/>
          <w:sz w:val="22"/>
          <w:szCs w:val="22"/>
          <w:lang w:eastAsia="en-US"/>
        </w:rPr>
        <w:lastRenderedPageBreak/>
        <w:t xml:space="preserve">Fotografie č. </w:t>
      </w:r>
      <w:r w:rsidR="0028032F" w:rsidRPr="00FA0F2E">
        <w:rPr>
          <w:rFonts w:asciiTheme="minorHAnsi" w:eastAsia="Calibri" w:hAnsiTheme="minorHAnsi"/>
          <w:b/>
          <w:sz w:val="22"/>
          <w:szCs w:val="22"/>
          <w:lang w:eastAsia="en-US"/>
        </w:rPr>
        <w:t>6</w:t>
      </w:r>
      <w:r w:rsidRPr="00FA0F2E">
        <w:rPr>
          <w:rFonts w:asciiTheme="minorHAnsi" w:eastAsia="Calibri" w:hAnsiTheme="minorHAnsi"/>
          <w:b/>
          <w:sz w:val="22"/>
          <w:szCs w:val="22"/>
          <w:lang w:eastAsia="en-US"/>
        </w:rPr>
        <w:t>:</w:t>
      </w:r>
      <w:r w:rsidRPr="00FA0F2E">
        <w:rPr>
          <w:rFonts w:asciiTheme="minorHAnsi" w:eastAsia="Calibri" w:hAnsiTheme="minorHAnsi"/>
          <w:sz w:val="22"/>
          <w:szCs w:val="22"/>
          <w:lang w:eastAsia="en-US"/>
        </w:rPr>
        <w:t xml:space="preserve"> Neobnovená vnitřní část zámku</w:t>
      </w:r>
    </w:p>
    <w:p w14:paraId="0B8940A6" w14:textId="16DA965B" w:rsidR="0011240B" w:rsidRPr="00FA0F2E" w:rsidRDefault="0011240B" w:rsidP="00DC6C10">
      <w:pPr>
        <w:spacing w:line="259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FA0F2E">
        <w:rPr>
          <w:rFonts w:asciiTheme="minorHAnsi" w:hAnsiTheme="minorHAnsi"/>
          <w:noProof/>
        </w:rPr>
        <w:drawing>
          <wp:inline distT="0" distB="0" distL="0" distR="0" wp14:anchorId="5AC6D8BB" wp14:editId="4A4FF0A4">
            <wp:extent cx="5391150" cy="3596595"/>
            <wp:effectExtent l="0" t="0" r="0" b="4445"/>
            <wp:docPr id="13" name="Obrázek 13" descr="I:\780 Jihlava\17_01\17_01 foto\do KZ\Stránecká Zhoř\bude SZ\DSC_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780 Jihlava\17_01\17_01 foto\do KZ\Stránecká Zhoř\bude SZ\DSC_654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6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16" cy="36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380E8" w14:textId="659459F0" w:rsidR="0011240B" w:rsidRPr="00FA0F2E" w:rsidRDefault="0011240B" w:rsidP="0011240B">
      <w:pPr>
        <w:spacing w:line="259" w:lineRule="auto"/>
        <w:jc w:val="center"/>
        <w:rPr>
          <w:rFonts w:asciiTheme="minorHAnsi" w:eastAsia="Calibri" w:hAnsiTheme="minorHAnsi"/>
          <w:sz w:val="22"/>
          <w:szCs w:val="22"/>
          <w:lang w:eastAsia="en-US"/>
        </w:rPr>
      </w:pPr>
      <w:r w:rsidRPr="00FA0F2E">
        <w:rPr>
          <w:rFonts w:asciiTheme="minorHAnsi" w:hAnsiTheme="minorHAnsi"/>
          <w:b/>
          <w:sz w:val="20"/>
          <w:szCs w:val="20"/>
        </w:rPr>
        <w:t>Zdroj:</w:t>
      </w:r>
      <w:r w:rsidRPr="00FA0F2E">
        <w:rPr>
          <w:rFonts w:asciiTheme="minorHAnsi" w:hAnsiTheme="minorHAnsi"/>
          <w:sz w:val="20"/>
          <w:szCs w:val="20"/>
        </w:rPr>
        <w:t xml:space="preserve"> NKÚ.</w:t>
      </w:r>
    </w:p>
    <w:p w14:paraId="77450504" w14:textId="4F4E9DAE" w:rsidR="0011240B" w:rsidRPr="00FA0F2E" w:rsidRDefault="0011240B" w:rsidP="00DC6C10">
      <w:pPr>
        <w:spacing w:line="259" w:lineRule="auto"/>
        <w:rPr>
          <w:rFonts w:asciiTheme="minorHAnsi" w:eastAsia="Calibri" w:hAnsiTheme="minorHAnsi"/>
          <w:sz w:val="22"/>
          <w:szCs w:val="22"/>
          <w:lang w:eastAsia="en-US"/>
        </w:rPr>
      </w:pPr>
    </w:p>
    <w:p w14:paraId="2DDE6842" w14:textId="70FE8A2E" w:rsidR="0011240B" w:rsidRPr="00FA0F2E" w:rsidRDefault="0011240B" w:rsidP="00843339">
      <w:pPr>
        <w:spacing w:line="259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FA0F2E">
        <w:rPr>
          <w:rFonts w:asciiTheme="minorHAnsi" w:hAnsiTheme="minorHAnsi" w:cs="Calibri"/>
          <w:color w:val="000000"/>
        </w:rPr>
        <w:t>Z plánovaných prací zbývá např. provést úpravy podlah části interiérů, obnovit klenby a sklepy, obnovit dřevěné stropy, pořídit okna a dveře, zřídit kapli, provést kamenické práce a úpravy omítek.</w:t>
      </w:r>
    </w:p>
    <w:p w14:paraId="56FB1637" w14:textId="77777777" w:rsidR="00585C7C" w:rsidRPr="00FA0F2E" w:rsidRDefault="00585C7C" w:rsidP="00585C7C">
      <w:pPr>
        <w:spacing w:line="259" w:lineRule="auto"/>
        <w:rPr>
          <w:rFonts w:asciiTheme="minorHAnsi" w:eastAsia="Calibri" w:hAnsiTheme="minorHAnsi"/>
          <w:b/>
          <w:lang w:eastAsia="en-US"/>
        </w:rPr>
      </w:pPr>
    </w:p>
    <w:p w14:paraId="799022DB" w14:textId="77777777" w:rsidR="00585C7C" w:rsidRPr="00FA0F2E" w:rsidRDefault="00585C7C" w:rsidP="00585C7C">
      <w:pPr>
        <w:spacing w:after="160" w:line="259" w:lineRule="auto"/>
        <w:rPr>
          <w:rFonts w:asciiTheme="minorHAnsi" w:eastAsia="Calibri" w:hAnsiTheme="minorHAnsi"/>
          <w:b/>
          <w:lang w:eastAsia="en-US"/>
        </w:rPr>
      </w:pPr>
      <w:r w:rsidRPr="00FA0F2E">
        <w:rPr>
          <w:rFonts w:asciiTheme="minorHAnsi" w:eastAsia="Calibri" w:hAnsiTheme="minorHAnsi"/>
          <w:b/>
          <w:lang w:eastAsia="en-US"/>
        </w:rPr>
        <w:br w:type="page"/>
      </w:r>
    </w:p>
    <w:p w14:paraId="29961476" w14:textId="6AE52108" w:rsidR="00585C7C" w:rsidRPr="00FA0F2E" w:rsidRDefault="006F61B2" w:rsidP="00585C7C">
      <w:pPr>
        <w:spacing w:line="259" w:lineRule="auto"/>
        <w:rPr>
          <w:rFonts w:asciiTheme="minorHAnsi" w:eastAsia="Calibri" w:hAnsiTheme="minorHAnsi"/>
          <w:b/>
          <w:lang w:eastAsia="en-US"/>
        </w:rPr>
      </w:pPr>
      <w:r w:rsidRPr="00FA0F2E">
        <w:rPr>
          <w:rFonts w:asciiTheme="minorHAnsi" w:eastAsia="Calibri" w:hAnsiTheme="minorHAnsi"/>
          <w:b/>
          <w:lang w:eastAsia="en-US"/>
        </w:rPr>
        <w:lastRenderedPageBreak/>
        <w:t xml:space="preserve">Kostel sv. Anny a kostel </w:t>
      </w:r>
      <w:r w:rsidR="00585C7C" w:rsidRPr="00FA0F2E">
        <w:rPr>
          <w:rFonts w:asciiTheme="minorHAnsi" w:eastAsia="Calibri" w:hAnsiTheme="minorHAnsi"/>
          <w:b/>
          <w:lang w:eastAsia="en-US"/>
        </w:rPr>
        <w:t>Narození Panny Marie v Přibyslavicích</w:t>
      </w:r>
    </w:p>
    <w:p w14:paraId="7D9BB1BB" w14:textId="0C41C801" w:rsidR="00585C7C" w:rsidRPr="00FA0F2E" w:rsidRDefault="00585C7C" w:rsidP="00585C7C">
      <w:pPr>
        <w:jc w:val="both"/>
        <w:rPr>
          <w:rFonts w:asciiTheme="minorHAnsi" w:eastAsia="Calibri" w:hAnsiTheme="minorHAnsi"/>
          <w:lang w:eastAsia="en-US"/>
        </w:rPr>
      </w:pPr>
      <w:r w:rsidRPr="00FA0F2E">
        <w:rPr>
          <w:rFonts w:asciiTheme="minorHAnsi" w:eastAsia="Calibri" w:hAnsiTheme="minorHAnsi"/>
          <w:lang w:eastAsia="en-US"/>
        </w:rPr>
        <w:t>Obnova kostela sv. Anny a kostela Narození Panny Marie v Přiby</w:t>
      </w:r>
      <w:r w:rsidR="006F61B2" w:rsidRPr="00FA0F2E">
        <w:rPr>
          <w:rFonts w:asciiTheme="minorHAnsi" w:eastAsia="Calibri" w:hAnsiTheme="minorHAnsi"/>
          <w:lang w:eastAsia="en-US"/>
        </w:rPr>
        <w:t>slavicích započala v roce 2011.</w:t>
      </w:r>
    </w:p>
    <w:p w14:paraId="58FE3BFB" w14:textId="77777777" w:rsidR="00585C7C" w:rsidRPr="00FA0F2E" w:rsidRDefault="00585C7C" w:rsidP="00585C7C">
      <w:pPr>
        <w:jc w:val="both"/>
        <w:rPr>
          <w:rFonts w:asciiTheme="minorHAnsi" w:eastAsia="Calibri" w:hAnsiTheme="minorHAnsi" w:cs="Calibri"/>
        </w:rPr>
      </w:pPr>
    </w:p>
    <w:p w14:paraId="2C4FFF80" w14:textId="388E07BF" w:rsidR="00585C7C" w:rsidRPr="00FA0F2E" w:rsidRDefault="00585C7C" w:rsidP="00DC6C10">
      <w:pPr>
        <w:jc w:val="both"/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</w:pPr>
      <w:r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 xml:space="preserve">Fotografie č. </w:t>
      </w:r>
      <w:r w:rsidR="0028032F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7</w:t>
      </w:r>
      <w:r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:</w:t>
      </w:r>
      <w:r w:rsidRPr="00FA0F2E"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  <w:t xml:space="preserve"> Celkový pohled na kostel sv. Anny a kostel Narození Panny Marie</w:t>
      </w:r>
    </w:p>
    <w:p w14:paraId="140999E2" w14:textId="77777777" w:rsidR="00585C7C" w:rsidRPr="00FA0F2E" w:rsidRDefault="00585C7C" w:rsidP="00585C7C">
      <w:pPr>
        <w:jc w:val="both"/>
        <w:rPr>
          <w:rFonts w:asciiTheme="minorHAnsi" w:eastAsia="Calibri" w:hAnsiTheme="minorHAnsi"/>
          <w:lang w:eastAsia="en-US"/>
        </w:rPr>
      </w:pPr>
      <w:r w:rsidRPr="00FA0F2E">
        <w:rPr>
          <w:rFonts w:asciiTheme="minorHAnsi" w:eastAsia="Calibri" w:hAnsiTheme="minorHAnsi"/>
          <w:noProof/>
        </w:rPr>
        <w:drawing>
          <wp:inline distT="0" distB="0" distL="0" distR="0" wp14:anchorId="705B78DA" wp14:editId="3C77306D">
            <wp:extent cx="5400675" cy="362644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to_10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570" cy="364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3869" w14:textId="3764F08C" w:rsidR="00585C7C" w:rsidRPr="00FA0F2E" w:rsidRDefault="00585C7C" w:rsidP="0011240B">
      <w:pPr>
        <w:spacing w:line="259" w:lineRule="auto"/>
        <w:jc w:val="center"/>
        <w:rPr>
          <w:rFonts w:asciiTheme="minorHAnsi" w:eastAsia="Calibri" w:hAnsiTheme="minorHAnsi"/>
          <w:sz w:val="20"/>
          <w:szCs w:val="20"/>
          <w:lang w:eastAsia="en-US"/>
        </w:rPr>
      </w:pPr>
      <w:r w:rsidRPr="00FA0F2E">
        <w:rPr>
          <w:rFonts w:asciiTheme="minorHAnsi" w:eastAsia="Calibri" w:hAnsiTheme="minorHAnsi"/>
          <w:b/>
          <w:sz w:val="20"/>
          <w:szCs w:val="20"/>
          <w:lang w:eastAsia="en-US"/>
        </w:rPr>
        <w:t>Zdroj:</w:t>
      </w:r>
      <w:r w:rsidRPr="00FA0F2E">
        <w:rPr>
          <w:rFonts w:asciiTheme="minorHAnsi" w:eastAsia="Calibri" w:hAnsiTheme="minorHAnsi"/>
          <w:sz w:val="20"/>
          <w:szCs w:val="20"/>
          <w:lang w:eastAsia="en-US"/>
        </w:rPr>
        <w:t xml:space="preserve"> NKÚ</w:t>
      </w:r>
      <w:r w:rsidR="00D82FDE" w:rsidRPr="00FA0F2E">
        <w:rPr>
          <w:rFonts w:asciiTheme="minorHAnsi" w:eastAsia="Calibri" w:hAnsiTheme="minorHAnsi"/>
          <w:sz w:val="20"/>
          <w:szCs w:val="20"/>
          <w:lang w:eastAsia="en-US"/>
        </w:rPr>
        <w:t>.</w:t>
      </w:r>
    </w:p>
    <w:p w14:paraId="5FBDEEA8" w14:textId="2EC9BA8E" w:rsidR="00585C7C" w:rsidRPr="00FA0F2E" w:rsidRDefault="00585C7C" w:rsidP="00585C7C">
      <w:pPr>
        <w:spacing w:line="259" w:lineRule="auto"/>
        <w:rPr>
          <w:rFonts w:asciiTheme="minorHAnsi" w:eastAsia="Calibri" w:hAnsiTheme="minorHAnsi" w:cs="Calibri"/>
          <w:color w:val="000000"/>
          <w:lang w:eastAsia="en-US"/>
        </w:rPr>
      </w:pPr>
    </w:p>
    <w:p w14:paraId="14798D0F" w14:textId="2329A5B0" w:rsidR="00585C7C" w:rsidRPr="00FA0F2E" w:rsidRDefault="0011240B" w:rsidP="00DC6C10">
      <w:pPr>
        <w:spacing w:line="259" w:lineRule="auto"/>
        <w:jc w:val="both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  <w:r w:rsidRPr="00FA0F2E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257048B5" wp14:editId="724049BF">
            <wp:simplePos x="0" y="0"/>
            <wp:positionH relativeFrom="column">
              <wp:posOffset>948055</wp:posOffset>
            </wp:positionH>
            <wp:positionV relativeFrom="paragraph">
              <wp:posOffset>252730</wp:posOffset>
            </wp:positionV>
            <wp:extent cx="3829050" cy="5071745"/>
            <wp:effectExtent l="0" t="0" r="0" b="0"/>
            <wp:wrapTopAndBottom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to_11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7C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 xml:space="preserve">Fotografie č. </w:t>
      </w:r>
      <w:r w:rsidR="0028032F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8</w:t>
      </w:r>
      <w:r w:rsidR="00585C7C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:</w:t>
      </w:r>
      <w:r w:rsidR="00585C7C" w:rsidRPr="00FA0F2E"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  <w:t xml:space="preserve"> Obnovená část střech (vnitřní pohled)</w:t>
      </w:r>
      <w:r w:rsidR="00F72281" w:rsidRPr="00FA0F2E"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  <w:t>, obnova z let</w:t>
      </w:r>
      <w:r w:rsidR="00C26E1F" w:rsidRPr="00FA0F2E"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  <w:t xml:space="preserve"> </w:t>
      </w:r>
      <w:r w:rsidR="00D82FDE" w:rsidRPr="00FA0F2E"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  <w:t>2014–</w:t>
      </w:r>
      <w:r w:rsidR="00585C7C" w:rsidRPr="00FA0F2E"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  <w:t>2015</w:t>
      </w:r>
    </w:p>
    <w:p w14:paraId="7AC545CB" w14:textId="3A5649E8" w:rsidR="0011240B" w:rsidRPr="00FA0F2E" w:rsidRDefault="0011240B" w:rsidP="0011240B">
      <w:pPr>
        <w:spacing w:line="259" w:lineRule="auto"/>
        <w:jc w:val="center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  <w:r w:rsidRPr="00FA0F2E">
        <w:rPr>
          <w:rFonts w:asciiTheme="minorHAnsi" w:hAnsiTheme="minorHAnsi"/>
          <w:b/>
          <w:sz w:val="20"/>
          <w:szCs w:val="20"/>
        </w:rPr>
        <w:t>Zdroj:</w:t>
      </w:r>
      <w:r w:rsidRPr="00FA0F2E">
        <w:rPr>
          <w:rFonts w:asciiTheme="minorHAnsi" w:hAnsiTheme="minorHAnsi"/>
          <w:sz w:val="20"/>
          <w:szCs w:val="20"/>
        </w:rPr>
        <w:t xml:space="preserve"> NKÚ.</w:t>
      </w:r>
    </w:p>
    <w:p w14:paraId="7D138796" w14:textId="77777777" w:rsidR="0011240B" w:rsidRPr="00FA0F2E" w:rsidRDefault="0011240B" w:rsidP="00DC6C10">
      <w:pPr>
        <w:spacing w:line="259" w:lineRule="auto"/>
        <w:jc w:val="both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</w:p>
    <w:p w14:paraId="714575A8" w14:textId="56CE530A" w:rsidR="0011240B" w:rsidRPr="00FA0F2E" w:rsidRDefault="0011240B" w:rsidP="00DC6C10">
      <w:pPr>
        <w:spacing w:line="259" w:lineRule="auto"/>
        <w:jc w:val="both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  <w:r w:rsidRPr="00FA0F2E">
        <w:rPr>
          <w:rFonts w:asciiTheme="minorHAnsi" w:hAnsiTheme="minorHAnsi"/>
        </w:rPr>
        <w:t>Během 6 let byla obnovena část střech.</w:t>
      </w:r>
    </w:p>
    <w:p w14:paraId="10BFAB17" w14:textId="77777777" w:rsidR="0011240B" w:rsidRPr="00FA0F2E" w:rsidRDefault="0011240B" w:rsidP="00DC6C10">
      <w:pPr>
        <w:spacing w:line="259" w:lineRule="auto"/>
        <w:jc w:val="both"/>
        <w:rPr>
          <w:rFonts w:asciiTheme="minorHAnsi" w:eastAsia="Calibri" w:hAnsiTheme="minorHAnsi" w:cs="Calibri"/>
          <w:color w:val="000000"/>
          <w:spacing w:val="-1"/>
          <w:sz w:val="22"/>
          <w:szCs w:val="22"/>
          <w:lang w:eastAsia="en-US"/>
        </w:rPr>
      </w:pPr>
    </w:p>
    <w:p w14:paraId="1E62C73F" w14:textId="77777777" w:rsidR="00585C7C" w:rsidRPr="00FA0F2E" w:rsidRDefault="00585C7C" w:rsidP="00585C7C">
      <w:pPr>
        <w:spacing w:line="259" w:lineRule="auto"/>
        <w:rPr>
          <w:rFonts w:asciiTheme="minorHAnsi" w:eastAsia="Calibri" w:hAnsiTheme="minorHAnsi" w:cs="Calibri"/>
          <w:color w:val="000000"/>
          <w:lang w:eastAsia="en-US"/>
        </w:rPr>
      </w:pPr>
    </w:p>
    <w:p w14:paraId="4E828B63" w14:textId="77777777" w:rsidR="00585C7C" w:rsidRPr="00FA0F2E" w:rsidRDefault="00585C7C" w:rsidP="00585C7C">
      <w:pPr>
        <w:spacing w:line="259" w:lineRule="auto"/>
        <w:rPr>
          <w:rFonts w:asciiTheme="minorHAnsi" w:eastAsia="Calibri" w:hAnsiTheme="minorHAnsi" w:cs="Calibri"/>
          <w:color w:val="000000"/>
          <w:lang w:eastAsia="en-US"/>
        </w:rPr>
      </w:pPr>
    </w:p>
    <w:p w14:paraId="012A2418" w14:textId="77777777" w:rsidR="00585C7C" w:rsidRPr="00FA0F2E" w:rsidRDefault="00585C7C" w:rsidP="00585C7C">
      <w:pPr>
        <w:spacing w:line="259" w:lineRule="auto"/>
        <w:rPr>
          <w:rFonts w:asciiTheme="minorHAnsi" w:eastAsia="Calibri" w:hAnsiTheme="minorHAnsi" w:cs="Calibri"/>
          <w:color w:val="000000"/>
          <w:lang w:eastAsia="en-US"/>
        </w:rPr>
      </w:pPr>
    </w:p>
    <w:p w14:paraId="7A164503" w14:textId="77777777" w:rsidR="0011240B" w:rsidRPr="00FA0F2E" w:rsidRDefault="0011240B">
      <w:pPr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FA0F2E">
        <w:rPr>
          <w:rFonts w:asciiTheme="minorHAnsi" w:eastAsia="Calibri" w:hAnsiTheme="minorHAnsi"/>
          <w:b/>
          <w:sz w:val="22"/>
          <w:szCs w:val="22"/>
          <w:lang w:eastAsia="en-US"/>
        </w:rPr>
        <w:br w:type="page"/>
      </w:r>
    </w:p>
    <w:p w14:paraId="48B75900" w14:textId="7BDD4267" w:rsidR="00585C7C" w:rsidRPr="00FA0F2E" w:rsidRDefault="0011240B" w:rsidP="00DC6C10">
      <w:pPr>
        <w:tabs>
          <w:tab w:val="left" w:pos="900"/>
        </w:tabs>
        <w:spacing w:line="259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FA0F2E">
        <w:rPr>
          <w:rFonts w:asciiTheme="minorHAnsi" w:hAnsiTheme="minorHAnsi" w:cs="Calibri"/>
          <w:noProof/>
          <w:color w:val="000000"/>
        </w:rPr>
        <w:lastRenderedPageBreak/>
        <w:drawing>
          <wp:anchor distT="0" distB="0" distL="114300" distR="114300" simplePos="0" relativeHeight="251666944" behindDoc="0" locked="0" layoutInCell="1" allowOverlap="1" wp14:anchorId="6826CB17" wp14:editId="2DC3AD9A">
            <wp:simplePos x="0" y="0"/>
            <wp:positionH relativeFrom="column">
              <wp:posOffset>919480</wp:posOffset>
            </wp:positionH>
            <wp:positionV relativeFrom="paragraph">
              <wp:posOffset>262255</wp:posOffset>
            </wp:positionV>
            <wp:extent cx="4038600" cy="5379919"/>
            <wp:effectExtent l="0" t="0" r="0" b="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37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7C" w:rsidRPr="00FA0F2E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Fotografie č. </w:t>
      </w:r>
      <w:r w:rsidR="0028032F" w:rsidRPr="00FA0F2E">
        <w:rPr>
          <w:rFonts w:asciiTheme="minorHAnsi" w:eastAsia="Calibri" w:hAnsiTheme="minorHAnsi"/>
          <w:b/>
          <w:sz w:val="22"/>
          <w:szCs w:val="22"/>
          <w:lang w:eastAsia="en-US"/>
        </w:rPr>
        <w:t>9</w:t>
      </w:r>
      <w:r w:rsidR="00585C7C" w:rsidRPr="00FA0F2E">
        <w:rPr>
          <w:rFonts w:asciiTheme="minorHAnsi" w:eastAsia="Calibri" w:hAnsiTheme="minorHAnsi"/>
          <w:b/>
          <w:sz w:val="22"/>
          <w:szCs w:val="22"/>
          <w:lang w:eastAsia="en-US"/>
        </w:rPr>
        <w:t>:</w:t>
      </w:r>
      <w:r w:rsidR="00585C7C" w:rsidRPr="00FA0F2E">
        <w:rPr>
          <w:rFonts w:asciiTheme="minorHAnsi" w:eastAsia="Calibri" w:hAnsiTheme="minorHAnsi"/>
          <w:sz w:val="22"/>
          <w:szCs w:val="22"/>
          <w:lang w:eastAsia="en-US"/>
        </w:rPr>
        <w:t xml:space="preserve"> Neobnovená část kostela sv. Anny</w:t>
      </w:r>
    </w:p>
    <w:p w14:paraId="349CAD07" w14:textId="4AEE8CB0" w:rsidR="0011240B" w:rsidRPr="00FA0F2E" w:rsidRDefault="0011240B" w:rsidP="0011240B">
      <w:pPr>
        <w:tabs>
          <w:tab w:val="left" w:pos="900"/>
        </w:tabs>
        <w:spacing w:line="259" w:lineRule="auto"/>
        <w:jc w:val="center"/>
        <w:rPr>
          <w:rFonts w:asciiTheme="minorHAnsi" w:eastAsia="Calibri" w:hAnsiTheme="minorHAnsi"/>
          <w:sz w:val="22"/>
          <w:szCs w:val="22"/>
          <w:lang w:eastAsia="en-US"/>
        </w:rPr>
      </w:pPr>
      <w:r w:rsidRPr="00FA0F2E">
        <w:rPr>
          <w:rFonts w:asciiTheme="minorHAnsi" w:hAnsiTheme="minorHAnsi"/>
          <w:b/>
          <w:sz w:val="20"/>
          <w:szCs w:val="20"/>
        </w:rPr>
        <w:t>Zdroj:</w:t>
      </w:r>
      <w:r w:rsidRPr="00FA0F2E">
        <w:rPr>
          <w:rFonts w:asciiTheme="minorHAnsi" w:hAnsiTheme="minorHAnsi"/>
          <w:sz w:val="20"/>
          <w:szCs w:val="20"/>
        </w:rPr>
        <w:t xml:space="preserve"> NKÚ.</w:t>
      </w:r>
    </w:p>
    <w:p w14:paraId="79A6B0EB" w14:textId="77777777" w:rsidR="0011240B" w:rsidRPr="00FA0F2E" w:rsidRDefault="0011240B" w:rsidP="00DC6C10">
      <w:pPr>
        <w:tabs>
          <w:tab w:val="left" w:pos="900"/>
        </w:tabs>
        <w:spacing w:line="259" w:lineRule="auto"/>
        <w:rPr>
          <w:rFonts w:asciiTheme="minorHAnsi" w:eastAsia="Calibri" w:hAnsiTheme="minorHAnsi"/>
          <w:sz w:val="22"/>
          <w:szCs w:val="22"/>
          <w:lang w:eastAsia="en-US"/>
        </w:rPr>
      </w:pPr>
    </w:p>
    <w:p w14:paraId="0ADE1D3D" w14:textId="1735B7FE" w:rsidR="0011240B" w:rsidRPr="00FA0F2E" w:rsidRDefault="0011240B" w:rsidP="00FA0F2E">
      <w:pPr>
        <w:tabs>
          <w:tab w:val="left" w:pos="900"/>
        </w:tabs>
        <w:spacing w:line="259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FA0F2E">
        <w:rPr>
          <w:rFonts w:asciiTheme="minorHAnsi" w:hAnsiTheme="minorHAnsi"/>
        </w:rPr>
        <w:t>Z plánovaných prací zbývá provést např. dokončení obnovy střech, odvlhčení kostela sv. Anny a kostela Narození Panny Marie, statické zajištění kostela sv. Anny, obnovu omítek kostela sv. Anny včetně sanace vlhkosti omítek, obnovu omítek kostela Narození Panny Marie včetně obnovy oken, výmalbu a restaurování maleb kostela Narození Panny Marie, dokončení úprav interiéru a výmalbu kostela sv. Anny, restaurování kamenných ostění, sanktuária a železných dveří v kněžišti kostela sv. Anny.</w:t>
      </w:r>
    </w:p>
    <w:p w14:paraId="06145600" w14:textId="77777777" w:rsidR="0011240B" w:rsidRPr="00FA0F2E" w:rsidRDefault="0011240B" w:rsidP="00DC6C10">
      <w:pPr>
        <w:tabs>
          <w:tab w:val="left" w:pos="900"/>
        </w:tabs>
        <w:spacing w:line="259" w:lineRule="auto"/>
        <w:rPr>
          <w:rFonts w:asciiTheme="minorHAnsi" w:eastAsia="Calibri" w:hAnsiTheme="minorHAnsi"/>
          <w:sz w:val="22"/>
          <w:szCs w:val="22"/>
          <w:lang w:eastAsia="en-US"/>
        </w:rPr>
      </w:pPr>
    </w:p>
    <w:p w14:paraId="5533F140" w14:textId="77777777" w:rsidR="0011240B" w:rsidRPr="00FA0F2E" w:rsidRDefault="0011240B" w:rsidP="00DC6C10">
      <w:pPr>
        <w:tabs>
          <w:tab w:val="left" w:pos="900"/>
        </w:tabs>
        <w:spacing w:line="259" w:lineRule="auto"/>
        <w:rPr>
          <w:rFonts w:asciiTheme="minorHAnsi" w:eastAsia="Calibri" w:hAnsiTheme="minorHAnsi"/>
          <w:sz w:val="22"/>
          <w:szCs w:val="22"/>
          <w:lang w:eastAsia="en-US"/>
        </w:rPr>
      </w:pPr>
    </w:p>
    <w:p w14:paraId="712FEDC5" w14:textId="77777777" w:rsidR="0011240B" w:rsidRPr="00FA0F2E" w:rsidRDefault="0011240B">
      <w:pPr>
        <w:rPr>
          <w:rFonts w:asciiTheme="minorHAnsi" w:eastAsia="Calibri" w:hAnsiTheme="minorHAnsi"/>
          <w:b/>
          <w:lang w:eastAsia="en-US"/>
        </w:rPr>
      </w:pPr>
      <w:r w:rsidRPr="00FA0F2E">
        <w:rPr>
          <w:rFonts w:asciiTheme="minorHAnsi" w:eastAsia="Calibri" w:hAnsiTheme="minorHAnsi"/>
          <w:b/>
          <w:lang w:eastAsia="en-US"/>
        </w:rPr>
        <w:br w:type="page"/>
      </w:r>
    </w:p>
    <w:p w14:paraId="6436B5C2" w14:textId="02E047D2" w:rsidR="00585C7C" w:rsidRPr="00FA0F2E" w:rsidRDefault="00585C7C" w:rsidP="00E0353E">
      <w:pPr>
        <w:rPr>
          <w:rFonts w:asciiTheme="minorHAnsi" w:eastAsia="Calibri" w:hAnsiTheme="minorHAnsi"/>
          <w:b/>
          <w:lang w:eastAsia="en-US"/>
        </w:rPr>
      </w:pPr>
      <w:r w:rsidRPr="00FA0F2E">
        <w:rPr>
          <w:rFonts w:asciiTheme="minorHAnsi" w:eastAsia="Calibri" w:hAnsiTheme="minorHAnsi"/>
          <w:b/>
          <w:lang w:eastAsia="en-US"/>
        </w:rPr>
        <w:lastRenderedPageBreak/>
        <w:t>Zámek Brtnice</w:t>
      </w:r>
    </w:p>
    <w:p w14:paraId="21E7AF0B" w14:textId="57F050F5" w:rsidR="00585C7C" w:rsidRPr="00FA0F2E" w:rsidRDefault="00585C7C" w:rsidP="00585C7C">
      <w:pPr>
        <w:jc w:val="both"/>
        <w:rPr>
          <w:rFonts w:asciiTheme="minorHAnsi" w:eastAsia="Calibri" w:hAnsiTheme="minorHAnsi"/>
          <w:lang w:eastAsia="en-US"/>
        </w:rPr>
      </w:pPr>
      <w:r w:rsidRPr="00FA0F2E">
        <w:rPr>
          <w:rFonts w:asciiTheme="minorHAnsi" w:eastAsia="Calibri" w:hAnsiTheme="minorHAnsi"/>
          <w:lang w:eastAsia="en-US"/>
        </w:rPr>
        <w:t>Obnova zámku Brtnice započala v roce 2010. Během sedmi let realizace byly zrekonstruovány střechy a komíny na I. a II. nádvoří zámku. Současný vlastník nepokračuje v obnově zámku financované z Programu záchrany.</w:t>
      </w:r>
    </w:p>
    <w:p w14:paraId="5032EB1F" w14:textId="77777777" w:rsidR="00585C7C" w:rsidRPr="00FA0F2E" w:rsidRDefault="00585C7C" w:rsidP="00585C7C">
      <w:pPr>
        <w:jc w:val="both"/>
        <w:rPr>
          <w:rFonts w:asciiTheme="minorHAnsi" w:eastAsia="Calibri" w:hAnsiTheme="minorHAnsi"/>
          <w:lang w:eastAsia="en-US"/>
        </w:rPr>
      </w:pPr>
    </w:p>
    <w:p w14:paraId="4C72F1F5" w14:textId="6C0F8E7C" w:rsidR="00585C7C" w:rsidRPr="00FA0F2E" w:rsidRDefault="00585C7C" w:rsidP="00DC6C10">
      <w:pPr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</w:pPr>
      <w:r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 xml:space="preserve">Fotografie č. </w:t>
      </w:r>
      <w:r w:rsidR="0028032F"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10</w:t>
      </w:r>
      <w:r w:rsidRPr="00FA0F2E">
        <w:rPr>
          <w:rFonts w:asciiTheme="minorHAnsi" w:eastAsia="Calibri" w:hAnsiTheme="minorHAnsi" w:cs="Calibri"/>
          <w:b/>
          <w:color w:val="000000"/>
          <w:sz w:val="22"/>
          <w:szCs w:val="22"/>
          <w:lang w:eastAsia="en-US"/>
        </w:rPr>
        <w:t>:</w:t>
      </w:r>
      <w:r w:rsidRPr="00FA0F2E">
        <w:rPr>
          <w:rFonts w:asciiTheme="minorHAnsi" w:eastAsia="Calibri" w:hAnsiTheme="minorHAnsi" w:cs="Calibri"/>
          <w:color w:val="000000"/>
          <w:sz w:val="22"/>
          <w:szCs w:val="22"/>
          <w:lang w:eastAsia="en-US"/>
        </w:rPr>
        <w:t xml:space="preserve"> Celkový pohled na zámek Brtnice</w:t>
      </w:r>
    </w:p>
    <w:p w14:paraId="70B91AD8" w14:textId="77777777" w:rsidR="00585C7C" w:rsidRPr="00FA0F2E" w:rsidRDefault="00585C7C" w:rsidP="00585C7C">
      <w:pPr>
        <w:rPr>
          <w:rFonts w:asciiTheme="minorHAnsi" w:eastAsia="Calibri" w:hAnsiTheme="minorHAnsi"/>
          <w:lang w:eastAsia="en-US"/>
        </w:rPr>
      </w:pPr>
      <w:r w:rsidRPr="00FA0F2E">
        <w:rPr>
          <w:rFonts w:asciiTheme="minorHAnsi" w:eastAsia="Calibri" w:hAnsiTheme="minorHAnsi"/>
          <w:noProof/>
        </w:rPr>
        <w:drawing>
          <wp:inline distT="0" distB="0" distL="0" distR="0" wp14:anchorId="3ECB9289" wp14:editId="02ED6D14">
            <wp:extent cx="5410200" cy="40576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460" cy="40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BE51" w14:textId="65638DA5" w:rsidR="00585C7C" w:rsidRPr="00FA0F2E" w:rsidRDefault="00585C7C" w:rsidP="003A381F">
      <w:pPr>
        <w:jc w:val="center"/>
        <w:rPr>
          <w:rFonts w:asciiTheme="minorHAnsi" w:eastAsia="Calibri" w:hAnsiTheme="minorHAnsi"/>
          <w:sz w:val="20"/>
          <w:szCs w:val="20"/>
          <w:lang w:eastAsia="en-US"/>
        </w:rPr>
      </w:pPr>
      <w:r w:rsidRPr="00FA0F2E">
        <w:rPr>
          <w:rFonts w:asciiTheme="minorHAnsi" w:eastAsia="Calibri" w:hAnsiTheme="minorHAnsi"/>
          <w:b/>
          <w:sz w:val="20"/>
          <w:szCs w:val="20"/>
          <w:lang w:eastAsia="en-US"/>
        </w:rPr>
        <w:t>Zdroj:</w:t>
      </w:r>
      <w:r w:rsidRPr="00FA0F2E">
        <w:rPr>
          <w:rFonts w:asciiTheme="minorHAnsi" w:eastAsia="Calibri" w:hAnsiTheme="minorHAnsi"/>
          <w:sz w:val="20"/>
          <w:szCs w:val="20"/>
          <w:lang w:eastAsia="en-US"/>
        </w:rPr>
        <w:t xml:space="preserve"> město Brtnice</w:t>
      </w:r>
      <w:r w:rsidR="00154D7A" w:rsidRPr="00FA0F2E">
        <w:rPr>
          <w:rFonts w:asciiTheme="minorHAnsi" w:eastAsia="Calibri" w:hAnsiTheme="minorHAnsi"/>
          <w:sz w:val="20"/>
          <w:szCs w:val="20"/>
          <w:lang w:eastAsia="en-US"/>
        </w:rPr>
        <w:t>.</w:t>
      </w:r>
    </w:p>
    <w:p w14:paraId="435CE7FE" w14:textId="77777777" w:rsidR="00585C7C" w:rsidRPr="00FA0F2E" w:rsidRDefault="00585C7C" w:rsidP="00585C7C">
      <w:pPr>
        <w:rPr>
          <w:rFonts w:asciiTheme="minorHAnsi" w:eastAsia="Calibri" w:hAnsiTheme="minorHAnsi"/>
          <w:sz w:val="20"/>
          <w:szCs w:val="20"/>
          <w:lang w:eastAsia="en-US"/>
        </w:rPr>
      </w:pPr>
    </w:p>
    <w:p w14:paraId="21A5A100" w14:textId="77777777" w:rsidR="0011240B" w:rsidRPr="00FA0F2E" w:rsidRDefault="0011240B">
      <w:pPr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FA0F2E">
        <w:rPr>
          <w:rFonts w:asciiTheme="minorHAnsi" w:eastAsia="Calibri" w:hAnsiTheme="minorHAnsi"/>
          <w:b/>
          <w:sz w:val="22"/>
          <w:szCs w:val="22"/>
          <w:lang w:eastAsia="en-US"/>
        </w:rPr>
        <w:br w:type="page"/>
      </w:r>
    </w:p>
    <w:p w14:paraId="5E3CC873" w14:textId="0BE66B0E" w:rsidR="00585C7C" w:rsidRPr="00FA0F2E" w:rsidRDefault="00585C7C" w:rsidP="00DC6C10">
      <w:pPr>
        <w:keepNext/>
        <w:rPr>
          <w:rFonts w:asciiTheme="minorHAnsi" w:eastAsia="Calibri" w:hAnsiTheme="minorHAnsi"/>
          <w:sz w:val="22"/>
          <w:szCs w:val="22"/>
          <w:lang w:eastAsia="en-US"/>
        </w:rPr>
      </w:pPr>
      <w:r w:rsidRPr="00FA0F2E">
        <w:rPr>
          <w:rFonts w:asciiTheme="minorHAnsi" w:eastAsia="Calibri" w:hAnsiTheme="minorHAnsi"/>
          <w:b/>
          <w:sz w:val="22"/>
          <w:szCs w:val="22"/>
          <w:lang w:eastAsia="en-US"/>
        </w:rPr>
        <w:lastRenderedPageBreak/>
        <w:t xml:space="preserve">Fotografie č. </w:t>
      </w:r>
      <w:r w:rsidR="0028032F" w:rsidRPr="00FA0F2E">
        <w:rPr>
          <w:rFonts w:asciiTheme="minorHAnsi" w:eastAsia="Calibri" w:hAnsiTheme="minorHAnsi"/>
          <w:b/>
          <w:sz w:val="22"/>
          <w:szCs w:val="22"/>
          <w:lang w:eastAsia="en-US"/>
        </w:rPr>
        <w:t>11</w:t>
      </w:r>
      <w:r w:rsidRPr="00FA0F2E">
        <w:rPr>
          <w:rFonts w:asciiTheme="minorHAnsi" w:eastAsia="Calibri" w:hAnsiTheme="minorHAnsi"/>
          <w:b/>
          <w:sz w:val="22"/>
          <w:szCs w:val="22"/>
          <w:lang w:eastAsia="en-US"/>
        </w:rPr>
        <w:t>:</w:t>
      </w:r>
      <w:r w:rsidRPr="00FA0F2E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7E7E29" w:rsidRPr="00FA0F2E">
        <w:rPr>
          <w:rFonts w:asciiTheme="minorHAnsi" w:eastAsia="Calibri" w:hAnsiTheme="minorHAnsi"/>
          <w:sz w:val="22"/>
          <w:szCs w:val="22"/>
          <w:lang w:eastAsia="en-US"/>
        </w:rPr>
        <w:t>O</w:t>
      </w:r>
      <w:r w:rsidRPr="00FA0F2E">
        <w:rPr>
          <w:rFonts w:asciiTheme="minorHAnsi" w:eastAsia="Calibri" w:hAnsiTheme="minorHAnsi"/>
          <w:sz w:val="22"/>
          <w:szCs w:val="22"/>
          <w:lang w:eastAsia="en-US"/>
        </w:rPr>
        <w:t>bnovená část střech a komínů</w:t>
      </w:r>
    </w:p>
    <w:p w14:paraId="5CE2C110" w14:textId="77777777" w:rsidR="00585C7C" w:rsidRPr="00FA0F2E" w:rsidRDefault="00585C7C" w:rsidP="00585C7C">
      <w:pPr>
        <w:spacing w:line="259" w:lineRule="auto"/>
        <w:rPr>
          <w:rFonts w:asciiTheme="minorHAnsi" w:eastAsia="Calibri" w:hAnsiTheme="minorHAnsi"/>
          <w:sz w:val="20"/>
          <w:szCs w:val="20"/>
          <w:lang w:eastAsia="en-US"/>
        </w:rPr>
      </w:pPr>
      <w:r w:rsidRPr="00FA0F2E">
        <w:rPr>
          <w:rFonts w:asciiTheme="minorHAnsi" w:eastAsia="Calibri" w:hAnsiTheme="minorHAnsi"/>
          <w:noProof/>
        </w:rPr>
        <w:drawing>
          <wp:inline distT="0" distB="0" distL="0" distR="0" wp14:anchorId="6F8C8563" wp14:editId="0D0CF84D">
            <wp:extent cx="5399107" cy="404812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to_2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782" cy="406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6220" w14:textId="0DAAA991" w:rsidR="00585C7C" w:rsidRPr="00FA0F2E" w:rsidRDefault="00585C7C" w:rsidP="003A381F">
      <w:pPr>
        <w:spacing w:line="259" w:lineRule="auto"/>
        <w:jc w:val="center"/>
        <w:rPr>
          <w:rFonts w:asciiTheme="minorHAnsi" w:eastAsia="Calibri" w:hAnsiTheme="minorHAnsi"/>
          <w:sz w:val="20"/>
          <w:szCs w:val="20"/>
          <w:lang w:eastAsia="en-US"/>
        </w:rPr>
      </w:pPr>
      <w:r w:rsidRPr="00FA0F2E">
        <w:rPr>
          <w:rFonts w:asciiTheme="minorHAnsi" w:eastAsia="Calibri" w:hAnsiTheme="minorHAnsi"/>
          <w:b/>
          <w:sz w:val="20"/>
          <w:szCs w:val="20"/>
          <w:lang w:eastAsia="en-US"/>
        </w:rPr>
        <w:t>Zdroj:</w:t>
      </w:r>
      <w:r w:rsidRPr="00FA0F2E">
        <w:rPr>
          <w:rFonts w:asciiTheme="minorHAnsi" w:eastAsia="Calibri" w:hAnsiTheme="minorHAnsi"/>
          <w:sz w:val="20"/>
          <w:szCs w:val="20"/>
          <w:lang w:eastAsia="en-US"/>
        </w:rPr>
        <w:t xml:space="preserve"> město Brtnice</w:t>
      </w:r>
      <w:r w:rsidR="00226F79" w:rsidRPr="00FA0F2E">
        <w:rPr>
          <w:rFonts w:asciiTheme="minorHAnsi" w:eastAsia="Calibri" w:hAnsiTheme="minorHAnsi"/>
          <w:sz w:val="20"/>
          <w:szCs w:val="20"/>
          <w:lang w:eastAsia="en-US"/>
        </w:rPr>
        <w:t>.</w:t>
      </w:r>
    </w:p>
    <w:p w14:paraId="09621AE7" w14:textId="483C1609" w:rsidR="00585C7C" w:rsidRPr="00FA0F2E" w:rsidRDefault="00585C7C" w:rsidP="00585C7C">
      <w:pPr>
        <w:spacing w:line="259" w:lineRule="auto"/>
        <w:rPr>
          <w:rFonts w:asciiTheme="minorHAnsi" w:eastAsia="Calibri" w:hAnsiTheme="minorHAnsi"/>
          <w:lang w:eastAsia="en-US"/>
        </w:rPr>
      </w:pPr>
    </w:p>
    <w:p w14:paraId="4426420B" w14:textId="77777777" w:rsidR="00005274" w:rsidRPr="00FA0F2E" w:rsidRDefault="00005274" w:rsidP="00585C7C">
      <w:pPr>
        <w:spacing w:line="259" w:lineRule="auto"/>
        <w:rPr>
          <w:rFonts w:asciiTheme="minorHAnsi" w:eastAsia="Calibri" w:hAnsiTheme="minorHAnsi"/>
          <w:lang w:eastAsia="en-US"/>
        </w:rPr>
      </w:pPr>
    </w:p>
    <w:p w14:paraId="13AEC905" w14:textId="2E4D2971" w:rsidR="00585C7C" w:rsidRPr="00FA0F2E" w:rsidRDefault="00585C7C" w:rsidP="00DC6C10">
      <w:pPr>
        <w:spacing w:line="259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FA0F2E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Fotografie č. </w:t>
      </w:r>
      <w:r w:rsidR="0028032F" w:rsidRPr="00FA0F2E">
        <w:rPr>
          <w:rFonts w:asciiTheme="minorHAnsi" w:eastAsia="Calibri" w:hAnsiTheme="minorHAnsi"/>
          <w:b/>
          <w:sz w:val="22"/>
          <w:szCs w:val="22"/>
          <w:lang w:eastAsia="en-US"/>
        </w:rPr>
        <w:t>12</w:t>
      </w:r>
      <w:r w:rsidRPr="00FA0F2E">
        <w:rPr>
          <w:rFonts w:asciiTheme="minorHAnsi" w:eastAsia="Calibri" w:hAnsiTheme="minorHAnsi"/>
          <w:b/>
          <w:sz w:val="22"/>
          <w:szCs w:val="22"/>
          <w:lang w:eastAsia="en-US"/>
        </w:rPr>
        <w:t>:</w:t>
      </w:r>
      <w:r w:rsidRPr="00FA0F2E">
        <w:rPr>
          <w:rFonts w:asciiTheme="minorHAnsi" w:eastAsia="Calibri" w:hAnsiTheme="minorHAnsi"/>
          <w:sz w:val="22"/>
          <w:szCs w:val="22"/>
          <w:lang w:eastAsia="en-US"/>
        </w:rPr>
        <w:t xml:space="preserve"> Neobnovená část zámku</w:t>
      </w:r>
    </w:p>
    <w:p w14:paraId="336278A9" w14:textId="77777777" w:rsidR="00585C7C" w:rsidRPr="00FA0F2E" w:rsidRDefault="00585C7C" w:rsidP="00585C7C">
      <w:pPr>
        <w:spacing w:line="259" w:lineRule="auto"/>
        <w:rPr>
          <w:rFonts w:asciiTheme="minorHAnsi" w:eastAsia="Calibri" w:hAnsiTheme="minorHAnsi"/>
          <w:lang w:eastAsia="en-US"/>
        </w:rPr>
      </w:pPr>
      <w:r w:rsidRPr="00FA0F2E">
        <w:rPr>
          <w:rFonts w:asciiTheme="minorHAnsi" w:eastAsia="Calibri" w:hAnsiTheme="minorHAnsi"/>
          <w:noProof/>
        </w:rPr>
        <w:drawing>
          <wp:inline distT="0" distB="0" distL="0" distR="0" wp14:anchorId="2265A65F" wp14:editId="7D183182">
            <wp:extent cx="5419725" cy="3613150"/>
            <wp:effectExtent l="0" t="0" r="9525" b="635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_3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963" cy="361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C7C4" w14:textId="6591A4B7" w:rsidR="00896586" w:rsidRPr="00FA0F2E" w:rsidRDefault="00585C7C" w:rsidP="003A381F">
      <w:pPr>
        <w:spacing w:line="259" w:lineRule="auto"/>
        <w:jc w:val="center"/>
        <w:rPr>
          <w:rFonts w:asciiTheme="minorHAnsi" w:hAnsiTheme="minorHAnsi" w:cstheme="minorHAnsi"/>
        </w:rPr>
      </w:pPr>
      <w:r w:rsidRPr="00FA0F2E">
        <w:rPr>
          <w:rFonts w:asciiTheme="minorHAnsi" w:eastAsia="Calibri" w:hAnsiTheme="minorHAnsi"/>
          <w:b/>
          <w:sz w:val="20"/>
          <w:szCs w:val="20"/>
          <w:lang w:eastAsia="en-US"/>
        </w:rPr>
        <w:t>Zdroj:</w:t>
      </w:r>
      <w:r w:rsidRPr="00FA0F2E">
        <w:rPr>
          <w:rFonts w:asciiTheme="minorHAnsi" w:eastAsia="Calibri" w:hAnsiTheme="minorHAnsi"/>
          <w:sz w:val="20"/>
          <w:szCs w:val="20"/>
          <w:lang w:eastAsia="en-US"/>
        </w:rPr>
        <w:t xml:space="preserve"> město Brtnice</w:t>
      </w:r>
      <w:r w:rsidR="00226F79" w:rsidRPr="00FA0F2E">
        <w:rPr>
          <w:rFonts w:asciiTheme="minorHAnsi" w:eastAsia="Calibri" w:hAnsiTheme="minorHAnsi"/>
          <w:sz w:val="20"/>
          <w:szCs w:val="20"/>
          <w:lang w:eastAsia="en-US"/>
        </w:rPr>
        <w:t>.</w:t>
      </w:r>
    </w:p>
    <w:sectPr w:rsidR="00896586" w:rsidRPr="00FA0F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EB33CC" w14:textId="77777777" w:rsidR="000B35B2" w:rsidRDefault="000B35B2">
      <w:r>
        <w:separator/>
      </w:r>
    </w:p>
  </w:endnote>
  <w:endnote w:type="continuationSeparator" w:id="0">
    <w:p w14:paraId="3CF81651" w14:textId="77777777" w:rsidR="000B35B2" w:rsidRDefault="000B35B2">
      <w:r>
        <w:continuationSeparator/>
      </w:r>
    </w:p>
  </w:endnote>
  <w:endnote w:type="continuationNotice" w:id="1">
    <w:p w14:paraId="1AB1A684" w14:textId="77777777" w:rsidR="000B35B2" w:rsidRDefault="000B35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18720" w14:textId="76CE185E" w:rsidR="0011240B" w:rsidRPr="00C2708B" w:rsidRDefault="0011240B" w:rsidP="009A12AE">
    <w:pPr>
      <w:pStyle w:val="Zpat"/>
      <w:jc w:val="center"/>
      <w:rPr>
        <w:rFonts w:asciiTheme="minorHAnsi" w:hAnsiTheme="minorHAnsi" w:cstheme="minorHAnsi"/>
      </w:rPr>
    </w:pPr>
    <w:r w:rsidRPr="00C2708B">
      <w:rPr>
        <w:rFonts w:asciiTheme="minorHAnsi" w:hAnsiTheme="minorHAnsi" w:cstheme="minorHAnsi"/>
      </w:rPr>
      <w:fldChar w:fldCharType="begin"/>
    </w:r>
    <w:r w:rsidRPr="00C2708B">
      <w:rPr>
        <w:rFonts w:asciiTheme="minorHAnsi" w:hAnsiTheme="minorHAnsi" w:cstheme="minorHAnsi"/>
      </w:rPr>
      <w:instrText xml:space="preserve"> PAGE   \* MERGEFORMAT </w:instrText>
    </w:r>
    <w:r w:rsidRPr="00C2708B">
      <w:rPr>
        <w:rFonts w:asciiTheme="minorHAnsi" w:hAnsiTheme="minorHAnsi" w:cstheme="minorHAnsi"/>
      </w:rPr>
      <w:fldChar w:fldCharType="separate"/>
    </w:r>
    <w:r w:rsidR="00DF7AE2">
      <w:rPr>
        <w:rFonts w:asciiTheme="minorHAnsi" w:hAnsiTheme="minorHAnsi" w:cstheme="minorHAnsi"/>
        <w:noProof/>
      </w:rPr>
      <w:t>21</w:t>
    </w:r>
    <w:r w:rsidRPr="00C2708B">
      <w:rPr>
        <w:rFonts w:asciiTheme="minorHAnsi" w:hAnsiTheme="minorHAnsi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EF2435" w14:textId="77777777" w:rsidR="000B35B2" w:rsidRDefault="000B35B2">
      <w:r>
        <w:separator/>
      </w:r>
    </w:p>
  </w:footnote>
  <w:footnote w:type="continuationSeparator" w:id="0">
    <w:p w14:paraId="59FB883C" w14:textId="77777777" w:rsidR="000B35B2" w:rsidRDefault="000B35B2">
      <w:r>
        <w:continuationSeparator/>
      </w:r>
    </w:p>
  </w:footnote>
  <w:footnote w:type="continuationNotice" w:id="1">
    <w:p w14:paraId="011DCAD0" w14:textId="77777777" w:rsidR="000B35B2" w:rsidRDefault="000B35B2"/>
  </w:footnote>
  <w:footnote w:id="2">
    <w:p w14:paraId="42AC0DEA" w14:textId="15592827" w:rsidR="0011240B" w:rsidRPr="002F7824" w:rsidRDefault="0011240B" w:rsidP="0061597D">
      <w:pPr>
        <w:pStyle w:val="Textpoznpodarou"/>
        <w:ind w:left="284" w:hanging="284"/>
        <w:rPr>
          <w:rFonts w:asciiTheme="minorHAnsi" w:hAnsiTheme="minorHAnsi"/>
        </w:rPr>
      </w:pPr>
      <w:r w:rsidRPr="002F7824">
        <w:rPr>
          <w:rStyle w:val="Znakapoznpodarou"/>
          <w:rFonts w:asciiTheme="minorHAnsi" w:hAnsiTheme="minorHAnsi"/>
        </w:rPr>
        <w:footnoteRef/>
      </w:r>
      <w:r w:rsidRPr="002F7824">
        <w:rPr>
          <w:rFonts w:asciiTheme="minorHAnsi" w:hAnsiTheme="minorHAnsi"/>
        </w:rPr>
        <w:t xml:space="preserve"> </w:t>
      </w:r>
      <w:r w:rsidRPr="002F7824">
        <w:rPr>
          <w:rFonts w:asciiTheme="minorHAnsi" w:hAnsiTheme="minorHAnsi"/>
        </w:rPr>
        <w:tab/>
        <w:t>Usnesení vlády ČR ze dne 22. února 1995 č. 110</w:t>
      </w:r>
      <w:r>
        <w:rPr>
          <w:rFonts w:asciiTheme="minorHAnsi" w:hAnsiTheme="minorHAnsi"/>
        </w:rPr>
        <w:t>,</w:t>
      </w:r>
      <w:r w:rsidRPr="002F7824">
        <w:rPr>
          <w:rFonts w:asciiTheme="minorHAnsi" w:hAnsiTheme="minorHAnsi"/>
        </w:rPr>
        <w:t xml:space="preserve"> </w:t>
      </w:r>
      <w:r w:rsidRPr="00DC6C10">
        <w:rPr>
          <w:rFonts w:asciiTheme="minorHAnsi" w:hAnsiTheme="minorHAnsi"/>
          <w:i/>
        </w:rPr>
        <w:t>k Programu záchrany architektonického dědictví</w:t>
      </w:r>
      <w:r>
        <w:rPr>
          <w:rFonts w:asciiTheme="minorHAnsi" w:hAnsiTheme="minorHAnsi"/>
        </w:rPr>
        <w:t>.</w:t>
      </w:r>
    </w:p>
  </w:footnote>
  <w:footnote w:id="3">
    <w:p w14:paraId="5D9EA7AB" w14:textId="77777777" w:rsidR="0011240B" w:rsidRPr="002F7824" w:rsidRDefault="0011240B" w:rsidP="0061597D">
      <w:pPr>
        <w:pStyle w:val="Textpoznpodarou"/>
        <w:ind w:left="284" w:hanging="284"/>
        <w:rPr>
          <w:rFonts w:asciiTheme="minorHAnsi" w:hAnsiTheme="minorHAnsi"/>
        </w:rPr>
      </w:pPr>
      <w:r w:rsidRPr="002F7824">
        <w:rPr>
          <w:rStyle w:val="Znakapoznpodarou"/>
          <w:rFonts w:asciiTheme="minorHAnsi" w:hAnsiTheme="minorHAnsi"/>
        </w:rPr>
        <w:footnoteRef/>
      </w:r>
      <w:r w:rsidRPr="002F7824">
        <w:rPr>
          <w:rFonts w:asciiTheme="minorHAnsi" w:hAnsiTheme="minorHAnsi"/>
        </w:rPr>
        <w:t xml:space="preserve"> </w:t>
      </w:r>
      <w:r w:rsidRPr="002F7824">
        <w:rPr>
          <w:rFonts w:asciiTheme="minorHAnsi" w:hAnsiTheme="minorHAnsi"/>
        </w:rPr>
        <w:tab/>
        <w:t>Zákon č. 20/1987 Sb., o státní památkové péči</w:t>
      </w:r>
      <w:r>
        <w:rPr>
          <w:rFonts w:asciiTheme="minorHAnsi" w:hAnsiTheme="minorHAnsi"/>
        </w:rPr>
        <w:t>.</w:t>
      </w:r>
    </w:p>
  </w:footnote>
  <w:footnote w:id="4">
    <w:p w14:paraId="6F31F301" w14:textId="2FC49EB6" w:rsidR="0011240B" w:rsidRDefault="0011240B" w:rsidP="00E07402">
      <w:pPr>
        <w:pStyle w:val="Textpoznpodarou"/>
        <w:ind w:left="284" w:hanging="284"/>
      </w:pPr>
      <w:r w:rsidRPr="00DC6C10">
        <w:rPr>
          <w:rStyle w:val="Znakapoznpodarou"/>
          <w:rFonts w:asciiTheme="minorHAnsi" w:hAnsiTheme="minorHAnsi" w:cstheme="minorHAnsi"/>
        </w:rPr>
        <w:footnoteRef/>
      </w:r>
      <w:r>
        <w:t xml:space="preserve"> </w:t>
      </w:r>
      <w:r>
        <w:tab/>
      </w:r>
      <w:r w:rsidRPr="00A403ED">
        <w:rPr>
          <w:rFonts w:asciiTheme="minorHAnsi" w:hAnsiTheme="minorHAnsi" w:cstheme="minorHAnsi"/>
        </w:rPr>
        <w:t xml:space="preserve">UNESCO </w:t>
      </w:r>
      <w:r>
        <w:rPr>
          <w:rFonts w:asciiTheme="minorHAnsi" w:hAnsiTheme="minorHAnsi" w:cstheme="minorHAnsi"/>
        </w:rPr>
        <w:t xml:space="preserve">– </w:t>
      </w:r>
      <w:r w:rsidRPr="00A403ED">
        <w:rPr>
          <w:rFonts w:asciiTheme="minorHAnsi" w:hAnsiTheme="minorHAnsi" w:cstheme="minorHAnsi"/>
          <w:bCs/>
        </w:rPr>
        <w:t>Organizace OSN pro vzdělání, vědu a kulturu.</w:t>
      </w:r>
    </w:p>
  </w:footnote>
  <w:footnote w:id="5">
    <w:p w14:paraId="63CE88CF" w14:textId="727946B1" w:rsidR="0011240B" w:rsidRPr="00DC6C10" w:rsidRDefault="0011240B" w:rsidP="006D313D">
      <w:pPr>
        <w:ind w:left="284" w:hanging="284"/>
        <w:jc w:val="both"/>
        <w:rPr>
          <w:rFonts w:asciiTheme="minorHAnsi" w:hAnsiTheme="minorHAnsi" w:cstheme="minorHAnsi"/>
        </w:rPr>
      </w:pPr>
      <w:r w:rsidRPr="00FB4E1F">
        <w:rPr>
          <w:rStyle w:val="Znakapoznpodarou"/>
          <w:rFonts w:asciiTheme="minorHAnsi" w:hAnsiTheme="minorHAnsi"/>
          <w:sz w:val="20"/>
          <w:szCs w:val="20"/>
        </w:rPr>
        <w:footnoteRef/>
      </w:r>
      <w:r w:rsidRPr="00FB4E1F">
        <w:rPr>
          <w:rStyle w:val="Znakapoznpodarou"/>
          <w:rFonts w:asciiTheme="minorHAnsi" w:hAnsiTheme="minorHAnsi"/>
          <w:sz w:val="20"/>
          <w:szCs w:val="20"/>
          <w:vertAlign w:val="baseline"/>
        </w:rPr>
        <w:t xml:space="preserve"> </w:t>
      </w:r>
      <w:r>
        <w:rPr>
          <w:rFonts w:asciiTheme="minorHAnsi" w:hAnsiTheme="minorHAnsi"/>
          <w:sz w:val="20"/>
          <w:szCs w:val="20"/>
        </w:rPr>
        <w:tab/>
      </w:r>
      <w:r w:rsidRPr="00FB4E1F">
        <w:rPr>
          <w:rStyle w:val="Znakapoznpodarou"/>
          <w:rFonts w:asciiTheme="minorHAnsi" w:hAnsiTheme="minorHAnsi"/>
          <w:sz w:val="20"/>
          <w:szCs w:val="20"/>
          <w:vertAlign w:val="baseline"/>
        </w:rPr>
        <w:t>Příjemce příspěvku je vlastník kulturní památky nebo organizace, kter</w:t>
      </w:r>
      <w:r>
        <w:rPr>
          <w:rStyle w:val="Znakapoznpodarou"/>
          <w:rFonts w:asciiTheme="minorHAnsi" w:hAnsiTheme="minorHAnsi"/>
          <w:sz w:val="20"/>
          <w:szCs w:val="20"/>
          <w:vertAlign w:val="baseline"/>
        </w:rPr>
        <w:t>á</w:t>
      </w:r>
      <w:r w:rsidRPr="00FB4E1F">
        <w:rPr>
          <w:rStyle w:val="Znakapoznpodarou"/>
          <w:rFonts w:asciiTheme="minorHAnsi" w:hAnsiTheme="minorHAnsi"/>
          <w:sz w:val="20"/>
          <w:szCs w:val="20"/>
          <w:vertAlign w:val="baseline"/>
        </w:rPr>
        <w:t xml:space="preserve"> m</w:t>
      </w:r>
      <w:r>
        <w:rPr>
          <w:rStyle w:val="Znakapoznpodarou"/>
          <w:rFonts w:asciiTheme="minorHAnsi" w:hAnsiTheme="minorHAnsi"/>
          <w:sz w:val="20"/>
          <w:szCs w:val="20"/>
          <w:vertAlign w:val="baseline"/>
        </w:rPr>
        <w:t>á</w:t>
      </w:r>
      <w:r w:rsidRPr="00FB4E1F">
        <w:rPr>
          <w:rStyle w:val="Znakapoznpodarou"/>
          <w:rFonts w:asciiTheme="minorHAnsi" w:hAnsiTheme="minorHAnsi"/>
          <w:sz w:val="20"/>
          <w:szCs w:val="20"/>
          <w:vertAlign w:val="baseline"/>
        </w:rPr>
        <w:t xml:space="preserve"> </w:t>
      </w:r>
      <w:r>
        <w:rPr>
          <w:rStyle w:val="Znakapoznpodarou"/>
          <w:rFonts w:asciiTheme="minorHAnsi" w:hAnsiTheme="minorHAnsi"/>
          <w:sz w:val="20"/>
          <w:szCs w:val="20"/>
          <w:vertAlign w:val="baseline"/>
        </w:rPr>
        <w:t>ke kulturní památc</w:t>
      </w:r>
      <w:r>
        <w:rPr>
          <w:rFonts w:asciiTheme="minorHAnsi" w:hAnsiTheme="minorHAnsi"/>
          <w:sz w:val="20"/>
          <w:szCs w:val="20"/>
        </w:rPr>
        <w:t>e</w:t>
      </w:r>
      <w:r>
        <w:rPr>
          <w:rStyle w:val="Znakapoznpodarou"/>
          <w:rFonts w:asciiTheme="minorHAnsi" w:hAnsiTheme="minorHAnsi"/>
          <w:sz w:val="20"/>
          <w:szCs w:val="20"/>
          <w:vertAlign w:val="baseline"/>
        </w:rPr>
        <w:t xml:space="preserve"> </w:t>
      </w:r>
      <w:r w:rsidRPr="00FB4E1F">
        <w:rPr>
          <w:rStyle w:val="Znakapoznpodarou"/>
          <w:rFonts w:asciiTheme="minorHAnsi" w:hAnsiTheme="minorHAnsi"/>
          <w:sz w:val="20"/>
          <w:szCs w:val="20"/>
          <w:vertAlign w:val="baseline"/>
        </w:rPr>
        <w:t>právo hospodaření</w:t>
      </w:r>
      <w:r>
        <w:rPr>
          <w:rStyle w:val="Znakapoznpodarou"/>
          <w:rFonts w:asciiTheme="minorHAnsi" w:hAnsiTheme="minorHAnsi"/>
          <w:sz w:val="20"/>
          <w:szCs w:val="20"/>
          <w:vertAlign w:val="baseline"/>
        </w:rPr>
        <w:t>,</w:t>
      </w:r>
      <w:r w:rsidRPr="00FB4E1F">
        <w:rPr>
          <w:rStyle w:val="Znakapoznpodarou"/>
          <w:rFonts w:asciiTheme="minorHAnsi" w:hAnsiTheme="minorHAnsi"/>
          <w:sz w:val="20"/>
          <w:szCs w:val="20"/>
          <w:vertAlign w:val="baseline"/>
        </w:rPr>
        <w:t xml:space="preserve"> nebo subjekt, který je zmocněn na základě plné moci vlastníka kulturní památky.</w:t>
      </w:r>
      <w:r>
        <w:rPr>
          <w:rFonts w:asciiTheme="minorHAnsi" w:hAnsiTheme="minorHAnsi"/>
          <w:sz w:val="20"/>
          <w:szCs w:val="20"/>
        </w:rPr>
        <w:t xml:space="preserve"> </w:t>
      </w:r>
      <w:r w:rsidRPr="0006427F">
        <w:rPr>
          <w:rFonts w:asciiTheme="minorHAnsi" w:hAnsiTheme="minorHAnsi"/>
          <w:sz w:val="20"/>
          <w:szCs w:val="20"/>
        </w:rPr>
        <w:t>Příspěvek mohl tvořit až 100 % náklad</w:t>
      </w:r>
      <w:r>
        <w:rPr>
          <w:rFonts w:asciiTheme="minorHAnsi" w:hAnsiTheme="minorHAnsi"/>
          <w:sz w:val="20"/>
          <w:szCs w:val="20"/>
        </w:rPr>
        <w:t>ů prokazatelně</w:t>
      </w:r>
      <w:r w:rsidRPr="0006427F">
        <w:rPr>
          <w:rFonts w:asciiTheme="minorHAnsi" w:hAnsiTheme="minorHAnsi"/>
          <w:sz w:val="20"/>
          <w:szCs w:val="20"/>
        </w:rPr>
        <w:t xml:space="preserve"> vynaložených na obnovu kulturní památky. </w:t>
      </w:r>
      <w:r>
        <w:rPr>
          <w:rFonts w:asciiTheme="minorHAnsi" w:hAnsiTheme="minorHAnsi"/>
          <w:sz w:val="20"/>
          <w:szCs w:val="20"/>
        </w:rPr>
        <w:t>V</w:t>
      </w:r>
      <w:r w:rsidRPr="0006427F">
        <w:rPr>
          <w:rFonts w:asciiTheme="minorHAnsi" w:hAnsiTheme="minorHAnsi"/>
          <w:sz w:val="20"/>
          <w:szCs w:val="20"/>
        </w:rPr>
        <w:t>ýše příspěvku pokrývala v kontrolovaném období</w:t>
      </w:r>
      <w:r>
        <w:rPr>
          <w:rFonts w:asciiTheme="minorHAnsi" w:hAnsiTheme="minorHAnsi"/>
          <w:sz w:val="20"/>
          <w:szCs w:val="20"/>
        </w:rPr>
        <w:t xml:space="preserve"> průměrně </w:t>
      </w:r>
      <w:r w:rsidRPr="0006427F">
        <w:rPr>
          <w:rFonts w:asciiTheme="minorHAnsi" w:hAnsiTheme="minorHAnsi"/>
          <w:sz w:val="20"/>
          <w:szCs w:val="20"/>
        </w:rPr>
        <w:t>26,</w:t>
      </w:r>
      <w:r>
        <w:rPr>
          <w:rFonts w:asciiTheme="minorHAnsi" w:hAnsiTheme="minorHAnsi"/>
          <w:sz w:val="20"/>
          <w:szCs w:val="20"/>
        </w:rPr>
        <w:t>8</w:t>
      </w:r>
      <w:r w:rsidRPr="0006427F">
        <w:rPr>
          <w:rFonts w:asciiTheme="minorHAnsi" w:hAnsiTheme="minorHAnsi"/>
          <w:sz w:val="20"/>
          <w:szCs w:val="20"/>
        </w:rPr>
        <w:t xml:space="preserve"> % </w:t>
      </w:r>
      <w:r>
        <w:rPr>
          <w:rFonts w:asciiTheme="minorHAnsi" w:hAnsiTheme="minorHAnsi"/>
          <w:sz w:val="20"/>
          <w:szCs w:val="20"/>
        </w:rPr>
        <w:t xml:space="preserve">peněžních </w:t>
      </w:r>
      <w:r w:rsidRPr="0006427F">
        <w:rPr>
          <w:rFonts w:asciiTheme="minorHAnsi" w:hAnsiTheme="minorHAnsi"/>
          <w:sz w:val="20"/>
          <w:szCs w:val="20"/>
        </w:rPr>
        <w:t>požadavků příjemců.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11875" w14:textId="1C01F549" w:rsidR="0011240B" w:rsidRPr="00BA153E" w:rsidRDefault="0011240B" w:rsidP="00BA153E">
    <w:pPr>
      <w:pStyle w:val="Zhlav"/>
      <w:jc w:val="right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10EF5"/>
    <w:multiLevelType w:val="hybridMultilevel"/>
    <w:tmpl w:val="E0EC7CDA"/>
    <w:lvl w:ilvl="0" w:tplc="040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058D29CA"/>
    <w:multiLevelType w:val="hybridMultilevel"/>
    <w:tmpl w:val="AD94A1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A3D48"/>
    <w:multiLevelType w:val="hybridMultilevel"/>
    <w:tmpl w:val="8B6E6EB2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561B64"/>
    <w:multiLevelType w:val="hybridMultilevel"/>
    <w:tmpl w:val="1C4AC11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27B9D"/>
    <w:multiLevelType w:val="hybridMultilevel"/>
    <w:tmpl w:val="125A4FBA"/>
    <w:lvl w:ilvl="0" w:tplc="040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0095819"/>
    <w:multiLevelType w:val="hybridMultilevel"/>
    <w:tmpl w:val="DCEAAF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130E4"/>
    <w:multiLevelType w:val="hybridMultilevel"/>
    <w:tmpl w:val="6118295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622D2"/>
    <w:multiLevelType w:val="hybridMultilevel"/>
    <w:tmpl w:val="D4EE4ACC"/>
    <w:lvl w:ilvl="0" w:tplc="13526EFA">
      <w:start w:val="10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D750D"/>
    <w:multiLevelType w:val="hybridMultilevel"/>
    <w:tmpl w:val="28E084E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42C06"/>
    <w:multiLevelType w:val="hybridMultilevel"/>
    <w:tmpl w:val="3BD81DB6"/>
    <w:lvl w:ilvl="0" w:tplc="5382076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E674E"/>
    <w:multiLevelType w:val="hybridMultilevel"/>
    <w:tmpl w:val="68AE74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7737A"/>
    <w:multiLevelType w:val="hybridMultilevel"/>
    <w:tmpl w:val="9CF4EDD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EA2609"/>
    <w:multiLevelType w:val="hybridMultilevel"/>
    <w:tmpl w:val="A440C9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0098D"/>
    <w:multiLevelType w:val="hybridMultilevel"/>
    <w:tmpl w:val="4DD0963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A5B51"/>
    <w:multiLevelType w:val="hybridMultilevel"/>
    <w:tmpl w:val="E560390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88058B5"/>
    <w:multiLevelType w:val="hybridMultilevel"/>
    <w:tmpl w:val="D77ADC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17A24"/>
    <w:multiLevelType w:val="hybridMultilevel"/>
    <w:tmpl w:val="1BC49E9A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BB67D30"/>
    <w:multiLevelType w:val="hybridMultilevel"/>
    <w:tmpl w:val="D9FC433A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D1A5150"/>
    <w:multiLevelType w:val="hybridMultilevel"/>
    <w:tmpl w:val="406AAAF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19E0B5B"/>
    <w:multiLevelType w:val="hybridMultilevel"/>
    <w:tmpl w:val="58F88E20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3BD7D06"/>
    <w:multiLevelType w:val="hybridMultilevel"/>
    <w:tmpl w:val="60CA9F3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FF6F55"/>
    <w:multiLevelType w:val="hybridMultilevel"/>
    <w:tmpl w:val="989E90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21F26"/>
    <w:multiLevelType w:val="hybridMultilevel"/>
    <w:tmpl w:val="D0CC9E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2122DC"/>
    <w:multiLevelType w:val="hybridMultilevel"/>
    <w:tmpl w:val="B26A0C92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8B724DC"/>
    <w:multiLevelType w:val="hybridMultilevel"/>
    <w:tmpl w:val="A252D4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B246D"/>
    <w:multiLevelType w:val="hybridMultilevel"/>
    <w:tmpl w:val="14CE7FCE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B92967"/>
    <w:multiLevelType w:val="hybridMultilevel"/>
    <w:tmpl w:val="341EDF5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5D3CD1"/>
    <w:multiLevelType w:val="hybridMultilevel"/>
    <w:tmpl w:val="BCA6BA3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9509A5"/>
    <w:multiLevelType w:val="hybridMultilevel"/>
    <w:tmpl w:val="EF868C62"/>
    <w:lvl w:ilvl="0" w:tplc="040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D9279C1"/>
    <w:multiLevelType w:val="hybridMultilevel"/>
    <w:tmpl w:val="725E160A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DD862F9"/>
    <w:multiLevelType w:val="hybridMultilevel"/>
    <w:tmpl w:val="50286A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A4911"/>
    <w:multiLevelType w:val="hybridMultilevel"/>
    <w:tmpl w:val="A8F2F87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5F24B3E"/>
    <w:multiLevelType w:val="hybridMultilevel"/>
    <w:tmpl w:val="A0D22782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8B71390"/>
    <w:multiLevelType w:val="multilevel"/>
    <w:tmpl w:val="7974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F70F1E"/>
    <w:multiLevelType w:val="hybridMultilevel"/>
    <w:tmpl w:val="3728479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D812EB"/>
    <w:multiLevelType w:val="hybridMultilevel"/>
    <w:tmpl w:val="0D9EB7A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C3CC1"/>
    <w:multiLevelType w:val="hybridMultilevel"/>
    <w:tmpl w:val="F3CC7D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FE4CF8"/>
    <w:multiLevelType w:val="hybridMultilevel"/>
    <w:tmpl w:val="F132C06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1094B"/>
    <w:multiLevelType w:val="hybridMultilevel"/>
    <w:tmpl w:val="655E24D0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7B9730B0"/>
    <w:multiLevelType w:val="hybridMultilevel"/>
    <w:tmpl w:val="21D6563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2A5EE3"/>
    <w:multiLevelType w:val="hybridMultilevel"/>
    <w:tmpl w:val="C868C40E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2"/>
  </w:num>
  <w:num w:numId="3">
    <w:abstractNumId w:val="12"/>
  </w:num>
  <w:num w:numId="4">
    <w:abstractNumId w:val="17"/>
  </w:num>
  <w:num w:numId="5">
    <w:abstractNumId w:val="9"/>
  </w:num>
  <w:num w:numId="6">
    <w:abstractNumId w:val="36"/>
  </w:num>
  <w:num w:numId="7">
    <w:abstractNumId w:val="11"/>
  </w:num>
  <w:num w:numId="8">
    <w:abstractNumId w:val="7"/>
  </w:num>
  <w:num w:numId="9">
    <w:abstractNumId w:val="14"/>
  </w:num>
  <w:num w:numId="10">
    <w:abstractNumId w:val="31"/>
  </w:num>
  <w:num w:numId="11">
    <w:abstractNumId w:val="39"/>
  </w:num>
  <w:num w:numId="12">
    <w:abstractNumId w:val="15"/>
  </w:num>
  <w:num w:numId="13">
    <w:abstractNumId w:val="13"/>
  </w:num>
  <w:num w:numId="14">
    <w:abstractNumId w:val="38"/>
  </w:num>
  <w:num w:numId="15">
    <w:abstractNumId w:val="40"/>
  </w:num>
  <w:num w:numId="16">
    <w:abstractNumId w:val="10"/>
  </w:num>
  <w:num w:numId="17">
    <w:abstractNumId w:val="35"/>
  </w:num>
  <w:num w:numId="18">
    <w:abstractNumId w:val="8"/>
  </w:num>
  <w:num w:numId="19">
    <w:abstractNumId w:val="16"/>
  </w:num>
  <w:num w:numId="20">
    <w:abstractNumId w:val="29"/>
  </w:num>
  <w:num w:numId="21">
    <w:abstractNumId w:val="0"/>
  </w:num>
  <w:num w:numId="22">
    <w:abstractNumId w:val="19"/>
  </w:num>
  <w:num w:numId="23">
    <w:abstractNumId w:val="20"/>
  </w:num>
  <w:num w:numId="24">
    <w:abstractNumId w:val="1"/>
  </w:num>
  <w:num w:numId="25">
    <w:abstractNumId w:val="2"/>
  </w:num>
  <w:num w:numId="26">
    <w:abstractNumId w:val="24"/>
  </w:num>
  <w:num w:numId="27">
    <w:abstractNumId w:val="18"/>
  </w:num>
  <w:num w:numId="28">
    <w:abstractNumId w:val="32"/>
  </w:num>
  <w:num w:numId="29">
    <w:abstractNumId w:val="21"/>
  </w:num>
  <w:num w:numId="30">
    <w:abstractNumId w:val="4"/>
  </w:num>
  <w:num w:numId="31">
    <w:abstractNumId w:val="23"/>
  </w:num>
  <w:num w:numId="32">
    <w:abstractNumId w:val="34"/>
  </w:num>
  <w:num w:numId="33">
    <w:abstractNumId w:val="5"/>
  </w:num>
  <w:num w:numId="34">
    <w:abstractNumId w:val="25"/>
  </w:num>
  <w:num w:numId="35">
    <w:abstractNumId w:val="37"/>
  </w:num>
  <w:num w:numId="36">
    <w:abstractNumId w:val="27"/>
  </w:num>
  <w:num w:numId="37">
    <w:abstractNumId w:val="3"/>
  </w:num>
  <w:num w:numId="38">
    <w:abstractNumId w:val="30"/>
  </w:num>
  <w:num w:numId="39">
    <w:abstractNumId w:val="26"/>
  </w:num>
  <w:num w:numId="40">
    <w:abstractNumId w:val="28"/>
  </w:num>
  <w:num w:numId="41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90B"/>
    <w:rsid w:val="000005E0"/>
    <w:rsid w:val="00000881"/>
    <w:rsid w:val="00000932"/>
    <w:rsid w:val="00000F96"/>
    <w:rsid w:val="000011E8"/>
    <w:rsid w:val="00001B91"/>
    <w:rsid w:val="00002073"/>
    <w:rsid w:val="0000236D"/>
    <w:rsid w:val="0000285D"/>
    <w:rsid w:val="0000330E"/>
    <w:rsid w:val="000033DB"/>
    <w:rsid w:val="00003B60"/>
    <w:rsid w:val="00003D20"/>
    <w:rsid w:val="00003EAD"/>
    <w:rsid w:val="00003FF9"/>
    <w:rsid w:val="000044CF"/>
    <w:rsid w:val="00004DB0"/>
    <w:rsid w:val="00004E73"/>
    <w:rsid w:val="00005220"/>
    <w:rsid w:val="00005274"/>
    <w:rsid w:val="0000580F"/>
    <w:rsid w:val="00005A07"/>
    <w:rsid w:val="00005C3E"/>
    <w:rsid w:val="00005C47"/>
    <w:rsid w:val="00005C6C"/>
    <w:rsid w:val="000066B9"/>
    <w:rsid w:val="00006886"/>
    <w:rsid w:val="00006B02"/>
    <w:rsid w:val="00007773"/>
    <w:rsid w:val="00007FD1"/>
    <w:rsid w:val="000104BD"/>
    <w:rsid w:val="0001113E"/>
    <w:rsid w:val="000112F9"/>
    <w:rsid w:val="00011810"/>
    <w:rsid w:val="000119C8"/>
    <w:rsid w:val="00011E4B"/>
    <w:rsid w:val="00011EF7"/>
    <w:rsid w:val="0001248D"/>
    <w:rsid w:val="000124FE"/>
    <w:rsid w:val="00013006"/>
    <w:rsid w:val="000131C6"/>
    <w:rsid w:val="00013507"/>
    <w:rsid w:val="000138FD"/>
    <w:rsid w:val="00013A3C"/>
    <w:rsid w:val="000141DD"/>
    <w:rsid w:val="00014603"/>
    <w:rsid w:val="000152B0"/>
    <w:rsid w:val="0001567E"/>
    <w:rsid w:val="000156C0"/>
    <w:rsid w:val="000156CF"/>
    <w:rsid w:val="0001597F"/>
    <w:rsid w:val="00015987"/>
    <w:rsid w:val="00015CCB"/>
    <w:rsid w:val="00015F28"/>
    <w:rsid w:val="000163B7"/>
    <w:rsid w:val="000172AE"/>
    <w:rsid w:val="00017773"/>
    <w:rsid w:val="00017AC9"/>
    <w:rsid w:val="00017B4A"/>
    <w:rsid w:val="00017BE6"/>
    <w:rsid w:val="00017E46"/>
    <w:rsid w:val="00017EC7"/>
    <w:rsid w:val="00017F46"/>
    <w:rsid w:val="00020834"/>
    <w:rsid w:val="00020A05"/>
    <w:rsid w:val="00020DE5"/>
    <w:rsid w:val="00021026"/>
    <w:rsid w:val="000218CA"/>
    <w:rsid w:val="000225B8"/>
    <w:rsid w:val="00022D5C"/>
    <w:rsid w:val="00022F4B"/>
    <w:rsid w:val="00023D6D"/>
    <w:rsid w:val="00023EA1"/>
    <w:rsid w:val="00024A45"/>
    <w:rsid w:val="00024E81"/>
    <w:rsid w:val="000254CB"/>
    <w:rsid w:val="00025A70"/>
    <w:rsid w:val="00025CF1"/>
    <w:rsid w:val="00025E01"/>
    <w:rsid w:val="00026AFA"/>
    <w:rsid w:val="00027D3C"/>
    <w:rsid w:val="00030772"/>
    <w:rsid w:val="000307C5"/>
    <w:rsid w:val="0003087F"/>
    <w:rsid w:val="00030942"/>
    <w:rsid w:val="00030DD7"/>
    <w:rsid w:val="0003111A"/>
    <w:rsid w:val="00031292"/>
    <w:rsid w:val="000314CC"/>
    <w:rsid w:val="00031A57"/>
    <w:rsid w:val="00031C8A"/>
    <w:rsid w:val="00031D26"/>
    <w:rsid w:val="00031DEE"/>
    <w:rsid w:val="00032482"/>
    <w:rsid w:val="000326DA"/>
    <w:rsid w:val="000328E1"/>
    <w:rsid w:val="00032E0D"/>
    <w:rsid w:val="00033741"/>
    <w:rsid w:val="000342ED"/>
    <w:rsid w:val="00034393"/>
    <w:rsid w:val="000343CF"/>
    <w:rsid w:val="000343E1"/>
    <w:rsid w:val="000347C0"/>
    <w:rsid w:val="00034844"/>
    <w:rsid w:val="00034AA9"/>
    <w:rsid w:val="000357D3"/>
    <w:rsid w:val="00036AC7"/>
    <w:rsid w:val="00037363"/>
    <w:rsid w:val="000406B5"/>
    <w:rsid w:val="000407CE"/>
    <w:rsid w:val="0004108C"/>
    <w:rsid w:val="000413E1"/>
    <w:rsid w:val="00041909"/>
    <w:rsid w:val="00041943"/>
    <w:rsid w:val="000419A7"/>
    <w:rsid w:val="00041F40"/>
    <w:rsid w:val="00041F64"/>
    <w:rsid w:val="0004223E"/>
    <w:rsid w:val="000423CF"/>
    <w:rsid w:val="00042D81"/>
    <w:rsid w:val="00042F15"/>
    <w:rsid w:val="00043035"/>
    <w:rsid w:val="000430E2"/>
    <w:rsid w:val="00043439"/>
    <w:rsid w:val="000437B0"/>
    <w:rsid w:val="00043891"/>
    <w:rsid w:val="00043B34"/>
    <w:rsid w:val="00043B6B"/>
    <w:rsid w:val="0004461C"/>
    <w:rsid w:val="00044938"/>
    <w:rsid w:val="000459C2"/>
    <w:rsid w:val="00045B38"/>
    <w:rsid w:val="00045E0B"/>
    <w:rsid w:val="000465B1"/>
    <w:rsid w:val="00046CD6"/>
    <w:rsid w:val="00047CFA"/>
    <w:rsid w:val="00050407"/>
    <w:rsid w:val="00050E1F"/>
    <w:rsid w:val="00051606"/>
    <w:rsid w:val="00051E46"/>
    <w:rsid w:val="00051EBF"/>
    <w:rsid w:val="00052837"/>
    <w:rsid w:val="00052CBB"/>
    <w:rsid w:val="00052F4A"/>
    <w:rsid w:val="000530F1"/>
    <w:rsid w:val="000532AB"/>
    <w:rsid w:val="00054517"/>
    <w:rsid w:val="00054696"/>
    <w:rsid w:val="0005491B"/>
    <w:rsid w:val="000549C6"/>
    <w:rsid w:val="00054BBC"/>
    <w:rsid w:val="00054E4B"/>
    <w:rsid w:val="000550B4"/>
    <w:rsid w:val="000558EC"/>
    <w:rsid w:val="000559BB"/>
    <w:rsid w:val="00055A17"/>
    <w:rsid w:val="00056765"/>
    <w:rsid w:val="000569A4"/>
    <w:rsid w:val="00056F50"/>
    <w:rsid w:val="00057193"/>
    <w:rsid w:val="00057235"/>
    <w:rsid w:val="00057577"/>
    <w:rsid w:val="00057A70"/>
    <w:rsid w:val="00057CBE"/>
    <w:rsid w:val="00060843"/>
    <w:rsid w:val="00060C32"/>
    <w:rsid w:val="00061360"/>
    <w:rsid w:val="000613C2"/>
    <w:rsid w:val="00061429"/>
    <w:rsid w:val="00061621"/>
    <w:rsid w:val="00061FAA"/>
    <w:rsid w:val="0006260B"/>
    <w:rsid w:val="00064144"/>
    <w:rsid w:val="000641DB"/>
    <w:rsid w:val="0006427F"/>
    <w:rsid w:val="000642CE"/>
    <w:rsid w:val="00064524"/>
    <w:rsid w:val="0006454E"/>
    <w:rsid w:val="000647BD"/>
    <w:rsid w:val="00064860"/>
    <w:rsid w:val="00064CAA"/>
    <w:rsid w:val="00064DEF"/>
    <w:rsid w:val="00064F00"/>
    <w:rsid w:val="000654EA"/>
    <w:rsid w:val="00066699"/>
    <w:rsid w:val="0006671D"/>
    <w:rsid w:val="00066725"/>
    <w:rsid w:val="00066D9F"/>
    <w:rsid w:val="00066E48"/>
    <w:rsid w:val="00067642"/>
    <w:rsid w:val="00067667"/>
    <w:rsid w:val="00070408"/>
    <w:rsid w:val="0007064B"/>
    <w:rsid w:val="000706B4"/>
    <w:rsid w:val="000710D5"/>
    <w:rsid w:val="00071186"/>
    <w:rsid w:val="00071622"/>
    <w:rsid w:val="00071686"/>
    <w:rsid w:val="00071B68"/>
    <w:rsid w:val="00071FA4"/>
    <w:rsid w:val="00072445"/>
    <w:rsid w:val="00072D5A"/>
    <w:rsid w:val="000732F3"/>
    <w:rsid w:val="00073E19"/>
    <w:rsid w:val="0007408B"/>
    <w:rsid w:val="00074954"/>
    <w:rsid w:val="00074A01"/>
    <w:rsid w:val="00075409"/>
    <w:rsid w:val="00075C06"/>
    <w:rsid w:val="00076806"/>
    <w:rsid w:val="00077153"/>
    <w:rsid w:val="00077196"/>
    <w:rsid w:val="000772FC"/>
    <w:rsid w:val="00077727"/>
    <w:rsid w:val="00080987"/>
    <w:rsid w:val="00080C12"/>
    <w:rsid w:val="00080EDC"/>
    <w:rsid w:val="00081221"/>
    <w:rsid w:val="000813FB"/>
    <w:rsid w:val="00081F8E"/>
    <w:rsid w:val="00082640"/>
    <w:rsid w:val="0008264D"/>
    <w:rsid w:val="000828E4"/>
    <w:rsid w:val="00082FB7"/>
    <w:rsid w:val="000839E5"/>
    <w:rsid w:val="000843F6"/>
    <w:rsid w:val="000848DE"/>
    <w:rsid w:val="00084DFA"/>
    <w:rsid w:val="00084EF4"/>
    <w:rsid w:val="00084F19"/>
    <w:rsid w:val="000855DB"/>
    <w:rsid w:val="00086696"/>
    <w:rsid w:val="00086D3E"/>
    <w:rsid w:val="00087183"/>
    <w:rsid w:val="00087884"/>
    <w:rsid w:val="00087A8A"/>
    <w:rsid w:val="00087ABD"/>
    <w:rsid w:val="00087F21"/>
    <w:rsid w:val="00090397"/>
    <w:rsid w:val="000903FF"/>
    <w:rsid w:val="000908D8"/>
    <w:rsid w:val="0009092D"/>
    <w:rsid w:val="000913CB"/>
    <w:rsid w:val="00091459"/>
    <w:rsid w:val="000919E2"/>
    <w:rsid w:val="00091A81"/>
    <w:rsid w:val="000927F6"/>
    <w:rsid w:val="0009286D"/>
    <w:rsid w:val="000928BB"/>
    <w:rsid w:val="000928EE"/>
    <w:rsid w:val="00092B36"/>
    <w:rsid w:val="00092F75"/>
    <w:rsid w:val="00092FA7"/>
    <w:rsid w:val="000932A7"/>
    <w:rsid w:val="0009336C"/>
    <w:rsid w:val="00093E2F"/>
    <w:rsid w:val="000948C5"/>
    <w:rsid w:val="00094A2D"/>
    <w:rsid w:val="00094B6E"/>
    <w:rsid w:val="00095323"/>
    <w:rsid w:val="00095329"/>
    <w:rsid w:val="00095721"/>
    <w:rsid w:val="00095904"/>
    <w:rsid w:val="0009635C"/>
    <w:rsid w:val="00096DF6"/>
    <w:rsid w:val="00096E1C"/>
    <w:rsid w:val="00096F81"/>
    <w:rsid w:val="0009709F"/>
    <w:rsid w:val="0009745F"/>
    <w:rsid w:val="000979E8"/>
    <w:rsid w:val="000A0A28"/>
    <w:rsid w:val="000A0AB9"/>
    <w:rsid w:val="000A0E63"/>
    <w:rsid w:val="000A0FA8"/>
    <w:rsid w:val="000A15CA"/>
    <w:rsid w:val="000A2538"/>
    <w:rsid w:val="000A39BB"/>
    <w:rsid w:val="000A41A3"/>
    <w:rsid w:val="000A446F"/>
    <w:rsid w:val="000A46D3"/>
    <w:rsid w:val="000A4816"/>
    <w:rsid w:val="000A497E"/>
    <w:rsid w:val="000A53CC"/>
    <w:rsid w:val="000A58F6"/>
    <w:rsid w:val="000A65CA"/>
    <w:rsid w:val="000A6A7F"/>
    <w:rsid w:val="000A703D"/>
    <w:rsid w:val="000A7392"/>
    <w:rsid w:val="000B02A7"/>
    <w:rsid w:val="000B04BE"/>
    <w:rsid w:val="000B114F"/>
    <w:rsid w:val="000B12F1"/>
    <w:rsid w:val="000B1348"/>
    <w:rsid w:val="000B1C04"/>
    <w:rsid w:val="000B25C3"/>
    <w:rsid w:val="000B3105"/>
    <w:rsid w:val="000B3145"/>
    <w:rsid w:val="000B35B2"/>
    <w:rsid w:val="000B3978"/>
    <w:rsid w:val="000B3B08"/>
    <w:rsid w:val="000B3B74"/>
    <w:rsid w:val="000B4FCD"/>
    <w:rsid w:val="000B556B"/>
    <w:rsid w:val="000B558F"/>
    <w:rsid w:val="000B571C"/>
    <w:rsid w:val="000B5FE2"/>
    <w:rsid w:val="000B6C43"/>
    <w:rsid w:val="000B6D43"/>
    <w:rsid w:val="000B710A"/>
    <w:rsid w:val="000B7411"/>
    <w:rsid w:val="000B75F0"/>
    <w:rsid w:val="000B75FF"/>
    <w:rsid w:val="000C0F32"/>
    <w:rsid w:val="000C113C"/>
    <w:rsid w:val="000C1234"/>
    <w:rsid w:val="000C18EF"/>
    <w:rsid w:val="000C1C55"/>
    <w:rsid w:val="000C1DFD"/>
    <w:rsid w:val="000C1E95"/>
    <w:rsid w:val="000C2190"/>
    <w:rsid w:val="000C28BB"/>
    <w:rsid w:val="000C3130"/>
    <w:rsid w:val="000C3153"/>
    <w:rsid w:val="000C320D"/>
    <w:rsid w:val="000C3B6B"/>
    <w:rsid w:val="000C40E9"/>
    <w:rsid w:val="000C4C9A"/>
    <w:rsid w:val="000C4D60"/>
    <w:rsid w:val="000C5338"/>
    <w:rsid w:val="000C5A55"/>
    <w:rsid w:val="000C64AC"/>
    <w:rsid w:val="000C672F"/>
    <w:rsid w:val="000C6DA4"/>
    <w:rsid w:val="000C6F9D"/>
    <w:rsid w:val="000C7BDF"/>
    <w:rsid w:val="000D0088"/>
    <w:rsid w:val="000D0135"/>
    <w:rsid w:val="000D01D6"/>
    <w:rsid w:val="000D05D4"/>
    <w:rsid w:val="000D0735"/>
    <w:rsid w:val="000D0ED6"/>
    <w:rsid w:val="000D17BB"/>
    <w:rsid w:val="000D18A3"/>
    <w:rsid w:val="000D18F3"/>
    <w:rsid w:val="000D1CB4"/>
    <w:rsid w:val="000D202F"/>
    <w:rsid w:val="000D2204"/>
    <w:rsid w:val="000D225C"/>
    <w:rsid w:val="000D225E"/>
    <w:rsid w:val="000D252E"/>
    <w:rsid w:val="000D2C32"/>
    <w:rsid w:val="000D2CC7"/>
    <w:rsid w:val="000D2D82"/>
    <w:rsid w:val="000D3453"/>
    <w:rsid w:val="000D350B"/>
    <w:rsid w:val="000D36F1"/>
    <w:rsid w:val="000D40A9"/>
    <w:rsid w:val="000D456D"/>
    <w:rsid w:val="000D4CC1"/>
    <w:rsid w:val="000D4F7E"/>
    <w:rsid w:val="000D6081"/>
    <w:rsid w:val="000D62D0"/>
    <w:rsid w:val="000D6416"/>
    <w:rsid w:val="000D671A"/>
    <w:rsid w:val="000D6A32"/>
    <w:rsid w:val="000D6EB0"/>
    <w:rsid w:val="000D6EB6"/>
    <w:rsid w:val="000D702C"/>
    <w:rsid w:val="000D7A33"/>
    <w:rsid w:val="000D7D68"/>
    <w:rsid w:val="000E05EA"/>
    <w:rsid w:val="000E0AE6"/>
    <w:rsid w:val="000E101D"/>
    <w:rsid w:val="000E1099"/>
    <w:rsid w:val="000E123D"/>
    <w:rsid w:val="000E196A"/>
    <w:rsid w:val="000E1CA1"/>
    <w:rsid w:val="000E1E4B"/>
    <w:rsid w:val="000E2251"/>
    <w:rsid w:val="000E23CC"/>
    <w:rsid w:val="000E2E38"/>
    <w:rsid w:val="000E352E"/>
    <w:rsid w:val="000E398D"/>
    <w:rsid w:val="000E399D"/>
    <w:rsid w:val="000E4219"/>
    <w:rsid w:val="000E5022"/>
    <w:rsid w:val="000E5071"/>
    <w:rsid w:val="000E53AF"/>
    <w:rsid w:val="000E5476"/>
    <w:rsid w:val="000E5629"/>
    <w:rsid w:val="000E5967"/>
    <w:rsid w:val="000E5D50"/>
    <w:rsid w:val="000E62B1"/>
    <w:rsid w:val="000E643E"/>
    <w:rsid w:val="000E650F"/>
    <w:rsid w:val="000E661B"/>
    <w:rsid w:val="000E67B9"/>
    <w:rsid w:val="000F0258"/>
    <w:rsid w:val="000F0864"/>
    <w:rsid w:val="000F1BD9"/>
    <w:rsid w:val="000F1DF3"/>
    <w:rsid w:val="000F1FF6"/>
    <w:rsid w:val="000F253B"/>
    <w:rsid w:val="000F272E"/>
    <w:rsid w:val="000F2BAD"/>
    <w:rsid w:val="000F31D0"/>
    <w:rsid w:val="000F36FA"/>
    <w:rsid w:val="000F3776"/>
    <w:rsid w:val="000F37A0"/>
    <w:rsid w:val="000F3957"/>
    <w:rsid w:val="000F4618"/>
    <w:rsid w:val="000F4A05"/>
    <w:rsid w:val="000F4E31"/>
    <w:rsid w:val="000F50C2"/>
    <w:rsid w:val="000F5263"/>
    <w:rsid w:val="000F5FE2"/>
    <w:rsid w:val="000F5FF1"/>
    <w:rsid w:val="000F6159"/>
    <w:rsid w:val="000F659A"/>
    <w:rsid w:val="000F6B2D"/>
    <w:rsid w:val="000F6E30"/>
    <w:rsid w:val="000F71C7"/>
    <w:rsid w:val="000F74CC"/>
    <w:rsid w:val="000F7CC7"/>
    <w:rsid w:val="000F7D04"/>
    <w:rsid w:val="000F7EC8"/>
    <w:rsid w:val="001002B8"/>
    <w:rsid w:val="001002DE"/>
    <w:rsid w:val="0010034C"/>
    <w:rsid w:val="001009B5"/>
    <w:rsid w:val="0010159A"/>
    <w:rsid w:val="00101798"/>
    <w:rsid w:val="001019FC"/>
    <w:rsid w:val="001021F7"/>
    <w:rsid w:val="0010231F"/>
    <w:rsid w:val="0010304D"/>
    <w:rsid w:val="0010376B"/>
    <w:rsid w:val="00103A3A"/>
    <w:rsid w:val="00103BA6"/>
    <w:rsid w:val="00104895"/>
    <w:rsid w:val="00104BDC"/>
    <w:rsid w:val="001059EC"/>
    <w:rsid w:val="00105AD0"/>
    <w:rsid w:val="00106174"/>
    <w:rsid w:val="00106532"/>
    <w:rsid w:val="00106833"/>
    <w:rsid w:val="0010688E"/>
    <w:rsid w:val="00106D02"/>
    <w:rsid w:val="00110162"/>
    <w:rsid w:val="00110594"/>
    <w:rsid w:val="00110B81"/>
    <w:rsid w:val="00110FFD"/>
    <w:rsid w:val="00111559"/>
    <w:rsid w:val="0011171A"/>
    <w:rsid w:val="00111936"/>
    <w:rsid w:val="00111E71"/>
    <w:rsid w:val="0011240B"/>
    <w:rsid w:val="001129ED"/>
    <w:rsid w:val="00112B51"/>
    <w:rsid w:val="001135CA"/>
    <w:rsid w:val="0011376D"/>
    <w:rsid w:val="00113A1F"/>
    <w:rsid w:val="00113B93"/>
    <w:rsid w:val="001140CF"/>
    <w:rsid w:val="001140E8"/>
    <w:rsid w:val="00115CEF"/>
    <w:rsid w:val="00115E25"/>
    <w:rsid w:val="0011637B"/>
    <w:rsid w:val="00116982"/>
    <w:rsid w:val="00116B2E"/>
    <w:rsid w:val="001172B1"/>
    <w:rsid w:val="001176BB"/>
    <w:rsid w:val="00117DC9"/>
    <w:rsid w:val="001208DD"/>
    <w:rsid w:val="00120AA3"/>
    <w:rsid w:val="0012129B"/>
    <w:rsid w:val="00121642"/>
    <w:rsid w:val="00121B6F"/>
    <w:rsid w:val="00122D95"/>
    <w:rsid w:val="00122F13"/>
    <w:rsid w:val="0012376C"/>
    <w:rsid w:val="00123ACC"/>
    <w:rsid w:val="00123BB9"/>
    <w:rsid w:val="00124136"/>
    <w:rsid w:val="0012476C"/>
    <w:rsid w:val="0012499F"/>
    <w:rsid w:val="00124FF6"/>
    <w:rsid w:val="0012511E"/>
    <w:rsid w:val="00125B7B"/>
    <w:rsid w:val="00126303"/>
    <w:rsid w:val="001265E7"/>
    <w:rsid w:val="00126713"/>
    <w:rsid w:val="00126AA0"/>
    <w:rsid w:val="00126D3F"/>
    <w:rsid w:val="00127CC1"/>
    <w:rsid w:val="00127E65"/>
    <w:rsid w:val="00127FF9"/>
    <w:rsid w:val="001302F2"/>
    <w:rsid w:val="0013051A"/>
    <w:rsid w:val="001313F5"/>
    <w:rsid w:val="00131B8D"/>
    <w:rsid w:val="00131E0D"/>
    <w:rsid w:val="001325AD"/>
    <w:rsid w:val="00132A7F"/>
    <w:rsid w:val="00133019"/>
    <w:rsid w:val="00133222"/>
    <w:rsid w:val="001332BC"/>
    <w:rsid w:val="0013397D"/>
    <w:rsid w:val="001346F3"/>
    <w:rsid w:val="00134C4E"/>
    <w:rsid w:val="0013587A"/>
    <w:rsid w:val="00135D90"/>
    <w:rsid w:val="00135E06"/>
    <w:rsid w:val="001360A2"/>
    <w:rsid w:val="001364A6"/>
    <w:rsid w:val="001368E7"/>
    <w:rsid w:val="00137D95"/>
    <w:rsid w:val="00140B7F"/>
    <w:rsid w:val="00140D10"/>
    <w:rsid w:val="0014105F"/>
    <w:rsid w:val="001410DB"/>
    <w:rsid w:val="0014132F"/>
    <w:rsid w:val="00141355"/>
    <w:rsid w:val="001415FD"/>
    <w:rsid w:val="0014163E"/>
    <w:rsid w:val="001418C0"/>
    <w:rsid w:val="00141BF7"/>
    <w:rsid w:val="00141C97"/>
    <w:rsid w:val="00141F63"/>
    <w:rsid w:val="00141FA2"/>
    <w:rsid w:val="00141FDE"/>
    <w:rsid w:val="00142073"/>
    <w:rsid w:val="001422A6"/>
    <w:rsid w:val="001425AD"/>
    <w:rsid w:val="00142A6C"/>
    <w:rsid w:val="00142B1D"/>
    <w:rsid w:val="00142FD1"/>
    <w:rsid w:val="00143392"/>
    <w:rsid w:val="0014351A"/>
    <w:rsid w:val="00143530"/>
    <w:rsid w:val="00143579"/>
    <w:rsid w:val="00143C9D"/>
    <w:rsid w:val="0014414B"/>
    <w:rsid w:val="001442C8"/>
    <w:rsid w:val="00144332"/>
    <w:rsid w:val="0014481A"/>
    <w:rsid w:val="00144916"/>
    <w:rsid w:val="00144FA1"/>
    <w:rsid w:val="0014534E"/>
    <w:rsid w:val="00145390"/>
    <w:rsid w:val="0014548A"/>
    <w:rsid w:val="001456CE"/>
    <w:rsid w:val="00145861"/>
    <w:rsid w:val="001461EA"/>
    <w:rsid w:val="001462AD"/>
    <w:rsid w:val="00146599"/>
    <w:rsid w:val="001468BA"/>
    <w:rsid w:val="00146C0C"/>
    <w:rsid w:val="00147599"/>
    <w:rsid w:val="00147A69"/>
    <w:rsid w:val="00147AE0"/>
    <w:rsid w:val="00147EAF"/>
    <w:rsid w:val="00150511"/>
    <w:rsid w:val="00150987"/>
    <w:rsid w:val="00151252"/>
    <w:rsid w:val="00151B47"/>
    <w:rsid w:val="00151D94"/>
    <w:rsid w:val="001522D1"/>
    <w:rsid w:val="001523C1"/>
    <w:rsid w:val="00152479"/>
    <w:rsid w:val="00152B55"/>
    <w:rsid w:val="001531E3"/>
    <w:rsid w:val="0015334F"/>
    <w:rsid w:val="00153700"/>
    <w:rsid w:val="00153985"/>
    <w:rsid w:val="00153BF0"/>
    <w:rsid w:val="00154178"/>
    <w:rsid w:val="00154C1C"/>
    <w:rsid w:val="00154D7A"/>
    <w:rsid w:val="001550CC"/>
    <w:rsid w:val="0015511A"/>
    <w:rsid w:val="00155CDC"/>
    <w:rsid w:val="00155DE6"/>
    <w:rsid w:val="001564AB"/>
    <w:rsid w:val="00156C62"/>
    <w:rsid w:val="00157BCF"/>
    <w:rsid w:val="00157FCD"/>
    <w:rsid w:val="0016027D"/>
    <w:rsid w:val="00160356"/>
    <w:rsid w:val="00160429"/>
    <w:rsid w:val="00160905"/>
    <w:rsid w:val="00160D42"/>
    <w:rsid w:val="00160E38"/>
    <w:rsid w:val="00160E9D"/>
    <w:rsid w:val="00160F69"/>
    <w:rsid w:val="001613FB"/>
    <w:rsid w:val="001616E0"/>
    <w:rsid w:val="00161978"/>
    <w:rsid w:val="0016199E"/>
    <w:rsid w:val="00161C93"/>
    <w:rsid w:val="001625D9"/>
    <w:rsid w:val="00162A88"/>
    <w:rsid w:val="00162B1D"/>
    <w:rsid w:val="00162BDF"/>
    <w:rsid w:val="00162C1D"/>
    <w:rsid w:val="00163354"/>
    <w:rsid w:val="00163395"/>
    <w:rsid w:val="00163B38"/>
    <w:rsid w:val="001645EF"/>
    <w:rsid w:val="00164813"/>
    <w:rsid w:val="001671F8"/>
    <w:rsid w:val="00167879"/>
    <w:rsid w:val="001678E2"/>
    <w:rsid w:val="001679FB"/>
    <w:rsid w:val="00167F98"/>
    <w:rsid w:val="001702DE"/>
    <w:rsid w:val="001706D1"/>
    <w:rsid w:val="00170BEB"/>
    <w:rsid w:val="00171086"/>
    <w:rsid w:val="00171371"/>
    <w:rsid w:val="0017140E"/>
    <w:rsid w:val="001715AC"/>
    <w:rsid w:val="001718B7"/>
    <w:rsid w:val="00171959"/>
    <w:rsid w:val="00171A28"/>
    <w:rsid w:val="00171A41"/>
    <w:rsid w:val="00171E37"/>
    <w:rsid w:val="00172390"/>
    <w:rsid w:val="001725CE"/>
    <w:rsid w:val="00172804"/>
    <w:rsid w:val="001728D7"/>
    <w:rsid w:val="00172F35"/>
    <w:rsid w:val="00173420"/>
    <w:rsid w:val="0017377A"/>
    <w:rsid w:val="00173BFF"/>
    <w:rsid w:val="00173EA1"/>
    <w:rsid w:val="0017418E"/>
    <w:rsid w:val="001742A7"/>
    <w:rsid w:val="0017464D"/>
    <w:rsid w:val="00174783"/>
    <w:rsid w:val="00174F59"/>
    <w:rsid w:val="00175157"/>
    <w:rsid w:val="0017558B"/>
    <w:rsid w:val="00176033"/>
    <w:rsid w:val="001765F7"/>
    <w:rsid w:val="001766BF"/>
    <w:rsid w:val="00176AE7"/>
    <w:rsid w:val="00177D39"/>
    <w:rsid w:val="00177D45"/>
    <w:rsid w:val="00177E1E"/>
    <w:rsid w:val="00177FC3"/>
    <w:rsid w:val="00180090"/>
    <w:rsid w:val="00180226"/>
    <w:rsid w:val="00180600"/>
    <w:rsid w:val="0018067B"/>
    <w:rsid w:val="001806F7"/>
    <w:rsid w:val="00180879"/>
    <w:rsid w:val="0018090A"/>
    <w:rsid w:val="00180B46"/>
    <w:rsid w:val="00180F3B"/>
    <w:rsid w:val="001826FC"/>
    <w:rsid w:val="00182BE1"/>
    <w:rsid w:val="00182C71"/>
    <w:rsid w:val="00182F04"/>
    <w:rsid w:val="001832B9"/>
    <w:rsid w:val="00183702"/>
    <w:rsid w:val="00183FDB"/>
    <w:rsid w:val="00184724"/>
    <w:rsid w:val="00185486"/>
    <w:rsid w:val="00185710"/>
    <w:rsid w:val="00185888"/>
    <w:rsid w:val="00185E76"/>
    <w:rsid w:val="00186153"/>
    <w:rsid w:val="001862F0"/>
    <w:rsid w:val="00186633"/>
    <w:rsid w:val="0018767F"/>
    <w:rsid w:val="00187CE9"/>
    <w:rsid w:val="0019012B"/>
    <w:rsid w:val="00190D5F"/>
    <w:rsid w:val="001922FC"/>
    <w:rsid w:val="00192304"/>
    <w:rsid w:val="00192BC2"/>
    <w:rsid w:val="00193533"/>
    <w:rsid w:val="0019357D"/>
    <w:rsid w:val="001938C6"/>
    <w:rsid w:val="00193C73"/>
    <w:rsid w:val="00193DC1"/>
    <w:rsid w:val="00194005"/>
    <w:rsid w:val="0019413C"/>
    <w:rsid w:val="00194298"/>
    <w:rsid w:val="0019441C"/>
    <w:rsid w:val="00194491"/>
    <w:rsid w:val="00194BB5"/>
    <w:rsid w:val="00194F87"/>
    <w:rsid w:val="00195105"/>
    <w:rsid w:val="0019536B"/>
    <w:rsid w:val="00195A5C"/>
    <w:rsid w:val="00195B7C"/>
    <w:rsid w:val="00195BBA"/>
    <w:rsid w:val="00195DDE"/>
    <w:rsid w:val="001966D1"/>
    <w:rsid w:val="0019670B"/>
    <w:rsid w:val="0019675E"/>
    <w:rsid w:val="00196F2C"/>
    <w:rsid w:val="001A03F3"/>
    <w:rsid w:val="001A08A9"/>
    <w:rsid w:val="001A094E"/>
    <w:rsid w:val="001A0E1F"/>
    <w:rsid w:val="001A0FC2"/>
    <w:rsid w:val="001A11D8"/>
    <w:rsid w:val="001A1216"/>
    <w:rsid w:val="001A12F9"/>
    <w:rsid w:val="001A1518"/>
    <w:rsid w:val="001A15D3"/>
    <w:rsid w:val="001A1AAC"/>
    <w:rsid w:val="001A1CBF"/>
    <w:rsid w:val="001A1DB1"/>
    <w:rsid w:val="001A1EC5"/>
    <w:rsid w:val="001A1F1B"/>
    <w:rsid w:val="001A2C49"/>
    <w:rsid w:val="001A3388"/>
    <w:rsid w:val="001A3641"/>
    <w:rsid w:val="001A37F7"/>
    <w:rsid w:val="001A3FD4"/>
    <w:rsid w:val="001A4061"/>
    <w:rsid w:val="001A4CED"/>
    <w:rsid w:val="001A4F4D"/>
    <w:rsid w:val="001A4FFF"/>
    <w:rsid w:val="001A50E5"/>
    <w:rsid w:val="001A5214"/>
    <w:rsid w:val="001A5493"/>
    <w:rsid w:val="001A5628"/>
    <w:rsid w:val="001A5B03"/>
    <w:rsid w:val="001A5B2A"/>
    <w:rsid w:val="001A5D01"/>
    <w:rsid w:val="001A700F"/>
    <w:rsid w:val="001A717C"/>
    <w:rsid w:val="001A71B5"/>
    <w:rsid w:val="001A7F32"/>
    <w:rsid w:val="001B0131"/>
    <w:rsid w:val="001B0CBD"/>
    <w:rsid w:val="001B0CFC"/>
    <w:rsid w:val="001B0E97"/>
    <w:rsid w:val="001B12AA"/>
    <w:rsid w:val="001B12AC"/>
    <w:rsid w:val="001B1A8D"/>
    <w:rsid w:val="001B1AB6"/>
    <w:rsid w:val="001B1C22"/>
    <w:rsid w:val="001B1C52"/>
    <w:rsid w:val="001B1FE2"/>
    <w:rsid w:val="001B2131"/>
    <w:rsid w:val="001B2565"/>
    <w:rsid w:val="001B296C"/>
    <w:rsid w:val="001B2A38"/>
    <w:rsid w:val="001B2B19"/>
    <w:rsid w:val="001B2B2B"/>
    <w:rsid w:val="001B2F10"/>
    <w:rsid w:val="001B3EE5"/>
    <w:rsid w:val="001B5134"/>
    <w:rsid w:val="001B537D"/>
    <w:rsid w:val="001B54CD"/>
    <w:rsid w:val="001B57E8"/>
    <w:rsid w:val="001B5B67"/>
    <w:rsid w:val="001B6433"/>
    <w:rsid w:val="001B69B3"/>
    <w:rsid w:val="001B6DAD"/>
    <w:rsid w:val="001B7707"/>
    <w:rsid w:val="001C010C"/>
    <w:rsid w:val="001C033E"/>
    <w:rsid w:val="001C065F"/>
    <w:rsid w:val="001C109B"/>
    <w:rsid w:val="001C194C"/>
    <w:rsid w:val="001C196B"/>
    <w:rsid w:val="001C1B93"/>
    <w:rsid w:val="001C1BE9"/>
    <w:rsid w:val="001C2F11"/>
    <w:rsid w:val="001C3ECD"/>
    <w:rsid w:val="001C4029"/>
    <w:rsid w:val="001C422A"/>
    <w:rsid w:val="001C42DE"/>
    <w:rsid w:val="001C43C9"/>
    <w:rsid w:val="001C43FA"/>
    <w:rsid w:val="001C4488"/>
    <w:rsid w:val="001C47F8"/>
    <w:rsid w:val="001C561C"/>
    <w:rsid w:val="001C5D62"/>
    <w:rsid w:val="001C6A88"/>
    <w:rsid w:val="001C6C82"/>
    <w:rsid w:val="001C6CBD"/>
    <w:rsid w:val="001C78EE"/>
    <w:rsid w:val="001C7DEA"/>
    <w:rsid w:val="001D03FD"/>
    <w:rsid w:val="001D0BE3"/>
    <w:rsid w:val="001D0C24"/>
    <w:rsid w:val="001D0FC2"/>
    <w:rsid w:val="001D0FEF"/>
    <w:rsid w:val="001D1646"/>
    <w:rsid w:val="001D1661"/>
    <w:rsid w:val="001D16B5"/>
    <w:rsid w:val="001D231A"/>
    <w:rsid w:val="001D2E18"/>
    <w:rsid w:val="001D2F79"/>
    <w:rsid w:val="001D370A"/>
    <w:rsid w:val="001D37E1"/>
    <w:rsid w:val="001D45B8"/>
    <w:rsid w:val="001D61A3"/>
    <w:rsid w:val="001D727C"/>
    <w:rsid w:val="001D7AAC"/>
    <w:rsid w:val="001E0713"/>
    <w:rsid w:val="001E091B"/>
    <w:rsid w:val="001E1655"/>
    <w:rsid w:val="001E1BDA"/>
    <w:rsid w:val="001E1D26"/>
    <w:rsid w:val="001E237D"/>
    <w:rsid w:val="001E2767"/>
    <w:rsid w:val="001E30E5"/>
    <w:rsid w:val="001E31FA"/>
    <w:rsid w:val="001E3785"/>
    <w:rsid w:val="001E41B1"/>
    <w:rsid w:val="001E5B7E"/>
    <w:rsid w:val="001E5B89"/>
    <w:rsid w:val="001E6654"/>
    <w:rsid w:val="001E71A6"/>
    <w:rsid w:val="001E71E7"/>
    <w:rsid w:val="001F0078"/>
    <w:rsid w:val="001F028E"/>
    <w:rsid w:val="001F04A5"/>
    <w:rsid w:val="001F0576"/>
    <w:rsid w:val="001F071B"/>
    <w:rsid w:val="001F0D00"/>
    <w:rsid w:val="001F190C"/>
    <w:rsid w:val="001F1CA5"/>
    <w:rsid w:val="001F28F7"/>
    <w:rsid w:val="001F2D5B"/>
    <w:rsid w:val="001F32ED"/>
    <w:rsid w:val="001F3D5E"/>
    <w:rsid w:val="001F47D9"/>
    <w:rsid w:val="001F4AA4"/>
    <w:rsid w:val="001F5098"/>
    <w:rsid w:val="001F52FA"/>
    <w:rsid w:val="001F5500"/>
    <w:rsid w:val="001F5654"/>
    <w:rsid w:val="001F57C1"/>
    <w:rsid w:val="001F5FC9"/>
    <w:rsid w:val="001F60FB"/>
    <w:rsid w:val="001F633D"/>
    <w:rsid w:val="001F66B9"/>
    <w:rsid w:val="001F6C4F"/>
    <w:rsid w:val="001F6CE7"/>
    <w:rsid w:val="001F6EC6"/>
    <w:rsid w:val="00200350"/>
    <w:rsid w:val="00200625"/>
    <w:rsid w:val="002009D7"/>
    <w:rsid w:val="00200CFF"/>
    <w:rsid w:val="00201811"/>
    <w:rsid w:val="00201C5B"/>
    <w:rsid w:val="00201E5D"/>
    <w:rsid w:val="00202300"/>
    <w:rsid w:val="002026C0"/>
    <w:rsid w:val="00203DCE"/>
    <w:rsid w:val="00203FDA"/>
    <w:rsid w:val="002041DA"/>
    <w:rsid w:val="0020444C"/>
    <w:rsid w:val="00204CEA"/>
    <w:rsid w:val="0020536C"/>
    <w:rsid w:val="002053B9"/>
    <w:rsid w:val="002055CF"/>
    <w:rsid w:val="0020638B"/>
    <w:rsid w:val="00206604"/>
    <w:rsid w:val="002067AB"/>
    <w:rsid w:val="00206B59"/>
    <w:rsid w:val="00206DB2"/>
    <w:rsid w:val="00207D69"/>
    <w:rsid w:val="00210221"/>
    <w:rsid w:val="002102F9"/>
    <w:rsid w:val="00210672"/>
    <w:rsid w:val="00210D87"/>
    <w:rsid w:val="00210DAC"/>
    <w:rsid w:val="00210E6A"/>
    <w:rsid w:val="002112BF"/>
    <w:rsid w:val="00211AB9"/>
    <w:rsid w:val="002120C1"/>
    <w:rsid w:val="0021235F"/>
    <w:rsid w:val="002125EB"/>
    <w:rsid w:val="00212868"/>
    <w:rsid w:val="00212FBB"/>
    <w:rsid w:val="00213252"/>
    <w:rsid w:val="0021333B"/>
    <w:rsid w:val="002138E6"/>
    <w:rsid w:val="00213FA5"/>
    <w:rsid w:val="0021620D"/>
    <w:rsid w:val="002162D9"/>
    <w:rsid w:val="00216406"/>
    <w:rsid w:val="00216450"/>
    <w:rsid w:val="00216945"/>
    <w:rsid w:val="002178C3"/>
    <w:rsid w:val="002207F9"/>
    <w:rsid w:val="00220899"/>
    <w:rsid w:val="00220BE9"/>
    <w:rsid w:val="00220C70"/>
    <w:rsid w:val="0022140D"/>
    <w:rsid w:val="00221626"/>
    <w:rsid w:val="00222072"/>
    <w:rsid w:val="002231C0"/>
    <w:rsid w:val="0022321D"/>
    <w:rsid w:val="00223B8E"/>
    <w:rsid w:val="00223ED5"/>
    <w:rsid w:val="00224385"/>
    <w:rsid w:val="00225082"/>
    <w:rsid w:val="00225295"/>
    <w:rsid w:val="0022560C"/>
    <w:rsid w:val="00225A49"/>
    <w:rsid w:val="00225AD3"/>
    <w:rsid w:val="00225AEE"/>
    <w:rsid w:val="00225BC3"/>
    <w:rsid w:val="00226524"/>
    <w:rsid w:val="00226847"/>
    <w:rsid w:val="002268E1"/>
    <w:rsid w:val="00226B68"/>
    <w:rsid w:val="00226C3E"/>
    <w:rsid w:val="00226E28"/>
    <w:rsid w:val="00226F79"/>
    <w:rsid w:val="00227778"/>
    <w:rsid w:val="002302B8"/>
    <w:rsid w:val="002305C9"/>
    <w:rsid w:val="002306C0"/>
    <w:rsid w:val="00230AF7"/>
    <w:rsid w:val="00230F90"/>
    <w:rsid w:val="002313A4"/>
    <w:rsid w:val="00231735"/>
    <w:rsid w:val="00231891"/>
    <w:rsid w:val="00231DBD"/>
    <w:rsid w:val="00232369"/>
    <w:rsid w:val="00233586"/>
    <w:rsid w:val="00233807"/>
    <w:rsid w:val="00233994"/>
    <w:rsid w:val="00233B2D"/>
    <w:rsid w:val="00234F8D"/>
    <w:rsid w:val="00235288"/>
    <w:rsid w:val="002352B4"/>
    <w:rsid w:val="00235671"/>
    <w:rsid w:val="002359E4"/>
    <w:rsid w:val="00235DB4"/>
    <w:rsid w:val="00236071"/>
    <w:rsid w:val="002363A9"/>
    <w:rsid w:val="00236495"/>
    <w:rsid w:val="002364A9"/>
    <w:rsid w:val="0023655C"/>
    <w:rsid w:val="0023666E"/>
    <w:rsid w:val="00236DAD"/>
    <w:rsid w:val="002374EA"/>
    <w:rsid w:val="002404C4"/>
    <w:rsid w:val="0024071F"/>
    <w:rsid w:val="00241158"/>
    <w:rsid w:val="0024128A"/>
    <w:rsid w:val="0024159C"/>
    <w:rsid w:val="0024175C"/>
    <w:rsid w:val="00242247"/>
    <w:rsid w:val="0024296A"/>
    <w:rsid w:val="00242A4C"/>
    <w:rsid w:val="002433C3"/>
    <w:rsid w:val="00243D37"/>
    <w:rsid w:val="00244A9F"/>
    <w:rsid w:val="00244C66"/>
    <w:rsid w:val="00245685"/>
    <w:rsid w:val="00245B80"/>
    <w:rsid w:val="002460FB"/>
    <w:rsid w:val="0024692B"/>
    <w:rsid w:val="00246CBD"/>
    <w:rsid w:val="0024718B"/>
    <w:rsid w:val="00247367"/>
    <w:rsid w:val="00247706"/>
    <w:rsid w:val="002503B3"/>
    <w:rsid w:val="00250426"/>
    <w:rsid w:val="002506B7"/>
    <w:rsid w:val="00251810"/>
    <w:rsid w:val="002518B4"/>
    <w:rsid w:val="00251995"/>
    <w:rsid w:val="00251B25"/>
    <w:rsid w:val="00251B8F"/>
    <w:rsid w:val="0025205F"/>
    <w:rsid w:val="002521DD"/>
    <w:rsid w:val="00252631"/>
    <w:rsid w:val="00252CFD"/>
    <w:rsid w:val="002536D6"/>
    <w:rsid w:val="002538C5"/>
    <w:rsid w:val="00254047"/>
    <w:rsid w:val="00255529"/>
    <w:rsid w:val="002557A4"/>
    <w:rsid w:val="002558FE"/>
    <w:rsid w:val="00255EB1"/>
    <w:rsid w:val="0025628A"/>
    <w:rsid w:val="00256320"/>
    <w:rsid w:val="00256572"/>
    <w:rsid w:val="00256EB7"/>
    <w:rsid w:val="00256EFA"/>
    <w:rsid w:val="00257267"/>
    <w:rsid w:val="00257504"/>
    <w:rsid w:val="00257719"/>
    <w:rsid w:val="002602FB"/>
    <w:rsid w:val="00260848"/>
    <w:rsid w:val="002609EA"/>
    <w:rsid w:val="00260A27"/>
    <w:rsid w:val="002611AB"/>
    <w:rsid w:val="0026148B"/>
    <w:rsid w:val="00261540"/>
    <w:rsid w:val="002617CD"/>
    <w:rsid w:val="00261C74"/>
    <w:rsid w:val="00261E92"/>
    <w:rsid w:val="00261EF0"/>
    <w:rsid w:val="0026274F"/>
    <w:rsid w:val="00262835"/>
    <w:rsid w:val="00262AD6"/>
    <w:rsid w:val="00262B21"/>
    <w:rsid w:val="00262DF8"/>
    <w:rsid w:val="00262E38"/>
    <w:rsid w:val="002631DD"/>
    <w:rsid w:val="0026339E"/>
    <w:rsid w:val="002634F2"/>
    <w:rsid w:val="00263C24"/>
    <w:rsid w:val="00263EAF"/>
    <w:rsid w:val="00263EDA"/>
    <w:rsid w:val="002646BF"/>
    <w:rsid w:val="00264E84"/>
    <w:rsid w:val="00265587"/>
    <w:rsid w:val="00265970"/>
    <w:rsid w:val="00265A37"/>
    <w:rsid w:val="00265BFF"/>
    <w:rsid w:val="00266221"/>
    <w:rsid w:val="0026642A"/>
    <w:rsid w:val="00266517"/>
    <w:rsid w:val="00266632"/>
    <w:rsid w:val="00266664"/>
    <w:rsid w:val="00266947"/>
    <w:rsid w:val="0026712E"/>
    <w:rsid w:val="00267136"/>
    <w:rsid w:val="00267306"/>
    <w:rsid w:val="002675B4"/>
    <w:rsid w:val="002677BF"/>
    <w:rsid w:val="00267B5B"/>
    <w:rsid w:val="002701B7"/>
    <w:rsid w:val="002706B5"/>
    <w:rsid w:val="00270C84"/>
    <w:rsid w:val="00270E60"/>
    <w:rsid w:val="00271D19"/>
    <w:rsid w:val="002726C6"/>
    <w:rsid w:val="0027368D"/>
    <w:rsid w:val="002740E9"/>
    <w:rsid w:val="0027414F"/>
    <w:rsid w:val="00274CA4"/>
    <w:rsid w:val="00274D86"/>
    <w:rsid w:val="002752AF"/>
    <w:rsid w:val="00275952"/>
    <w:rsid w:val="00275A7A"/>
    <w:rsid w:val="00275C51"/>
    <w:rsid w:val="00276809"/>
    <w:rsid w:val="00276D19"/>
    <w:rsid w:val="00276F6C"/>
    <w:rsid w:val="0027715A"/>
    <w:rsid w:val="0027732A"/>
    <w:rsid w:val="00277434"/>
    <w:rsid w:val="0028011C"/>
    <w:rsid w:val="0028032F"/>
    <w:rsid w:val="00280D14"/>
    <w:rsid w:val="002813A9"/>
    <w:rsid w:val="002814FC"/>
    <w:rsid w:val="00281932"/>
    <w:rsid w:val="0028216D"/>
    <w:rsid w:val="00282327"/>
    <w:rsid w:val="00282AAE"/>
    <w:rsid w:val="00282B22"/>
    <w:rsid w:val="00283109"/>
    <w:rsid w:val="00283815"/>
    <w:rsid w:val="00283969"/>
    <w:rsid w:val="00283D70"/>
    <w:rsid w:val="002842EB"/>
    <w:rsid w:val="00284318"/>
    <w:rsid w:val="00284AAA"/>
    <w:rsid w:val="00285F4A"/>
    <w:rsid w:val="00285FA7"/>
    <w:rsid w:val="00285FBA"/>
    <w:rsid w:val="002860FF"/>
    <w:rsid w:val="002867B7"/>
    <w:rsid w:val="00286C01"/>
    <w:rsid w:val="00286C26"/>
    <w:rsid w:val="00287824"/>
    <w:rsid w:val="00287A57"/>
    <w:rsid w:val="00287D23"/>
    <w:rsid w:val="002906F9"/>
    <w:rsid w:val="00291500"/>
    <w:rsid w:val="00291B30"/>
    <w:rsid w:val="00291C52"/>
    <w:rsid w:val="00291E7B"/>
    <w:rsid w:val="00292390"/>
    <w:rsid w:val="00292397"/>
    <w:rsid w:val="00292459"/>
    <w:rsid w:val="0029283B"/>
    <w:rsid w:val="002928DA"/>
    <w:rsid w:val="00292E56"/>
    <w:rsid w:val="00293017"/>
    <w:rsid w:val="002932D8"/>
    <w:rsid w:val="002935A5"/>
    <w:rsid w:val="002938F8"/>
    <w:rsid w:val="00293C31"/>
    <w:rsid w:val="00293D6C"/>
    <w:rsid w:val="002942B3"/>
    <w:rsid w:val="0029441E"/>
    <w:rsid w:val="0029453E"/>
    <w:rsid w:val="00295242"/>
    <w:rsid w:val="00295758"/>
    <w:rsid w:val="002959FD"/>
    <w:rsid w:val="00295FE9"/>
    <w:rsid w:val="00296042"/>
    <w:rsid w:val="002960F4"/>
    <w:rsid w:val="00296193"/>
    <w:rsid w:val="002961A0"/>
    <w:rsid w:val="002970F8"/>
    <w:rsid w:val="002972D7"/>
    <w:rsid w:val="00297590"/>
    <w:rsid w:val="002975F0"/>
    <w:rsid w:val="002976D5"/>
    <w:rsid w:val="002979E6"/>
    <w:rsid w:val="00297B31"/>
    <w:rsid w:val="00297C5D"/>
    <w:rsid w:val="002A028B"/>
    <w:rsid w:val="002A08E4"/>
    <w:rsid w:val="002A094F"/>
    <w:rsid w:val="002A097F"/>
    <w:rsid w:val="002A0F56"/>
    <w:rsid w:val="002A131E"/>
    <w:rsid w:val="002A1935"/>
    <w:rsid w:val="002A1F47"/>
    <w:rsid w:val="002A21F9"/>
    <w:rsid w:val="002A23C8"/>
    <w:rsid w:val="002A2C8F"/>
    <w:rsid w:val="002A31B4"/>
    <w:rsid w:val="002A3666"/>
    <w:rsid w:val="002A38AB"/>
    <w:rsid w:val="002A3B7E"/>
    <w:rsid w:val="002A4B86"/>
    <w:rsid w:val="002A546C"/>
    <w:rsid w:val="002A5E06"/>
    <w:rsid w:val="002A60F6"/>
    <w:rsid w:val="002A62ED"/>
    <w:rsid w:val="002A65F7"/>
    <w:rsid w:val="002A6B2A"/>
    <w:rsid w:val="002A6DEE"/>
    <w:rsid w:val="002A7DC1"/>
    <w:rsid w:val="002B023D"/>
    <w:rsid w:val="002B0259"/>
    <w:rsid w:val="002B0289"/>
    <w:rsid w:val="002B0982"/>
    <w:rsid w:val="002B19B7"/>
    <w:rsid w:val="002B1B19"/>
    <w:rsid w:val="002B2032"/>
    <w:rsid w:val="002B2268"/>
    <w:rsid w:val="002B2874"/>
    <w:rsid w:val="002B30CE"/>
    <w:rsid w:val="002B3ECA"/>
    <w:rsid w:val="002B40EE"/>
    <w:rsid w:val="002B449A"/>
    <w:rsid w:val="002B452A"/>
    <w:rsid w:val="002B49C3"/>
    <w:rsid w:val="002B4A52"/>
    <w:rsid w:val="002B5587"/>
    <w:rsid w:val="002B5B65"/>
    <w:rsid w:val="002B6023"/>
    <w:rsid w:val="002B64F0"/>
    <w:rsid w:val="002B667A"/>
    <w:rsid w:val="002B6CC1"/>
    <w:rsid w:val="002B706F"/>
    <w:rsid w:val="002B71FA"/>
    <w:rsid w:val="002B77AD"/>
    <w:rsid w:val="002B7D05"/>
    <w:rsid w:val="002C052C"/>
    <w:rsid w:val="002C0556"/>
    <w:rsid w:val="002C1910"/>
    <w:rsid w:val="002C1E06"/>
    <w:rsid w:val="002C2D4B"/>
    <w:rsid w:val="002C321C"/>
    <w:rsid w:val="002C3A25"/>
    <w:rsid w:val="002C43D4"/>
    <w:rsid w:val="002C4CBB"/>
    <w:rsid w:val="002C5128"/>
    <w:rsid w:val="002C5723"/>
    <w:rsid w:val="002C60C3"/>
    <w:rsid w:val="002C62BA"/>
    <w:rsid w:val="002C6584"/>
    <w:rsid w:val="002C6636"/>
    <w:rsid w:val="002C6872"/>
    <w:rsid w:val="002C69F1"/>
    <w:rsid w:val="002C6AF1"/>
    <w:rsid w:val="002C77D6"/>
    <w:rsid w:val="002C7AB8"/>
    <w:rsid w:val="002C7C29"/>
    <w:rsid w:val="002D0280"/>
    <w:rsid w:val="002D05CC"/>
    <w:rsid w:val="002D0602"/>
    <w:rsid w:val="002D073C"/>
    <w:rsid w:val="002D07DD"/>
    <w:rsid w:val="002D0E06"/>
    <w:rsid w:val="002D0E0E"/>
    <w:rsid w:val="002D15C9"/>
    <w:rsid w:val="002D1983"/>
    <w:rsid w:val="002D20DF"/>
    <w:rsid w:val="002D2772"/>
    <w:rsid w:val="002D36B3"/>
    <w:rsid w:val="002D3D19"/>
    <w:rsid w:val="002D3D44"/>
    <w:rsid w:val="002D4A1A"/>
    <w:rsid w:val="002D5E03"/>
    <w:rsid w:val="002D5FFB"/>
    <w:rsid w:val="002D6022"/>
    <w:rsid w:val="002D6137"/>
    <w:rsid w:val="002D6A90"/>
    <w:rsid w:val="002D7863"/>
    <w:rsid w:val="002E0094"/>
    <w:rsid w:val="002E0186"/>
    <w:rsid w:val="002E0724"/>
    <w:rsid w:val="002E0869"/>
    <w:rsid w:val="002E0973"/>
    <w:rsid w:val="002E0A3E"/>
    <w:rsid w:val="002E0F51"/>
    <w:rsid w:val="002E1083"/>
    <w:rsid w:val="002E15B2"/>
    <w:rsid w:val="002E1C5F"/>
    <w:rsid w:val="002E2E1C"/>
    <w:rsid w:val="002E2E50"/>
    <w:rsid w:val="002E3346"/>
    <w:rsid w:val="002E359B"/>
    <w:rsid w:val="002E35D3"/>
    <w:rsid w:val="002E3C7D"/>
    <w:rsid w:val="002E3D05"/>
    <w:rsid w:val="002E505E"/>
    <w:rsid w:val="002E5174"/>
    <w:rsid w:val="002E51F0"/>
    <w:rsid w:val="002E5800"/>
    <w:rsid w:val="002E5898"/>
    <w:rsid w:val="002E58D2"/>
    <w:rsid w:val="002E5B89"/>
    <w:rsid w:val="002E64D3"/>
    <w:rsid w:val="002E7555"/>
    <w:rsid w:val="002E7D5C"/>
    <w:rsid w:val="002E7F49"/>
    <w:rsid w:val="002F0581"/>
    <w:rsid w:val="002F070D"/>
    <w:rsid w:val="002F0F42"/>
    <w:rsid w:val="002F0F7A"/>
    <w:rsid w:val="002F1216"/>
    <w:rsid w:val="002F139B"/>
    <w:rsid w:val="002F1F14"/>
    <w:rsid w:val="002F1F30"/>
    <w:rsid w:val="002F2131"/>
    <w:rsid w:val="002F219C"/>
    <w:rsid w:val="002F2767"/>
    <w:rsid w:val="002F2ECE"/>
    <w:rsid w:val="002F3137"/>
    <w:rsid w:val="002F328D"/>
    <w:rsid w:val="002F3302"/>
    <w:rsid w:val="002F375C"/>
    <w:rsid w:val="002F39A5"/>
    <w:rsid w:val="002F3D42"/>
    <w:rsid w:val="002F4931"/>
    <w:rsid w:val="002F4FD7"/>
    <w:rsid w:val="002F564D"/>
    <w:rsid w:val="002F5868"/>
    <w:rsid w:val="002F604F"/>
    <w:rsid w:val="002F61D6"/>
    <w:rsid w:val="002F61D8"/>
    <w:rsid w:val="002F65B0"/>
    <w:rsid w:val="002F68DF"/>
    <w:rsid w:val="002F6A21"/>
    <w:rsid w:val="002F6B67"/>
    <w:rsid w:val="002F7049"/>
    <w:rsid w:val="002F71ED"/>
    <w:rsid w:val="002F723B"/>
    <w:rsid w:val="002F745A"/>
    <w:rsid w:val="002F75BA"/>
    <w:rsid w:val="002F7C1A"/>
    <w:rsid w:val="00300043"/>
    <w:rsid w:val="003002FF"/>
    <w:rsid w:val="003007B2"/>
    <w:rsid w:val="00300996"/>
    <w:rsid w:val="00300EF5"/>
    <w:rsid w:val="00300F84"/>
    <w:rsid w:val="003012CE"/>
    <w:rsid w:val="00301A10"/>
    <w:rsid w:val="00301BAB"/>
    <w:rsid w:val="00302053"/>
    <w:rsid w:val="00302146"/>
    <w:rsid w:val="00302194"/>
    <w:rsid w:val="003037C0"/>
    <w:rsid w:val="00303F08"/>
    <w:rsid w:val="00304520"/>
    <w:rsid w:val="00304E98"/>
    <w:rsid w:val="003059F1"/>
    <w:rsid w:val="00305FA5"/>
    <w:rsid w:val="0030653B"/>
    <w:rsid w:val="0030698E"/>
    <w:rsid w:val="00306F79"/>
    <w:rsid w:val="003073C5"/>
    <w:rsid w:val="0030741C"/>
    <w:rsid w:val="00307855"/>
    <w:rsid w:val="00310BDA"/>
    <w:rsid w:val="00310F25"/>
    <w:rsid w:val="003110B8"/>
    <w:rsid w:val="0031110D"/>
    <w:rsid w:val="003116FB"/>
    <w:rsid w:val="00311871"/>
    <w:rsid w:val="00311DC6"/>
    <w:rsid w:val="0031325B"/>
    <w:rsid w:val="003137B1"/>
    <w:rsid w:val="0031405F"/>
    <w:rsid w:val="00314550"/>
    <w:rsid w:val="00314B6A"/>
    <w:rsid w:val="00314BCF"/>
    <w:rsid w:val="00315100"/>
    <w:rsid w:val="00315B4B"/>
    <w:rsid w:val="00315C2F"/>
    <w:rsid w:val="003163D4"/>
    <w:rsid w:val="0031645C"/>
    <w:rsid w:val="003166A9"/>
    <w:rsid w:val="0031679F"/>
    <w:rsid w:val="00316E13"/>
    <w:rsid w:val="00316F96"/>
    <w:rsid w:val="0031716A"/>
    <w:rsid w:val="00317254"/>
    <w:rsid w:val="00317A1A"/>
    <w:rsid w:val="00317B2B"/>
    <w:rsid w:val="00320241"/>
    <w:rsid w:val="00320913"/>
    <w:rsid w:val="00320B18"/>
    <w:rsid w:val="00320C8C"/>
    <w:rsid w:val="003214CE"/>
    <w:rsid w:val="003217BE"/>
    <w:rsid w:val="0032182E"/>
    <w:rsid w:val="00321AF2"/>
    <w:rsid w:val="00322325"/>
    <w:rsid w:val="0032236E"/>
    <w:rsid w:val="00322466"/>
    <w:rsid w:val="0032250E"/>
    <w:rsid w:val="003231D6"/>
    <w:rsid w:val="0032329B"/>
    <w:rsid w:val="0032359D"/>
    <w:rsid w:val="00323725"/>
    <w:rsid w:val="00323CC7"/>
    <w:rsid w:val="00323E94"/>
    <w:rsid w:val="00323F1A"/>
    <w:rsid w:val="003241F1"/>
    <w:rsid w:val="003245B8"/>
    <w:rsid w:val="00324B7C"/>
    <w:rsid w:val="00324F23"/>
    <w:rsid w:val="00324F5A"/>
    <w:rsid w:val="0032535A"/>
    <w:rsid w:val="00325CAF"/>
    <w:rsid w:val="0032616D"/>
    <w:rsid w:val="003262A8"/>
    <w:rsid w:val="00327081"/>
    <w:rsid w:val="00327502"/>
    <w:rsid w:val="00327AD6"/>
    <w:rsid w:val="00327DB8"/>
    <w:rsid w:val="0033001F"/>
    <w:rsid w:val="00330E41"/>
    <w:rsid w:val="003317CA"/>
    <w:rsid w:val="003317F6"/>
    <w:rsid w:val="00331F06"/>
    <w:rsid w:val="0033217F"/>
    <w:rsid w:val="003325F1"/>
    <w:rsid w:val="00332910"/>
    <w:rsid w:val="003329C3"/>
    <w:rsid w:val="00332DC7"/>
    <w:rsid w:val="00332FAF"/>
    <w:rsid w:val="00333668"/>
    <w:rsid w:val="00333B63"/>
    <w:rsid w:val="0033422D"/>
    <w:rsid w:val="003342CA"/>
    <w:rsid w:val="00334643"/>
    <w:rsid w:val="00336063"/>
    <w:rsid w:val="00336171"/>
    <w:rsid w:val="00337293"/>
    <w:rsid w:val="003379D9"/>
    <w:rsid w:val="00340233"/>
    <w:rsid w:val="003405F5"/>
    <w:rsid w:val="00340711"/>
    <w:rsid w:val="003409EE"/>
    <w:rsid w:val="003413A8"/>
    <w:rsid w:val="00342486"/>
    <w:rsid w:val="003432FA"/>
    <w:rsid w:val="0034365F"/>
    <w:rsid w:val="003437C6"/>
    <w:rsid w:val="00343D91"/>
    <w:rsid w:val="00343F6F"/>
    <w:rsid w:val="0034446D"/>
    <w:rsid w:val="00344D8C"/>
    <w:rsid w:val="003459A8"/>
    <w:rsid w:val="00345B02"/>
    <w:rsid w:val="00345C6E"/>
    <w:rsid w:val="00346154"/>
    <w:rsid w:val="003461DB"/>
    <w:rsid w:val="00346ED1"/>
    <w:rsid w:val="00347495"/>
    <w:rsid w:val="00347513"/>
    <w:rsid w:val="00347570"/>
    <w:rsid w:val="00347E78"/>
    <w:rsid w:val="00347F22"/>
    <w:rsid w:val="003501FD"/>
    <w:rsid w:val="003503AB"/>
    <w:rsid w:val="003506BE"/>
    <w:rsid w:val="00350760"/>
    <w:rsid w:val="00351186"/>
    <w:rsid w:val="003516A8"/>
    <w:rsid w:val="00351CCE"/>
    <w:rsid w:val="00352769"/>
    <w:rsid w:val="003527E5"/>
    <w:rsid w:val="00352FDD"/>
    <w:rsid w:val="003530D9"/>
    <w:rsid w:val="003532A3"/>
    <w:rsid w:val="00353B0A"/>
    <w:rsid w:val="0035498B"/>
    <w:rsid w:val="003554C0"/>
    <w:rsid w:val="00355574"/>
    <w:rsid w:val="00355A60"/>
    <w:rsid w:val="00355D09"/>
    <w:rsid w:val="00355E78"/>
    <w:rsid w:val="00355ED0"/>
    <w:rsid w:val="0035607E"/>
    <w:rsid w:val="003569B5"/>
    <w:rsid w:val="00357E3F"/>
    <w:rsid w:val="0036057B"/>
    <w:rsid w:val="003609B2"/>
    <w:rsid w:val="00361034"/>
    <w:rsid w:val="00361469"/>
    <w:rsid w:val="00361986"/>
    <w:rsid w:val="00361D3F"/>
    <w:rsid w:val="00361EA9"/>
    <w:rsid w:val="00361FBE"/>
    <w:rsid w:val="0036238B"/>
    <w:rsid w:val="00362F33"/>
    <w:rsid w:val="00363074"/>
    <w:rsid w:val="003632BC"/>
    <w:rsid w:val="0036343D"/>
    <w:rsid w:val="00363DB3"/>
    <w:rsid w:val="00363DD0"/>
    <w:rsid w:val="0036400F"/>
    <w:rsid w:val="003654BF"/>
    <w:rsid w:val="00365911"/>
    <w:rsid w:val="0036648A"/>
    <w:rsid w:val="00366780"/>
    <w:rsid w:val="00367296"/>
    <w:rsid w:val="003672F2"/>
    <w:rsid w:val="00367774"/>
    <w:rsid w:val="00367A0B"/>
    <w:rsid w:val="00367ED2"/>
    <w:rsid w:val="00367EF5"/>
    <w:rsid w:val="00370161"/>
    <w:rsid w:val="003703D7"/>
    <w:rsid w:val="00370B9B"/>
    <w:rsid w:val="00370D8B"/>
    <w:rsid w:val="00370EEE"/>
    <w:rsid w:val="00370F52"/>
    <w:rsid w:val="003710CA"/>
    <w:rsid w:val="00371287"/>
    <w:rsid w:val="0037139B"/>
    <w:rsid w:val="003716DF"/>
    <w:rsid w:val="00371A1A"/>
    <w:rsid w:val="00371B53"/>
    <w:rsid w:val="00371B6B"/>
    <w:rsid w:val="00372011"/>
    <w:rsid w:val="0037310F"/>
    <w:rsid w:val="003734EE"/>
    <w:rsid w:val="00373B5C"/>
    <w:rsid w:val="00374117"/>
    <w:rsid w:val="00374B2E"/>
    <w:rsid w:val="00374DED"/>
    <w:rsid w:val="00374E61"/>
    <w:rsid w:val="00375005"/>
    <w:rsid w:val="00375947"/>
    <w:rsid w:val="003760CA"/>
    <w:rsid w:val="0037620A"/>
    <w:rsid w:val="00376323"/>
    <w:rsid w:val="003773C8"/>
    <w:rsid w:val="003775EB"/>
    <w:rsid w:val="00377735"/>
    <w:rsid w:val="0038042C"/>
    <w:rsid w:val="00380743"/>
    <w:rsid w:val="00380A3C"/>
    <w:rsid w:val="00380E69"/>
    <w:rsid w:val="00380E77"/>
    <w:rsid w:val="00380F67"/>
    <w:rsid w:val="00381031"/>
    <w:rsid w:val="003810AF"/>
    <w:rsid w:val="003817CB"/>
    <w:rsid w:val="00382083"/>
    <w:rsid w:val="00382C5D"/>
    <w:rsid w:val="00382C98"/>
    <w:rsid w:val="00382D65"/>
    <w:rsid w:val="00382FF4"/>
    <w:rsid w:val="0038370D"/>
    <w:rsid w:val="00383DA1"/>
    <w:rsid w:val="0038477D"/>
    <w:rsid w:val="0038550A"/>
    <w:rsid w:val="00386336"/>
    <w:rsid w:val="0038635C"/>
    <w:rsid w:val="00386617"/>
    <w:rsid w:val="003867B5"/>
    <w:rsid w:val="00386F6C"/>
    <w:rsid w:val="0038752E"/>
    <w:rsid w:val="00387A5A"/>
    <w:rsid w:val="00390646"/>
    <w:rsid w:val="00390C9B"/>
    <w:rsid w:val="00390D42"/>
    <w:rsid w:val="003913FF"/>
    <w:rsid w:val="00391A44"/>
    <w:rsid w:val="00392895"/>
    <w:rsid w:val="003935E8"/>
    <w:rsid w:val="0039363F"/>
    <w:rsid w:val="003936B9"/>
    <w:rsid w:val="003938BB"/>
    <w:rsid w:val="00393B90"/>
    <w:rsid w:val="00393E70"/>
    <w:rsid w:val="003944B3"/>
    <w:rsid w:val="00394B6C"/>
    <w:rsid w:val="00396506"/>
    <w:rsid w:val="00396860"/>
    <w:rsid w:val="00396884"/>
    <w:rsid w:val="00396DA8"/>
    <w:rsid w:val="00396FA1"/>
    <w:rsid w:val="00397870"/>
    <w:rsid w:val="00397981"/>
    <w:rsid w:val="0039799D"/>
    <w:rsid w:val="00397D2C"/>
    <w:rsid w:val="003A022D"/>
    <w:rsid w:val="003A0581"/>
    <w:rsid w:val="003A0932"/>
    <w:rsid w:val="003A0B0D"/>
    <w:rsid w:val="003A0EBC"/>
    <w:rsid w:val="003A142D"/>
    <w:rsid w:val="003A19E6"/>
    <w:rsid w:val="003A1A1E"/>
    <w:rsid w:val="003A1C8D"/>
    <w:rsid w:val="003A27F3"/>
    <w:rsid w:val="003A2BA0"/>
    <w:rsid w:val="003A2E8D"/>
    <w:rsid w:val="003A3681"/>
    <w:rsid w:val="003A381F"/>
    <w:rsid w:val="003A3C8E"/>
    <w:rsid w:val="003A4000"/>
    <w:rsid w:val="003A4059"/>
    <w:rsid w:val="003A40C3"/>
    <w:rsid w:val="003A4481"/>
    <w:rsid w:val="003A4B8E"/>
    <w:rsid w:val="003A50BC"/>
    <w:rsid w:val="003A5668"/>
    <w:rsid w:val="003A6650"/>
    <w:rsid w:val="003A67C6"/>
    <w:rsid w:val="003A6F58"/>
    <w:rsid w:val="003A732C"/>
    <w:rsid w:val="003A7746"/>
    <w:rsid w:val="003B0D1D"/>
    <w:rsid w:val="003B0FC5"/>
    <w:rsid w:val="003B1208"/>
    <w:rsid w:val="003B15BB"/>
    <w:rsid w:val="003B1653"/>
    <w:rsid w:val="003B1F73"/>
    <w:rsid w:val="003B2036"/>
    <w:rsid w:val="003B2463"/>
    <w:rsid w:val="003B247C"/>
    <w:rsid w:val="003B287C"/>
    <w:rsid w:val="003B29E1"/>
    <w:rsid w:val="003B3007"/>
    <w:rsid w:val="003B3070"/>
    <w:rsid w:val="003B4908"/>
    <w:rsid w:val="003B490B"/>
    <w:rsid w:val="003B509B"/>
    <w:rsid w:val="003B5FE0"/>
    <w:rsid w:val="003B6D0E"/>
    <w:rsid w:val="003B7745"/>
    <w:rsid w:val="003B789C"/>
    <w:rsid w:val="003B7ED7"/>
    <w:rsid w:val="003C01C4"/>
    <w:rsid w:val="003C074F"/>
    <w:rsid w:val="003C0A39"/>
    <w:rsid w:val="003C0CD9"/>
    <w:rsid w:val="003C0EB0"/>
    <w:rsid w:val="003C12E8"/>
    <w:rsid w:val="003C1C3D"/>
    <w:rsid w:val="003C249B"/>
    <w:rsid w:val="003C33D4"/>
    <w:rsid w:val="003C3CE6"/>
    <w:rsid w:val="003C4915"/>
    <w:rsid w:val="003C4D47"/>
    <w:rsid w:val="003C56C7"/>
    <w:rsid w:val="003C5C52"/>
    <w:rsid w:val="003C6486"/>
    <w:rsid w:val="003C6A29"/>
    <w:rsid w:val="003C6BE7"/>
    <w:rsid w:val="003C6D0E"/>
    <w:rsid w:val="003C7688"/>
    <w:rsid w:val="003C79A7"/>
    <w:rsid w:val="003D0394"/>
    <w:rsid w:val="003D0751"/>
    <w:rsid w:val="003D0D59"/>
    <w:rsid w:val="003D1391"/>
    <w:rsid w:val="003D1D6E"/>
    <w:rsid w:val="003D2161"/>
    <w:rsid w:val="003D27CF"/>
    <w:rsid w:val="003D28AC"/>
    <w:rsid w:val="003D3E73"/>
    <w:rsid w:val="003D4507"/>
    <w:rsid w:val="003D4D16"/>
    <w:rsid w:val="003D5561"/>
    <w:rsid w:val="003D5776"/>
    <w:rsid w:val="003D61EA"/>
    <w:rsid w:val="003D64F8"/>
    <w:rsid w:val="003D65DD"/>
    <w:rsid w:val="003D683E"/>
    <w:rsid w:val="003D79D3"/>
    <w:rsid w:val="003E0542"/>
    <w:rsid w:val="003E0A80"/>
    <w:rsid w:val="003E0B9F"/>
    <w:rsid w:val="003E0C7C"/>
    <w:rsid w:val="003E0E8D"/>
    <w:rsid w:val="003E11C3"/>
    <w:rsid w:val="003E1640"/>
    <w:rsid w:val="003E1EF4"/>
    <w:rsid w:val="003E2019"/>
    <w:rsid w:val="003E2576"/>
    <w:rsid w:val="003E2874"/>
    <w:rsid w:val="003E2F16"/>
    <w:rsid w:val="003E32D4"/>
    <w:rsid w:val="003E36B0"/>
    <w:rsid w:val="003E37A1"/>
    <w:rsid w:val="003E3EED"/>
    <w:rsid w:val="003E42C9"/>
    <w:rsid w:val="003E436A"/>
    <w:rsid w:val="003E4602"/>
    <w:rsid w:val="003E4F95"/>
    <w:rsid w:val="003E5FAD"/>
    <w:rsid w:val="003E60A1"/>
    <w:rsid w:val="003E61C3"/>
    <w:rsid w:val="003E61C9"/>
    <w:rsid w:val="003E62EC"/>
    <w:rsid w:val="003E64F1"/>
    <w:rsid w:val="003E67F9"/>
    <w:rsid w:val="003E6877"/>
    <w:rsid w:val="003E75C1"/>
    <w:rsid w:val="003F0277"/>
    <w:rsid w:val="003F046B"/>
    <w:rsid w:val="003F070E"/>
    <w:rsid w:val="003F0DF9"/>
    <w:rsid w:val="003F12AF"/>
    <w:rsid w:val="003F1743"/>
    <w:rsid w:val="003F18CF"/>
    <w:rsid w:val="003F1FD6"/>
    <w:rsid w:val="003F22E7"/>
    <w:rsid w:val="003F3594"/>
    <w:rsid w:val="003F37F2"/>
    <w:rsid w:val="003F38E8"/>
    <w:rsid w:val="003F4848"/>
    <w:rsid w:val="003F4DE4"/>
    <w:rsid w:val="003F4E24"/>
    <w:rsid w:val="003F4E3D"/>
    <w:rsid w:val="003F4E96"/>
    <w:rsid w:val="003F51DE"/>
    <w:rsid w:val="003F5951"/>
    <w:rsid w:val="003F6CB9"/>
    <w:rsid w:val="003F6D3F"/>
    <w:rsid w:val="003F6D77"/>
    <w:rsid w:val="003F72E0"/>
    <w:rsid w:val="003F72F2"/>
    <w:rsid w:val="003F75C8"/>
    <w:rsid w:val="003F77BE"/>
    <w:rsid w:val="003F7B5D"/>
    <w:rsid w:val="003F7C6A"/>
    <w:rsid w:val="004001DE"/>
    <w:rsid w:val="00400393"/>
    <w:rsid w:val="00400436"/>
    <w:rsid w:val="00400A4B"/>
    <w:rsid w:val="00401605"/>
    <w:rsid w:val="00401B97"/>
    <w:rsid w:val="00402464"/>
    <w:rsid w:val="00402BE6"/>
    <w:rsid w:val="00402D68"/>
    <w:rsid w:val="00402D91"/>
    <w:rsid w:val="004030D0"/>
    <w:rsid w:val="0040328B"/>
    <w:rsid w:val="0040374F"/>
    <w:rsid w:val="0040385D"/>
    <w:rsid w:val="0040403F"/>
    <w:rsid w:val="004042DB"/>
    <w:rsid w:val="004044FC"/>
    <w:rsid w:val="00404632"/>
    <w:rsid w:val="0040485C"/>
    <w:rsid w:val="00405793"/>
    <w:rsid w:val="004059AC"/>
    <w:rsid w:val="00405BE6"/>
    <w:rsid w:val="00405D0F"/>
    <w:rsid w:val="004064FE"/>
    <w:rsid w:val="004066D6"/>
    <w:rsid w:val="004070CC"/>
    <w:rsid w:val="00407431"/>
    <w:rsid w:val="0041094C"/>
    <w:rsid w:val="00411CB8"/>
    <w:rsid w:val="00411D69"/>
    <w:rsid w:val="00411DDC"/>
    <w:rsid w:val="00411E5A"/>
    <w:rsid w:val="004123A2"/>
    <w:rsid w:val="00412A45"/>
    <w:rsid w:val="00412BD9"/>
    <w:rsid w:val="00412D07"/>
    <w:rsid w:val="00412F8F"/>
    <w:rsid w:val="00413017"/>
    <w:rsid w:val="004131AD"/>
    <w:rsid w:val="004137CB"/>
    <w:rsid w:val="00413C47"/>
    <w:rsid w:val="00414A86"/>
    <w:rsid w:val="00414ABF"/>
    <w:rsid w:val="00414B15"/>
    <w:rsid w:val="00414D3A"/>
    <w:rsid w:val="00415098"/>
    <w:rsid w:val="0041533F"/>
    <w:rsid w:val="00415771"/>
    <w:rsid w:val="00416193"/>
    <w:rsid w:val="0041632B"/>
    <w:rsid w:val="00416787"/>
    <w:rsid w:val="00416C56"/>
    <w:rsid w:val="004175CD"/>
    <w:rsid w:val="00417708"/>
    <w:rsid w:val="00417B66"/>
    <w:rsid w:val="00417C8E"/>
    <w:rsid w:val="00420043"/>
    <w:rsid w:val="00420287"/>
    <w:rsid w:val="00420445"/>
    <w:rsid w:val="004204A3"/>
    <w:rsid w:val="00420507"/>
    <w:rsid w:val="004205B3"/>
    <w:rsid w:val="00420B23"/>
    <w:rsid w:val="00421448"/>
    <w:rsid w:val="0042175C"/>
    <w:rsid w:val="004218CB"/>
    <w:rsid w:val="00421E08"/>
    <w:rsid w:val="0042236D"/>
    <w:rsid w:val="00422796"/>
    <w:rsid w:val="0042347F"/>
    <w:rsid w:val="004238F0"/>
    <w:rsid w:val="00423D11"/>
    <w:rsid w:val="00423FF0"/>
    <w:rsid w:val="00424105"/>
    <w:rsid w:val="0042469E"/>
    <w:rsid w:val="00424C2D"/>
    <w:rsid w:val="00425014"/>
    <w:rsid w:val="0042540E"/>
    <w:rsid w:val="004254AE"/>
    <w:rsid w:val="00425AB9"/>
    <w:rsid w:val="00425BAA"/>
    <w:rsid w:val="00425F62"/>
    <w:rsid w:val="0042615D"/>
    <w:rsid w:val="00426B60"/>
    <w:rsid w:val="0042708B"/>
    <w:rsid w:val="00430278"/>
    <w:rsid w:val="004304E4"/>
    <w:rsid w:val="00430568"/>
    <w:rsid w:val="004305D4"/>
    <w:rsid w:val="004307F3"/>
    <w:rsid w:val="00430CFB"/>
    <w:rsid w:val="00430EBF"/>
    <w:rsid w:val="00430F1D"/>
    <w:rsid w:val="00431190"/>
    <w:rsid w:val="0043191A"/>
    <w:rsid w:val="00431E7C"/>
    <w:rsid w:val="0043270E"/>
    <w:rsid w:val="00432878"/>
    <w:rsid w:val="00432BEE"/>
    <w:rsid w:val="004334D9"/>
    <w:rsid w:val="0043386B"/>
    <w:rsid w:val="00434336"/>
    <w:rsid w:val="0043472C"/>
    <w:rsid w:val="004357F7"/>
    <w:rsid w:val="00435A98"/>
    <w:rsid w:val="00436C29"/>
    <w:rsid w:val="00436D7A"/>
    <w:rsid w:val="00436FE4"/>
    <w:rsid w:val="00437689"/>
    <w:rsid w:val="004377D2"/>
    <w:rsid w:val="0043793C"/>
    <w:rsid w:val="004379AD"/>
    <w:rsid w:val="00437D19"/>
    <w:rsid w:val="0044076A"/>
    <w:rsid w:val="00440A71"/>
    <w:rsid w:val="00440C28"/>
    <w:rsid w:val="00440E58"/>
    <w:rsid w:val="00440F95"/>
    <w:rsid w:val="00441556"/>
    <w:rsid w:val="0044156E"/>
    <w:rsid w:val="00441848"/>
    <w:rsid w:val="00441FA7"/>
    <w:rsid w:val="004420AF"/>
    <w:rsid w:val="0044225D"/>
    <w:rsid w:val="004423DF"/>
    <w:rsid w:val="00443032"/>
    <w:rsid w:val="00443443"/>
    <w:rsid w:val="0044382A"/>
    <w:rsid w:val="00443949"/>
    <w:rsid w:val="00443C05"/>
    <w:rsid w:val="00443C95"/>
    <w:rsid w:val="00444832"/>
    <w:rsid w:val="00444854"/>
    <w:rsid w:val="00446D29"/>
    <w:rsid w:val="00446F80"/>
    <w:rsid w:val="00446FF8"/>
    <w:rsid w:val="0044708E"/>
    <w:rsid w:val="004476A7"/>
    <w:rsid w:val="0044798F"/>
    <w:rsid w:val="00447B00"/>
    <w:rsid w:val="004500C2"/>
    <w:rsid w:val="004502BA"/>
    <w:rsid w:val="004505F8"/>
    <w:rsid w:val="00452318"/>
    <w:rsid w:val="00452559"/>
    <w:rsid w:val="004528D2"/>
    <w:rsid w:val="00452BDA"/>
    <w:rsid w:val="0045313B"/>
    <w:rsid w:val="00453835"/>
    <w:rsid w:val="00453B39"/>
    <w:rsid w:val="00453D50"/>
    <w:rsid w:val="00453E1F"/>
    <w:rsid w:val="004541FF"/>
    <w:rsid w:val="00455704"/>
    <w:rsid w:val="00455A18"/>
    <w:rsid w:val="00455C05"/>
    <w:rsid w:val="004563AF"/>
    <w:rsid w:val="00456B6C"/>
    <w:rsid w:val="00457503"/>
    <w:rsid w:val="00457C80"/>
    <w:rsid w:val="00457E68"/>
    <w:rsid w:val="0046040B"/>
    <w:rsid w:val="004604A9"/>
    <w:rsid w:val="00460687"/>
    <w:rsid w:val="00460D9C"/>
    <w:rsid w:val="00461010"/>
    <w:rsid w:val="00461467"/>
    <w:rsid w:val="004617F4"/>
    <w:rsid w:val="00461BC3"/>
    <w:rsid w:val="00461BDC"/>
    <w:rsid w:val="004621FE"/>
    <w:rsid w:val="00462A53"/>
    <w:rsid w:val="00462C92"/>
    <w:rsid w:val="0046306C"/>
    <w:rsid w:val="0046326E"/>
    <w:rsid w:val="00463B09"/>
    <w:rsid w:val="00463E5E"/>
    <w:rsid w:val="0046403D"/>
    <w:rsid w:val="0046417E"/>
    <w:rsid w:val="00464A27"/>
    <w:rsid w:val="00464D6C"/>
    <w:rsid w:val="00464DC0"/>
    <w:rsid w:val="00464E56"/>
    <w:rsid w:val="00465D2E"/>
    <w:rsid w:val="00465DFE"/>
    <w:rsid w:val="004660EA"/>
    <w:rsid w:val="004666F5"/>
    <w:rsid w:val="00466B44"/>
    <w:rsid w:val="00467297"/>
    <w:rsid w:val="00467A9B"/>
    <w:rsid w:val="00467C75"/>
    <w:rsid w:val="0047020D"/>
    <w:rsid w:val="004702C9"/>
    <w:rsid w:val="00470A1F"/>
    <w:rsid w:val="00470ADE"/>
    <w:rsid w:val="00470DD0"/>
    <w:rsid w:val="00472692"/>
    <w:rsid w:val="0047280B"/>
    <w:rsid w:val="0047371F"/>
    <w:rsid w:val="00473EBD"/>
    <w:rsid w:val="00473F4A"/>
    <w:rsid w:val="00473FD7"/>
    <w:rsid w:val="0047419F"/>
    <w:rsid w:val="0047425E"/>
    <w:rsid w:val="0047546C"/>
    <w:rsid w:val="00475654"/>
    <w:rsid w:val="00475895"/>
    <w:rsid w:val="00476250"/>
    <w:rsid w:val="00477441"/>
    <w:rsid w:val="00477B72"/>
    <w:rsid w:val="0048021D"/>
    <w:rsid w:val="00480434"/>
    <w:rsid w:val="004805F9"/>
    <w:rsid w:val="00480A9C"/>
    <w:rsid w:val="00481299"/>
    <w:rsid w:val="004818E2"/>
    <w:rsid w:val="004826A3"/>
    <w:rsid w:val="004827C3"/>
    <w:rsid w:val="0048288E"/>
    <w:rsid w:val="00482A3B"/>
    <w:rsid w:val="004837AA"/>
    <w:rsid w:val="00483E99"/>
    <w:rsid w:val="0048444C"/>
    <w:rsid w:val="00485431"/>
    <w:rsid w:val="00485900"/>
    <w:rsid w:val="00485B34"/>
    <w:rsid w:val="00485CB1"/>
    <w:rsid w:val="00486346"/>
    <w:rsid w:val="004867B9"/>
    <w:rsid w:val="0048692F"/>
    <w:rsid w:val="00486AA2"/>
    <w:rsid w:val="00487375"/>
    <w:rsid w:val="004879EE"/>
    <w:rsid w:val="004904BD"/>
    <w:rsid w:val="00490D8F"/>
    <w:rsid w:val="00491482"/>
    <w:rsid w:val="00491C48"/>
    <w:rsid w:val="0049213C"/>
    <w:rsid w:val="0049247C"/>
    <w:rsid w:val="004927A0"/>
    <w:rsid w:val="00492930"/>
    <w:rsid w:val="00492B9C"/>
    <w:rsid w:val="00492E74"/>
    <w:rsid w:val="00493528"/>
    <w:rsid w:val="00493BBE"/>
    <w:rsid w:val="004942FB"/>
    <w:rsid w:val="0049458D"/>
    <w:rsid w:val="00494608"/>
    <w:rsid w:val="00494B16"/>
    <w:rsid w:val="00494FD7"/>
    <w:rsid w:val="00495944"/>
    <w:rsid w:val="00495CFC"/>
    <w:rsid w:val="004961EC"/>
    <w:rsid w:val="00496AB7"/>
    <w:rsid w:val="0049724A"/>
    <w:rsid w:val="004976AA"/>
    <w:rsid w:val="00497D13"/>
    <w:rsid w:val="00497D33"/>
    <w:rsid w:val="004A0150"/>
    <w:rsid w:val="004A0235"/>
    <w:rsid w:val="004A1078"/>
    <w:rsid w:val="004A1233"/>
    <w:rsid w:val="004A1725"/>
    <w:rsid w:val="004A17DA"/>
    <w:rsid w:val="004A1BA8"/>
    <w:rsid w:val="004A1EAF"/>
    <w:rsid w:val="004A290D"/>
    <w:rsid w:val="004A2CA9"/>
    <w:rsid w:val="004A3E4B"/>
    <w:rsid w:val="004A41CB"/>
    <w:rsid w:val="004A4673"/>
    <w:rsid w:val="004A4AF5"/>
    <w:rsid w:val="004A51BC"/>
    <w:rsid w:val="004A5560"/>
    <w:rsid w:val="004A57A2"/>
    <w:rsid w:val="004A6B78"/>
    <w:rsid w:val="004A6E29"/>
    <w:rsid w:val="004A76A1"/>
    <w:rsid w:val="004A77B9"/>
    <w:rsid w:val="004A7D52"/>
    <w:rsid w:val="004B03CB"/>
    <w:rsid w:val="004B07DF"/>
    <w:rsid w:val="004B0943"/>
    <w:rsid w:val="004B0A94"/>
    <w:rsid w:val="004B0F26"/>
    <w:rsid w:val="004B1187"/>
    <w:rsid w:val="004B1C33"/>
    <w:rsid w:val="004B1F41"/>
    <w:rsid w:val="004B2742"/>
    <w:rsid w:val="004B2B06"/>
    <w:rsid w:val="004B2E60"/>
    <w:rsid w:val="004B3394"/>
    <w:rsid w:val="004B3500"/>
    <w:rsid w:val="004B3F26"/>
    <w:rsid w:val="004B4092"/>
    <w:rsid w:val="004B40D7"/>
    <w:rsid w:val="004B4192"/>
    <w:rsid w:val="004B4275"/>
    <w:rsid w:val="004B47A5"/>
    <w:rsid w:val="004B48CE"/>
    <w:rsid w:val="004B4AD7"/>
    <w:rsid w:val="004B5553"/>
    <w:rsid w:val="004B5CEA"/>
    <w:rsid w:val="004B5E0C"/>
    <w:rsid w:val="004B5FDA"/>
    <w:rsid w:val="004B602F"/>
    <w:rsid w:val="004B61A5"/>
    <w:rsid w:val="004B6898"/>
    <w:rsid w:val="004B6E5E"/>
    <w:rsid w:val="004B7281"/>
    <w:rsid w:val="004B7372"/>
    <w:rsid w:val="004C031F"/>
    <w:rsid w:val="004C0469"/>
    <w:rsid w:val="004C068E"/>
    <w:rsid w:val="004C076A"/>
    <w:rsid w:val="004C08A0"/>
    <w:rsid w:val="004C09D0"/>
    <w:rsid w:val="004C0AB6"/>
    <w:rsid w:val="004C0C18"/>
    <w:rsid w:val="004C1221"/>
    <w:rsid w:val="004C146D"/>
    <w:rsid w:val="004C1B29"/>
    <w:rsid w:val="004C1FA3"/>
    <w:rsid w:val="004C2156"/>
    <w:rsid w:val="004C2AC9"/>
    <w:rsid w:val="004C2BA4"/>
    <w:rsid w:val="004C2D0D"/>
    <w:rsid w:val="004C2DA2"/>
    <w:rsid w:val="004C3573"/>
    <w:rsid w:val="004C3661"/>
    <w:rsid w:val="004C3AF1"/>
    <w:rsid w:val="004C3B8C"/>
    <w:rsid w:val="004C40B6"/>
    <w:rsid w:val="004C40C7"/>
    <w:rsid w:val="004C4189"/>
    <w:rsid w:val="004C445B"/>
    <w:rsid w:val="004C4959"/>
    <w:rsid w:val="004C4C23"/>
    <w:rsid w:val="004C4E36"/>
    <w:rsid w:val="004C5379"/>
    <w:rsid w:val="004C5770"/>
    <w:rsid w:val="004C5C45"/>
    <w:rsid w:val="004C5EA3"/>
    <w:rsid w:val="004C6991"/>
    <w:rsid w:val="004C6B00"/>
    <w:rsid w:val="004C6B23"/>
    <w:rsid w:val="004C6BC7"/>
    <w:rsid w:val="004C7718"/>
    <w:rsid w:val="004C7B1A"/>
    <w:rsid w:val="004C7EB2"/>
    <w:rsid w:val="004D0310"/>
    <w:rsid w:val="004D0421"/>
    <w:rsid w:val="004D0A8E"/>
    <w:rsid w:val="004D0B8D"/>
    <w:rsid w:val="004D0EC9"/>
    <w:rsid w:val="004D1154"/>
    <w:rsid w:val="004D12C2"/>
    <w:rsid w:val="004D26FF"/>
    <w:rsid w:val="004D2EB4"/>
    <w:rsid w:val="004D3024"/>
    <w:rsid w:val="004D3193"/>
    <w:rsid w:val="004D3406"/>
    <w:rsid w:val="004D3796"/>
    <w:rsid w:val="004D3BF1"/>
    <w:rsid w:val="004D3D5C"/>
    <w:rsid w:val="004D56D8"/>
    <w:rsid w:val="004D6A48"/>
    <w:rsid w:val="004D6D9F"/>
    <w:rsid w:val="004D7280"/>
    <w:rsid w:val="004D72A8"/>
    <w:rsid w:val="004D7484"/>
    <w:rsid w:val="004D7856"/>
    <w:rsid w:val="004D7973"/>
    <w:rsid w:val="004E07C1"/>
    <w:rsid w:val="004E07C4"/>
    <w:rsid w:val="004E084A"/>
    <w:rsid w:val="004E1577"/>
    <w:rsid w:val="004E192B"/>
    <w:rsid w:val="004E1BEC"/>
    <w:rsid w:val="004E1DF2"/>
    <w:rsid w:val="004E1EC0"/>
    <w:rsid w:val="004E2588"/>
    <w:rsid w:val="004E2685"/>
    <w:rsid w:val="004E32F8"/>
    <w:rsid w:val="004E3A9B"/>
    <w:rsid w:val="004E3AA4"/>
    <w:rsid w:val="004E408D"/>
    <w:rsid w:val="004E4125"/>
    <w:rsid w:val="004E42B9"/>
    <w:rsid w:val="004E4693"/>
    <w:rsid w:val="004E474A"/>
    <w:rsid w:val="004E4964"/>
    <w:rsid w:val="004E4B73"/>
    <w:rsid w:val="004E4BA9"/>
    <w:rsid w:val="004E4D34"/>
    <w:rsid w:val="004E4DFD"/>
    <w:rsid w:val="004E5260"/>
    <w:rsid w:val="004E549E"/>
    <w:rsid w:val="004E5B5E"/>
    <w:rsid w:val="004E5B8C"/>
    <w:rsid w:val="004E647E"/>
    <w:rsid w:val="004E7035"/>
    <w:rsid w:val="004E71C3"/>
    <w:rsid w:val="004E725A"/>
    <w:rsid w:val="004E775C"/>
    <w:rsid w:val="004E779A"/>
    <w:rsid w:val="004E794B"/>
    <w:rsid w:val="004E7B81"/>
    <w:rsid w:val="004E7BE5"/>
    <w:rsid w:val="004F088C"/>
    <w:rsid w:val="004F0C9A"/>
    <w:rsid w:val="004F0D80"/>
    <w:rsid w:val="004F187D"/>
    <w:rsid w:val="004F1B60"/>
    <w:rsid w:val="004F3124"/>
    <w:rsid w:val="004F3A42"/>
    <w:rsid w:val="004F3BF2"/>
    <w:rsid w:val="004F409E"/>
    <w:rsid w:val="004F4402"/>
    <w:rsid w:val="004F54B3"/>
    <w:rsid w:val="004F566B"/>
    <w:rsid w:val="004F5D1D"/>
    <w:rsid w:val="004F5F98"/>
    <w:rsid w:val="004F6F8B"/>
    <w:rsid w:val="004F6FC2"/>
    <w:rsid w:val="004F7254"/>
    <w:rsid w:val="004F7D98"/>
    <w:rsid w:val="00500575"/>
    <w:rsid w:val="00500C69"/>
    <w:rsid w:val="0050124D"/>
    <w:rsid w:val="005012C0"/>
    <w:rsid w:val="0050134C"/>
    <w:rsid w:val="005014F5"/>
    <w:rsid w:val="0050184D"/>
    <w:rsid w:val="00501B51"/>
    <w:rsid w:val="0050200B"/>
    <w:rsid w:val="00502861"/>
    <w:rsid w:val="00502A6D"/>
    <w:rsid w:val="00502D63"/>
    <w:rsid w:val="00503447"/>
    <w:rsid w:val="00503750"/>
    <w:rsid w:val="0050390A"/>
    <w:rsid w:val="00503941"/>
    <w:rsid w:val="00503952"/>
    <w:rsid w:val="00503C3B"/>
    <w:rsid w:val="0050428D"/>
    <w:rsid w:val="00504691"/>
    <w:rsid w:val="0050551D"/>
    <w:rsid w:val="005056D7"/>
    <w:rsid w:val="00505A53"/>
    <w:rsid w:val="00505B30"/>
    <w:rsid w:val="00505EF8"/>
    <w:rsid w:val="0050623D"/>
    <w:rsid w:val="00506EFF"/>
    <w:rsid w:val="0050734A"/>
    <w:rsid w:val="00507379"/>
    <w:rsid w:val="00510023"/>
    <w:rsid w:val="00510863"/>
    <w:rsid w:val="00510B30"/>
    <w:rsid w:val="00510E6B"/>
    <w:rsid w:val="005110CD"/>
    <w:rsid w:val="005113AD"/>
    <w:rsid w:val="00512231"/>
    <w:rsid w:val="00512C0F"/>
    <w:rsid w:val="00512C66"/>
    <w:rsid w:val="0051323B"/>
    <w:rsid w:val="0051333D"/>
    <w:rsid w:val="0051386E"/>
    <w:rsid w:val="00513B71"/>
    <w:rsid w:val="00513D0F"/>
    <w:rsid w:val="0051468D"/>
    <w:rsid w:val="0051494D"/>
    <w:rsid w:val="00514C6C"/>
    <w:rsid w:val="00514F96"/>
    <w:rsid w:val="0051518E"/>
    <w:rsid w:val="005152BC"/>
    <w:rsid w:val="0051542A"/>
    <w:rsid w:val="00516FD6"/>
    <w:rsid w:val="00517183"/>
    <w:rsid w:val="00517A19"/>
    <w:rsid w:val="0052056A"/>
    <w:rsid w:val="005207E0"/>
    <w:rsid w:val="00521127"/>
    <w:rsid w:val="005211B2"/>
    <w:rsid w:val="005227A3"/>
    <w:rsid w:val="00522C42"/>
    <w:rsid w:val="00522D42"/>
    <w:rsid w:val="00522F55"/>
    <w:rsid w:val="00523275"/>
    <w:rsid w:val="00523A49"/>
    <w:rsid w:val="00523A52"/>
    <w:rsid w:val="00524095"/>
    <w:rsid w:val="00524F8D"/>
    <w:rsid w:val="00525331"/>
    <w:rsid w:val="00525945"/>
    <w:rsid w:val="00525B84"/>
    <w:rsid w:val="00526192"/>
    <w:rsid w:val="005262A9"/>
    <w:rsid w:val="005262E4"/>
    <w:rsid w:val="005264BD"/>
    <w:rsid w:val="00526E20"/>
    <w:rsid w:val="00526EA2"/>
    <w:rsid w:val="00527102"/>
    <w:rsid w:val="005273FC"/>
    <w:rsid w:val="0052753E"/>
    <w:rsid w:val="00527595"/>
    <w:rsid w:val="005276F9"/>
    <w:rsid w:val="0052771A"/>
    <w:rsid w:val="00530B59"/>
    <w:rsid w:val="00530E88"/>
    <w:rsid w:val="005310CA"/>
    <w:rsid w:val="0053112F"/>
    <w:rsid w:val="00531385"/>
    <w:rsid w:val="00531520"/>
    <w:rsid w:val="005316B6"/>
    <w:rsid w:val="0053175C"/>
    <w:rsid w:val="00531952"/>
    <w:rsid w:val="00531B8F"/>
    <w:rsid w:val="00532017"/>
    <w:rsid w:val="00532930"/>
    <w:rsid w:val="00532984"/>
    <w:rsid w:val="00533040"/>
    <w:rsid w:val="00533DFE"/>
    <w:rsid w:val="00533E8B"/>
    <w:rsid w:val="00534BFA"/>
    <w:rsid w:val="00535250"/>
    <w:rsid w:val="005352D9"/>
    <w:rsid w:val="00535620"/>
    <w:rsid w:val="005356ED"/>
    <w:rsid w:val="0053612D"/>
    <w:rsid w:val="005364A3"/>
    <w:rsid w:val="00536934"/>
    <w:rsid w:val="00536AE4"/>
    <w:rsid w:val="00536F52"/>
    <w:rsid w:val="0053761C"/>
    <w:rsid w:val="005378B0"/>
    <w:rsid w:val="00537EB3"/>
    <w:rsid w:val="00537EFC"/>
    <w:rsid w:val="005402D7"/>
    <w:rsid w:val="0054056E"/>
    <w:rsid w:val="00540573"/>
    <w:rsid w:val="0054059D"/>
    <w:rsid w:val="00540E91"/>
    <w:rsid w:val="00541D5C"/>
    <w:rsid w:val="005422D6"/>
    <w:rsid w:val="00542554"/>
    <w:rsid w:val="00542591"/>
    <w:rsid w:val="00542D05"/>
    <w:rsid w:val="00543CEA"/>
    <w:rsid w:val="0054437F"/>
    <w:rsid w:val="0054455F"/>
    <w:rsid w:val="005446DE"/>
    <w:rsid w:val="00544718"/>
    <w:rsid w:val="00544765"/>
    <w:rsid w:val="00544FA1"/>
    <w:rsid w:val="005460EA"/>
    <w:rsid w:val="005467F0"/>
    <w:rsid w:val="0054695B"/>
    <w:rsid w:val="00546F15"/>
    <w:rsid w:val="005477A2"/>
    <w:rsid w:val="0055013D"/>
    <w:rsid w:val="00550320"/>
    <w:rsid w:val="005504A5"/>
    <w:rsid w:val="00550DD5"/>
    <w:rsid w:val="00550E46"/>
    <w:rsid w:val="00551243"/>
    <w:rsid w:val="00551769"/>
    <w:rsid w:val="00551907"/>
    <w:rsid w:val="005519B7"/>
    <w:rsid w:val="00551C9A"/>
    <w:rsid w:val="00551F12"/>
    <w:rsid w:val="0055235B"/>
    <w:rsid w:val="00552C2C"/>
    <w:rsid w:val="00553974"/>
    <w:rsid w:val="005539AE"/>
    <w:rsid w:val="0055449C"/>
    <w:rsid w:val="00554592"/>
    <w:rsid w:val="00554650"/>
    <w:rsid w:val="00554FF2"/>
    <w:rsid w:val="0055560D"/>
    <w:rsid w:val="005559E9"/>
    <w:rsid w:val="00555A4F"/>
    <w:rsid w:val="005570BE"/>
    <w:rsid w:val="0055765B"/>
    <w:rsid w:val="00557940"/>
    <w:rsid w:val="00557D62"/>
    <w:rsid w:val="00557EF0"/>
    <w:rsid w:val="005607B9"/>
    <w:rsid w:val="00560B85"/>
    <w:rsid w:val="00561514"/>
    <w:rsid w:val="0056233B"/>
    <w:rsid w:val="005629DD"/>
    <w:rsid w:val="00562A51"/>
    <w:rsid w:val="00562B73"/>
    <w:rsid w:val="00562C9F"/>
    <w:rsid w:val="00562D96"/>
    <w:rsid w:val="005642F4"/>
    <w:rsid w:val="00564313"/>
    <w:rsid w:val="005644A0"/>
    <w:rsid w:val="00564978"/>
    <w:rsid w:val="00564CC4"/>
    <w:rsid w:val="00564EBB"/>
    <w:rsid w:val="00565D6A"/>
    <w:rsid w:val="0056610C"/>
    <w:rsid w:val="005662CC"/>
    <w:rsid w:val="005662DA"/>
    <w:rsid w:val="00566A8C"/>
    <w:rsid w:val="00566C7E"/>
    <w:rsid w:val="0056717F"/>
    <w:rsid w:val="00567253"/>
    <w:rsid w:val="00567530"/>
    <w:rsid w:val="00567B17"/>
    <w:rsid w:val="00567F19"/>
    <w:rsid w:val="00570B82"/>
    <w:rsid w:val="00570E53"/>
    <w:rsid w:val="00571660"/>
    <w:rsid w:val="005716EA"/>
    <w:rsid w:val="005718A0"/>
    <w:rsid w:val="005720E6"/>
    <w:rsid w:val="00572316"/>
    <w:rsid w:val="005724C3"/>
    <w:rsid w:val="005729C7"/>
    <w:rsid w:val="00572AF7"/>
    <w:rsid w:val="00572E82"/>
    <w:rsid w:val="00572F77"/>
    <w:rsid w:val="00572FA9"/>
    <w:rsid w:val="0057357B"/>
    <w:rsid w:val="00573717"/>
    <w:rsid w:val="00573718"/>
    <w:rsid w:val="005738F8"/>
    <w:rsid w:val="00573D5E"/>
    <w:rsid w:val="00574403"/>
    <w:rsid w:val="00574EA9"/>
    <w:rsid w:val="005753A1"/>
    <w:rsid w:val="0057587C"/>
    <w:rsid w:val="00575D94"/>
    <w:rsid w:val="005760AF"/>
    <w:rsid w:val="00576987"/>
    <w:rsid w:val="005774CE"/>
    <w:rsid w:val="00577A7B"/>
    <w:rsid w:val="00577D02"/>
    <w:rsid w:val="00580127"/>
    <w:rsid w:val="00580B39"/>
    <w:rsid w:val="005811AA"/>
    <w:rsid w:val="005812A5"/>
    <w:rsid w:val="005815F1"/>
    <w:rsid w:val="00581DBF"/>
    <w:rsid w:val="00582527"/>
    <w:rsid w:val="00583247"/>
    <w:rsid w:val="0058326E"/>
    <w:rsid w:val="00583329"/>
    <w:rsid w:val="005834B1"/>
    <w:rsid w:val="0058352B"/>
    <w:rsid w:val="005838B7"/>
    <w:rsid w:val="00583A41"/>
    <w:rsid w:val="00583D00"/>
    <w:rsid w:val="00584737"/>
    <w:rsid w:val="00585028"/>
    <w:rsid w:val="00585C7C"/>
    <w:rsid w:val="00585EE6"/>
    <w:rsid w:val="00586B32"/>
    <w:rsid w:val="00587268"/>
    <w:rsid w:val="00587440"/>
    <w:rsid w:val="00587679"/>
    <w:rsid w:val="0059015E"/>
    <w:rsid w:val="00590396"/>
    <w:rsid w:val="00590661"/>
    <w:rsid w:val="00590D00"/>
    <w:rsid w:val="00591271"/>
    <w:rsid w:val="005913EF"/>
    <w:rsid w:val="005919CC"/>
    <w:rsid w:val="00591F58"/>
    <w:rsid w:val="005923E7"/>
    <w:rsid w:val="00592611"/>
    <w:rsid w:val="005926FF"/>
    <w:rsid w:val="005927B6"/>
    <w:rsid w:val="00592ED9"/>
    <w:rsid w:val="00592FDE"/>
    <w:rsid w:val="00592FE6"/>
    <w:rsid w:val="005931E4"/>
    <w:rsid w:val="00593A13"/>
    <w:rsid w:val="005954D3"/>
    <w:rsid w:val="0059575C"/>
    <w:rsid w:val="00595AF1"/>
    <w:rsid w:val="00595F21"/>
    <w:rsid w:val="00596199"/>
    <w:rsid w:val="00596B87"/>
    <w:rsid w:val="00596E97"/>
    <w:rsid w:val="00596F3F"/>
    <w:rsid w:val="005972F4"/>
    <w:rsid w:val="0059773D"/>
    <w:rsid w:val="00597D37"/>
    <w:rsid w:val="005A00B2"/>
    <w:rsid w:val="005A0A00"/>
    <w:rsid w:val="005A0ADC"/>
    <w:rsid w:val="005A0BC1"/>
    <w:rsid w:val="005A16EB"/>
    <w:rsid w:val="005A28C8"/>
    <w:rsid w:val="005A2B90"/>
    <w:rsid w:val="005A2D77"/>
    <w:rsid w:val="005A2E40"/>
    <w:rsid w:val="005A38A2"/>
    <w:rsid w:val="005A39D0"/>
    <w:rsid w:val="005A3D43"/>
    <w:rsid w:val="005A4010"/>
    <w:rsid w:val="005A4CC6"/>
    <w:rsid w:val="005A564F"/>
    <w:rsid w:val="005A5F5E"/>
    <w:rsid w:val="005A62E6"/>
    <w:rsid w:val="005A642E"/>
    <w:rsid w:val="005A7426"/>
    <w:rsid w:val="005A7722"/>
    <w:rsid w:val="005B009E"/>
    <w:rsid w:val="005B0659"/>
    <w:rsid w:val="005B06CF"/>
    <w:rsid w:val="005B0933"/>
    <w:rsid w:val="005B0A49"/>
    <w:rsid w:val="005B0F48"/>
    <w:rsid w:val="005B195A"/>
    <w:rsid w:val="005B1A15"/>
    <w:rsid w:val="005B1BC4"/>
    <w:rsid w:val="005B1D52"/>
    <w:rsid w:val="005B2922"/>
    <w:rsid w:val="005B2F71"/>
    <w:rsid w:val="005B2F76"/>
    <w:rsid w:val="005B3624"/>
    <w:rsid w:val="005B3903"/>
    <w:rsid w:val="005B3B25"/>
    <w:rsid w:val="005B3EC6"/>
    <w:rsid w:val="005B43F2"/>
    <w:rsid w:val="005B4B4D"/>
    <w:rsid w:val="005B4E81"/>
    <w:rsid w:val="005B56E2"/>
    <w:rsid w:val="005B57A3"/>
    <w:rsid w:val="005B5A51"/>
    <w:rsid w:val="005B5EE5"/>
    <w:rsid w:val="005B665B"/>
    <w:rsid w:val="005B69B1"/>
    <w:rsid w:val="005B77F2"/>
    <w:rsid w:val="005B7D95"/>
    <w:rsid w:val="005B7EC4"/>
    <w:rsid w:val="005C0398"/>
    <w:rsid w:val="005C0588"/>
    <w:rsid w:val="005C0D9C"/>
    <w:rsid w:val="005C105E"/>
    <w:rsid w:val="005C1082"/>
    <w:rsid w:val="005C110C"/>
    <w:rsid w:val="005C1434"/>
    <w:rsid w:val="005C20F3"/>
    <w:rsid w:val="005C2A50"/>
    <w:rsid w:val="005C3502"/>
    <w:rsid w:val="005C4E45"/>
    <w:rsid w:val="005C4F27"/>
    <w:rsid w:val="005C5203"/>
    <w:rsid w:val="005C560C"/>
    <w:rsid w:val="005C5697"/>
    <w:rsid w:val="005C579A"/>
    <w:rsid w:val="005C57A1"/>
    <w:rsid w:val="005C5D13"/>
    <w:rsid w:val="005C6494"/>
    <w:rsid w:val="005C7158"/>
    <w:rsid w:val="005C727B"/>
    <w:rsid w:val="005C75C9"/>
    <w:rsid w:val="005C7CB2"/>
    <w:rsid w:val="005D01B7"/>
    <w:rsid w:val="005D051D"/>
    <w:rsid w:val="005D0527"/>
    <w:rsid w:val="005D08B8"/>
    <w:rsid w:val="005D0D84"/>
    <w:rsid w:val="005D1278"/>
    <w:rsid w:val="005D130A"/>
    <w:rsid w:val="005D1A73"/>
    <w:rsid w:val="005D306C"/>
    <w:rsid w:val="005D4151"/>
    <w:rsid w:val="005D4DB0"/>
    <w:rsid w:val="005D4E32"/>
    <w:rsid w:val="005D5494"/>
    <w:rsid w:val="005D60CD"/>
    <w:rsid w:val="005D6267"/>
    <w:rsid w:val="005D6FF9"/>
    <w:rsid w:val="005D70FF"/>
    <w:rsid w:val="005D77BD"/>
    <w:rsid w:val="005E0230"/>
    <w:rsid w:val="005E0243"/>
    <w:rsid w:val="005E04B5"/>
    <w:rsid w:val="005E05E5"/>
    <w:rsid w:val="005E0A06"/>
    <w:rsid w:val="005E0A4A"/>
    <w:rsid w:val="005E0AB8"/>
    <w:rsid w:val="005E0CC2"/>
    <w:rsid w:val="005E199B"/>
    <w:rsid w:val="005E1E7B"/>
    <w:rsid w:val="005E2246"/>
    <w:rsid w:val="005E24A4"/>
    <w:rsid w:val="005E2660"/>
    <w:rsid w:val="005E273B"/>
    <w:rsid w:val="005E2B13"/>
    <w:rsid w:val="005E2CCA"/>
    <w:rsid w:val="005E30C8"/>
    <w:rsid w:val="005E44FA"/>
    <w:rsid w:val="005E50A8"/>
    <w:rsid w:val="005E687F"/>
    <w:rsid w:val="005E6900"/>
    <w:rsid w:val="005E7C04"/>
    <w:rsid w:val="005F061D"/>
    <w:rsid w:val="005F0C85"/>
    <w:rsid w:val="005F0CDE"/>
    <w:rsid w:val="005F0FFB"/>
    <w:rsid w:val="005F1E84"/>
    <w:rsid w:val="005F20B1"/>
    <w:rsid w:val="005F2181"/>
    <w:rsid w:val="005F2A54"/>
    <w:rsid w:val="005F33D8"/>
    <w:rsid w:val="005F36BD"/>
    <w:rsid w:val="005F3755"/>
    <w:rsid w:val="005F37A5"/>
    <w:rsid w:val="005F3C9F"/>
    <w:rsid w:val="005F3D86"/>
    <w:rsid w:val="005F49F6"/>
    <w:rsid w:val="005F4C42"/>
    <w:rsid w:val="005F4CA5"/>
    <w:rsid w:val="005F4EF4"/>
    <w:rsid w:val="005F511A"/>
    <w:rsid w:val="005F543F"/>
    <w:rsid w:val="005F5D8A"/>
    <w:rsid w:val="005F5D8E"/>
    <w:rsid w:val="005F5E17"/>
    <w:rsid w:val="005F63B8"/>
    <w:rsid w:val="005F63C4"/>
    <w:rsid w:val="005F6C7F"/>
    <w:rsid w:val="005F7203"/>
    <w:rsid w:val="005F7485"/>
    <w:rsid w:val="005F7753"/>
    <w:rsid w:val="005F7778"/>
    <w:rsid w:val="00600F1B"/>
    <w:rsid w:val="006010C2"/>
    <w:rsid w:val="00601D92"/>
    <w:rsid w:val="00601E41"/>
    <w:rsid w:val="00602760"/>
    <w:rsid w:val="0060284B"/>
    <w:rsid w:val="00602F99"/>
    <w:rsid w:val="006037AB"/>
    <w:rsid w:val="0060403D"/>
    <w:rsid w:val="00604609"/>
    <w:rsid w:val="0060478B"/>
    <w:rsid w:val="0060510F"/>
    <w:rsid w:val="0060514F"/>
    <w:rsid w:val="00605650"/>
    <w:rsid w:val="00605772"/>
    <w:rsid w:val="0060582B"/>
    <w:rsid w:val="006061D6"/>
    <w:rsid w:val="0060653D"/>
    <w:rsid w:val="00607113"/>
    <w:rsid w:val="00607473"/>
    <w:rsid w:val="00607D7B"/>
    <w:rsid w:val="006101EC"/>
    <w:rsid w:val="00610A0D"/>
    <w:rsid w:val="00610D3B"/>
    <w:rsid w:val="006110B9"/>
    <w:rsid w:val="006119A1"/>
    <w:rsid w:val="0061269C"/>
    <w:rsid w:val="00612D52"/>
    <w:rsid w:val="00612F76"/>
    <w:rsid w:val="006134F1"/>
    <w:rsid w:val="006136B6"/>
    <w:rsid w:val="006138C2"/>
    <w:rsid w:val="0061444E"/>
    <w:rsid w:val="0061463F"/>
    <w:rsid w:val="00614EF9"/>
    <w:rsid w:val="0061597D"/>
    <w:rsid w:val="006165E7"/>
    <w:rsid w:val="0061681B"/>
    <w:rsid w:val="00616F79"/>
    <w:rsid w:val="006177A1"/>
    <w:rsid w:val="00617A2C"/>
    <w:rsid w:val="00620852"/>
    <w:rsid w:val="00620866"/>
    <w:rsid w:val="00620A0C"/>
    <w:rsid w:val="00621102"/>
    <w:rsid w:val="0062143E"/>
    <w:rsid w:val="00621B97"/>
    <w:rsid w:val="0062251A"/>
    <w:rsid w:val="0062268C"/>
    <w:rsid w:val="006229AA"/>
    <w:rsid w:val="00622F5C"/>
    <w:rsid w:val="006235C4"/>
    <w:rsid w:val="006235D8"/>
    <w:rsid w:val="0062383D"/>
    <w:rsid w:val="00623A07"/>
    <w:rsid w:val="00623DBE"/>
    <w:rsid w:val="00624091"/>
    <w:rsid w:val="00624315"/>
    <w:rsid w:val="00624D07"/>
    <w:rsid w:val="00624DE8"/>
    <w:rsid w:val="00625674"/>
    <w:rsid w:val="00625684"/>
    <w:rsid w:val="0062595F"/>
    <w:rsid w:val="00625B88"/>
    <w:rsid w:val="00625CFB"/>
    <w:rsid w:val="00625E35"/>
    <w:rsid w:val="006261F5"/>
    <w:rsid w:val="00626C02"/>
    <w:rsid w:val="00626E5C"/>
    <w:rsid w:val="0062715B"/>
    <w:rsid w:val="00627336"/>
    <w:rsid w:val="00627DAF"/>
    <w:rsid w:val="006308CC"/>
    <w:rsid w:val="00630BAC"/>
    <w:rsid w:val="00630BDC"/>
    <w:rsid w:val="0063110C"/>
    <w:rsid w:val="006311CE"/>
    <w:rsid w:val="006312D5"/>
    <w:rsid w:val="00631481"/>
    <w:rsid w:val="00631FF2"/>
    <w:rsid w:val="0063224C"/>
    <w:rsid w:val="00632AA9"/>
    <w:rsid w:val="00632EAC"/>
    <w:rsid w:val="00632F91"/>
    <w:rsid w:val="00633AE0"/>
    <w:rsid w:val="00633D8A"/>
    <w:rsid w:val="00633E0D"/>
    <w:rsid w:val="0063422C"/>
    <w:rsid w:val="006344F8"/>
    <w:rsid w:val="0063489F"/>
    <w:rsid w:val="006348B6"/>
    <w:rsid w:val="006348B8"/>
    <w:rsid w:val="00634A5D"/>
    <w:rsid w:val="00635682"/>
    <w:rsid w:val="006358AE"/>
    <w:rsid w:val="00635A2D"/>
    <w:rsid w:val="00636134"/>
    <w:rsid w:val="0063668C"/>
    <w:rsid w:val="006368F7"/>
    <w:rsid w:val="00636944"/>
    <w:rsid w:val="00636B55"/>
    <w:rsid w:val="00636C61"/>
    <w:rsid w:val="00636D2A"/>
    <w:rsid w:val="006373ED"/>
    <w:rsid w:val="00637493"/>
    <w:rsid w:val="006375DF"/>
    <w:rsid w:val="00637967"/>
    <w:rsid w:val="00637B66"/>
    <w:rsid w:val="00637E06"/>
    <w:rsid w:val="00637FB4"/>
    <w:rsid w:val="00640589"/>
    <w:rsid w:val="006412B0"/>
    <w:rsid w:val="006417AE"/>
    <w:rsid w:val="00641AFA"/>
    <w:rsid w:val="00641F85"/>
    <w:rsid w:val="00642520"/>
    <w:rsid w:val="00642731"/>
    <w:rsid w:val="006427DE"/>
    <w:rsid w:val="00642870"/>
    <w:rsid w:val="00642C24"/>
    <w:rsid w:val="00642D70"/>
    <w:rsid w:val="00642EEE"/>
    <w:rsid w:val="00643562"/>
    <w:rsid w:val="0064383B"/>
    <w:rsid w:val="00643891"/>
    <w:rsid w:val="00643A2A"/>
    <w:rsid w:val="006443E3"/>
    <w:rsid w:val="00644499"/>
    <w:rsid w:val="0064482E"/>
    <w:rsid w:val="0064535F"/>
    <w:rsid w:val="006461CE"/>
    <w:rsid w:val="006462DB"/>
    <w:rsid w:val="006468BB"/>
    <w:rsid w:val="00647767"/>
    <w:rsid w:val="006501C2"/>
    <w:rsid w:val="006507F0"/>
    <w:rsid w:val="0065096B"/>
    <w:rsid w:val="00650EAA"/>
    <w:rsid w:val="00651C20"/>
    <w:rsid w:val="0065276A"/>
    <w:rsid w:val="00652998"/>
    <w:rsid w:val="00652B7E"/>
    <w:rsid w:val="00652C8A"/>
    <w:rsid w:val="00652D60"/>
    <w:rsid w:val="00652FC8"/>
    <w:rsid w:val="006533E3"/>
    <w:rsid w:val="00654441"/>
    <w:rsid w:val="00654A78"/>
    <w:rsid w:val="00654D4A"/>
    <w:rsid w:val="00654EB8"/>
    <w:rsid w:val="00655A73"/>
    <w:rsid w:val="00655C7B"/>
    <w:rsid w:val="00655DDE"/>
    <w:rsid w:val="00655EA0"/>
    <w:rsid w:val="0065645B"/>
    <w:rsid w:val="00656CDB"/>
    <w:rsid w:val="00656D9F"/>
    <w:rsid w:val="00656DD1"/>
    <w:rsid w:val="00657579"/>
    <w:rsid w:val="00657DF3"/>
    <w:rsid w:val="0066014F"/>
    <w:rsid w:val="00660347"/>
    <w:rsid w:val="00660FFD"/>
    <w:rsid w:val="00661BD0"/>
    <w:rsid w:val="00661D41"/>
    <w:rsid w:val="0066205D"/>
    <w:rsid w:val="00663026"/>
    <w:rsid w:val="00663067"/>
    <w:rsid w:val="00663112"/>
    <w:rsid w:val="00663CAD"/>
    <w:rsid w:val="00664293"/>
    <w:rsid w:val="00664453"/>
    <w:rsid w:val="00664ADF"/>
    <w:rsid w:val="0066505D"/>
    <w:rsid w:val="006655F7"/>
    <w:rsid w:val="006656B4"/>
    <w:rsid w:val="00665C19"/>
    <w:rsid w:val="006660AE"/>
    <w:rsid w:val="00666B65"/>
    <w:rsid w:val="00666C65"/>
    <w:rsid w:val="00666D87"/>
    <w:rsid w:val="00666EC5"/>
    <w:rsid w:val="00666F3C"/>
    <w:rsid w:val="0066717D"/>
    <w:rsid w:val="00667772"/>
    <w:rsid w:val="0066790E"/>
    <w:rsid w:val="00667B99"/>
    <w:rsid w:val="00667E26"/>
    <w:rsid w:val="006702FF"/>
    <w:rsid w:val="00670891"/>
    <w:rsid w:val="00670EC4"/>
    <w:rsid w:val="00671F70"/>
    <w:rsid w:val="006724AB"/>
    <w:rsid w:val="00672956"/>
    <w:rsid w:val="006732B0"/>
    <w:rsid w:val="0067342E"/>
    <w:rsid w:val="006734B0"/>
    <w:rsid w:val="0067366E"/>
    <w:rsid w:val="00673748"/>
    <w:rsid w:val="006737F4"/>
    <w:rsid w:val="0067381A"/>
    <w:rsid w:val="00673909"/>
    <w:rsid w:val="006753D6"/>
    <w:rsid w:val="0067564A"/>
    <w:rsid w:val="00675842"/>
    <w:rsid w:val="00675E97"/>
    <w:rsid w:val="00675EF7"/>
    <w:rsid w:val="00675FD2"/>
    <w:rsid w:val="00676098"/>
    <w:rsid w:val="00676552"/>
    <w:rsid w:val="00676869"/>
    <w:rsid w:val="00676E77"/>
    <w:rsid w:val="00677755"/>
    <w:rsid w:val="00677B80"/>
    <w:rsid w:val="00677DFC"/>
    <w:rsid w:val="00677F37"/>
    <w:rsid w:val="006801FF"/>
    <w:rsid w:val="00680376"/>
    <w:rsid w:val="0068064E"/>
    <w:rsid w:val="006808C5"/>
    <w:rsid w:val="0068092F"/>
    <w:rsid w:val="00680A9F"/>
    <w:rsid w:val="00680D69"/>
    <w:rsid w:val="00680DEA"/>
    <w:rsid w:val="006811F6"/>
    <w:rsid w:val="0068148F"/>
    <w:rsid w:val="0068158B"/>
    <w:rsid w:val="00681B0D"/>
    <w:rsid w:val="00681C95"/>
    <w:rsid w:val="006823EA"/>
    <w:rsid w:val="00682A8B"/>
    <w:rsid w:val="00682AAD"/>
    <w:rsid w:val="00682D13"/>
    <w:rsid w:val="006832E6"/>
    <w:rsid w:val="0068424C"/>
    <w:rsid w:val="00684A34"/>
    <w:rsid w:val="00684E7E"/>
    <w:rsid w:val="006854E7"/>
    <w:rsid w:val="006854F4"/>
    <w:rsid w:val="006855A5"/>
    <w:rsid w:val="00686C5D"/>
    <w:rsid w:val="00686E78"/>
    <w:rsid w:val="00687035"/>
    <w:rsid w:val="00687072"/>
    <w:rsid w:val="00687651"/>
    <w:rsid w:val="00687738"/>
    <w:rsid w:val="00687815"/>
    <w:rsid w:val="006879AF"/>
    <w:rsid w:val="00687D9B"/>
    <w:rsid w:val="00687F8E"/>
    <w:rsid w:val="0069058A"/>
    <w:rsid w:val="00691AF7"/>
    <w:rsid w:val="00692D9C"/>
    <w:rsid w:val="00693110"/>
    <w:rsid w:val="00693660"/>
    <w:rsid w:val="00693C56"/>
    <w:rsid w:val="00694496"/>
    <w:rsid w:val="00694A71"/>
    <w:rsid w:val="00694B7F"/>
    <w:rsid w:val="006950E0"/>
    <w:rsid w:val="00695257"/>
    <w:rsid w:val="00695A3F"/>
    <w:rsid w:val="00695CDD"/>
    <w:rsid w:val="00695D02"/>
    <w:rsid w:val="00695DC0"/>
    <w:rsid w:val="00695F83"/>
    <w:rsid w:val="00696759"/>
    <w:rsid w:val="00696A2A"/>
    <w:rsid w:val="0069771F"/>
    <w:rsid w:val="006A0491"/>
    <w:rsid w:val="006A05F9"/>
    <w:rsid w:val="006A08BA"/>
    <w:rsid w:val="006A0DCA"/>
    <w:rsid w:val="006A0F82"/>
    <w:rsid w:val="006A105E"/>
    <w:rsid w:val="006A1850"/>
    <w:rsid w:val="006A190C"/>
    <w:rsid w:val="006A24D4"/>
    <w:rsid w:val="006A3834"/>
    <w:rsid w:val="006A3864"/>
    <w:rsid w:val="006A4744"/>
    <w:rsid w:val="006A4F47"/>
    <w:rsid w:val="006A646E"/>
    <w:rsid w:val="006A6C05"/>
    <w:rsid w:val="006A6CF0"/>
    <w:rsid w:val="006A716E"/>
    <w:rsid w:val="006A7430"/>
    <w:rsid w:val="006A7B8E"/>
    <w:rsid w:val="006B0092"/>
    <w:rsid w:val="006B0B12"/>
    <w:rsid w:val="006B123D"/>
    <w:rsid w:val="006B13BC"/>
    <w:rsid w:val="006B1452"/>
    <w:rsid w:val="006B1790"/>
    <w:rsid w:val="006B1946"/>
    <w:rsid w:val="006B1DAC"/>
    <w:rsid w:val="006B1DC1"/>
    <w:rsid w:val="006B285F"/>
    <w:rsid w:val="006B2898"/>
    <w:rsid w:val="006B34BF"/>
    <w:rsid w:val="006B3797"/>
    <w:rsid w:val="006B42B1"/>
    <w:rsid w:val="006B475E"/>
    <w:rsid w:val="006B4CBD"/>
    <w:rsid w:val="006B4FD6"/>
    <w:rsid w:val="006B5CC1"/>
    <w:rsid w:val="006B5DE6"/>
    <w:rsid w:val="006B5E01"/>
    <w:rsid w:val="006B609B"/>
    <w:rsid w:val="006B6130"/>
    <w:rsid w:val="006B6571"/>
    <w:rsid w:val="006B696C"/>
    <w:rsid w:val="006B6E06"/>
    <w:rsid w:val="006B6F29"/>
    <w:rsid w:val="006B74D5"/>
    <w:rsid w:val="006B7631"/>
    <w:rsid w:val="006B787F"/>
    <w:rsid w:val="006B7C1E"/>
    <w:rsid w:val="006C0CD2"/>
    <w:rsid w:val="006C155E"/>
    <w:rsid w:val="006C2094"/>
    <w:rsid w:val="006C2173"/>
    <w:rsid w:val="006C21CD"/>
    <w:rsid w:val="006C2237"/>
    <w:rsid w:val="006C2333"/>
    <w:rsid w:val="006C2365"/>
    <w:rsid w:val="006C2486"/>
    <w:rsid w:val="006C25E5"/>
    <w:rsid w:val="006C2A41"/>
    <w:rsid w:val="006C2C87"/>
    <w:rsid w:val="006C2ED5"/>
    <w:rsid w:val="006C2F3A"/>
    <w:rsid w:val="006C3DC4"/>
    <w:rsid w:val="006C4055"/>
    <w:rsid w:val="006C4B12"/>
    <w:rsid w:val="006C5146"/>
    <w:rsid w:val="006C53E6"/>
    <w:rsid w:val="006C5591"/>
    <w:rsid w:val="006C56D2"/>
    <w:rsid w:val="006C5943"/>
    <w:rsid w:val="006C5B48"/>
    <w:rsid w:val="006C664B"/>
    <w:rsid w:val="006C664D"/>
    <w:rsid w:val="006C67E7"/>
    <w:rsid w:val="006C6EEA"/>
    <w:rsid w:val="006C711A"/>
    <w:rsid w:val="006C7215"/>
    <w:rsid w:val="006C75E1"/>
    <w:rsid w:val="006C78A7"/>
    <w:rsid w:val="006C7992"/>
    <w:rsid w:val="006C7CE8"/>
    <w:rsid w:val="006C7D39"/>
    <w:rsid w:val="006C7E76"/>
    <w:rsid w:val="006D024A"/>
    <w:rsid w:val="006D07EA"/>
    <w:rsid w:val="006D0A26"/>
    <w:rsid w:val="006D0E1E"/>
    <w:rsid w:val="006D11E2"/>
    <w:rsid w:val="006D147C"/>
    <w:rsid w:val="006D1761"/>
    <w:rsid w:val="006D17D9"/>
    <w:rsid w:val="006D1BD8"/>
    <w:rsid w:val="006D1CC1"/>
    <w:rsid w:val="006D25F6"/>
    <w:rsid w:val="006D2804"/>
    <w:rsid w:val="006D313D"/>
    <w:rsid w:val="006D3446"/>
    <w:rsid w:val="006D4195"/>
    <w:rsid w:val="006D432B"/>
    <w:rsid w:val="006D460E"/>
    <w:rsid w:val="006D47C3"/>
    <w:rsid w:val="006D49B2"/>
    <w:rsid w:val="006D568B"/>
    <w:rsid w:val="006D5860"/>
    <w:rsid w:val="006D5F7B"/>
    <w:rsid w:val="006D5FB1"/>
    <w:rsid w:val="006D609D"/>
    <w:rsid w:val="006D6475"/>
    <w:rsid w:val="006D6507"/>
    <w:rsid w:val="006D6C2E"/>
    <w:rsid w:val="006D700C"/>
    <w:rsid w:val="006D760C"/>
    <w:rsid w:val="006D7B49"/>
    <w:rsid w:val="006E0102"/>
    <w:rsid w:val="006E0E9F"/>
    <w:rsid w:val="006E18E3"/>
    <w:rsid w:val="006E193A"/>
    <w:rsid w:val="006E21E6"/>
    <w:rsid w:val="006E2276"/>
    <w:rsid w:val="006E2678"/>
    <w:rsid w:val="006E318F"/>
    <w:rsid w:val="006E31DE"/>
    <w:rsid w:val="006E3703"/>
    <w:rsid w:val="006E376A"/>
    <w:rsid w:val="006E39E3"/>
    <w:rsid w:val="006E3C3E"/>
    <w:rsid w:val="006E4676"/>
    <w:rsid w:val="006E52AF"/>
    <w:rsid w:val="006E5D2E"/>
    <w:rsid w:val="006E613C"/>
    <w:rsid w:val="006E61F3"/>
    <w:rsid w:val="006E68C9"/>
    <w:rsid w:val="006E6B7E"/>
    <w:rsid w:val="006E7063"/>
    <w:rsid w:val="006E74AD"/>
    <w:rsid w:val="006E7E9C"/>
    <w:rsid w:val="006F055A"/>
    <w:rsid w:val="006F0733"/>
    <w:rsid w:val="006F0A85"/>
    <w:rsid w:val="006F0D72"/>
    <w:rsid w:val="006F1468"/>
    <w:rsid w:val="006F1605"/>
    <w:rsid w:val="006F2FFF"/>
    <w:rsid w:val="006F3550"/>
    <w:rsid w:val="006F36C4"/>
    <w:rsid w:val="006F3A71"/>
    <w:rsid w:val="006F3F3F"/>
    <w:rsid w:val="006F3F53"/>
    <w:rsid w:val="006F4053"/>
    <w:rsid w:val="006F457C"/>
    <w:rsid w:val="006F4786"/>
    <w:rsid w:val="006F47BA"/>
    <w:rsid w:val="006F4887"/>
    <w:rsid w:val="006F4D6E"/>
    <w:rsid w:val="006F554E"/>
    <w:rsid w:val="006F5BD1"/>
    <w:rsid w:val="006F5CA0"/>
    <w:rsid w:val="006F5F53"/>
    <w:rsid w:val="006F61B2"/>
    <w:rsid w:val="006F69D6"/>
    <w:rsid w:val="006F6BA9"/>
    <w:rsid w:val="006F7716"/>
    <w:rsid w:val="006F77E2"/>
    <w:rsid w:val="007000AC"/>
    <w:rsid w:val="00700202"/>
    <w:rsid w:val="00701076"/>
    <w:rsid w:val="00701276"/>
    <w:rsid w:val="0070196F"/>
    <w:rsid w:val="00701AF0"/>
    <w:rsid w:val="00701BB7"/>
    <w:rsid w:val="007023DC"/>
    <w:rsid w:val="00703E8A"/>
    <w:rsid w:val="00704509"/>
    <w:rsid w:val="00705B35"/>
    <w:rsid w:val="007062DB"/>
    <w:rsid w:val="007068CA"/>
    <w:rsid w:val="0070699C"/>
    <w:rsid w:val="00706B0D"/>
    <w:rsid w:val="00706EDD"/>
    <w:rsid w:val="0070777B"/>
    <w:rsid w:val="007077E9"/>
    <w:rsid w:val="00707865"/>
    <w:rsid w:val="0071012B"/>
    <w:rsid w:val="0071057A"/>
    <w:rsid w:val="00710ED3"/>
    <w:rsid w:val="0071110D"/>
    <w:rsid w:val="00711432"/>
    <w:rsid w:val="00711CD0"/>
    <w:rsid w:val="0071229A"/>
    <w:rsid w:val="00712711"/>
    <w:rsid w:val="00713181"/>
    <w:rsid w:val="007134FE"/>
    <w:rsid w:val="00713C04"/>
    <w:rsid w:val="00714112"/>
    <w:rsid w:val="00714162"/>
    <w:rsid w:val="00714812"/>
    <w:rsid w:val="00714EE0"/>
    <w:rsid w:val="007154F8"/>
    <w:rsid w:val="007161D7"/>
    <w:rsid w:val="007164A8"/>
    <w:rsid w:val="007164FB"/>
    <w:rsid w:val="0071682C"/>
    <w:rsid w:val="00717757"/>
    <w:rsid w:val="00717B5E"/>
    <w:rsid w:val="00720389"/>
    <w:rsid w:val="007203DF"/>
    <w:rsid w:val="00720C60"/>
    <w:rsid w:val="00720CE8"/>
    <w:rsid w:val="00720E75"/>
    <w:rsid w:val="00720EDB"/>
    <w:rsid w:val="00722439"/>
    <w:rsid w:val="007227A3"/>
    <w:rsid w:val="00722DE9"/>
    <w:rsid w:val="00723710"/>
    <w:rsid w:val="00723950"/>
    <w:rsid w:val="00723983"/>
    <w:rsid w:val="007241B4"/>
    <w:rsid w:val="00724661"/>
    <w:rsid w:val="007249AC"/>
    <w:rsid w:val="00724EA7"/>
    <w:rsid w:val="0072520C"/>
    <w:rsid w:val="0072524F"/>
    <w:rsid w:val="00725458"/>
    <w:rsid w:val="00725701"/>
    <w:rsid w:val="00725A1C"/>
    <w:rsid w:val="00726123"/>
    <w:rsid w:val="007261F2"/>
    <w:rsid w:val="00726853"/>
    <w:rsid w:val="007306F5"/>
    <w:rsid w:val="00730837"/>
    <w:rsid w:val="0073131D"/>
    <w:rsid w:val="007314F1"/>
    <w:rsid w:val="0073196A"/>
    <w:rsid w:val="00731AFD"/>
    <w:rsid w:val="00731B0C"/>
    <w:rsid w:val="00731BFE"/>
    <w:rsid w:val="00731D56"/>
    <w:rsid w:val="0073317A"/>
    <w:rsid w:val="0073329F"/>
    <w:rsid w:val="00733A39"/>
    <w:rsid w:val="00733B11"/>
    <w:rsid w:val="00733D11"/>
    <w:rsid w:val="00734578"/>
    <w:rsid w:val="00734C2E"/>
    <w:rsid w:val="0073541E"/>
    <w:rsid w:val="0073599E"/>
    <w:rsid w:val="00735E7A"/>
    <w:rsid w:val="007362A7"/>
    <w:rsid w:val="0073654A"/>
    <w:rsid w:val="0073704C"/>
    <w:rsid w:val="007371DC"/>
    <w:rsid w:val="00737251"/>
    <w:rsid w:val="00737705"/>
    <w:rsid w:val="0074053E"/>
    <w:rsid w:val="0074076E"/>
    <w:rsid w:val="00740A31"/>
    <w:rsid w:val="00740DA7"/>
    <w:rsid w:val="00740DF5"/>
    <w:rsid w:val="00740F67"/>
    <w:rsid w:val="00741279"/>
    <w:rsid w:val="007414A8"/>
    <w:rsid w:val="00741516"/>
    <w:rsid w:val="007415D9"/>
    <w:rsid w:val="00741F27"/>
    <w:rsid w:val="007422F1"/>
    <w:rsid w:val="00742ED7"/>
    <w:rsid w:val="00743007"/>
    <w:rsid w:val="007438F4"/>
    <w:rsid w:val="00743912"/>
    <w:rsid w:val="00743A44"/>
    <w:rsid w:val="007446E7"/>
    <w:rsid w:val="00744AB5"/>
    <w:rsid w:val="00745FAC"/>
    <w:rsid w:val="0074604A"/>
    <w:rsid w:val="0074618B"/>
    <w:rsid w:val="00746609"/>
    <w:rsid w:val="00746908"/>
    <w:rsid w:val="00746DF4"/>
    <w:rsid w:val="007477ED"/>
    <w:rsid w:val="00747C9C"/>
    <w:rsid w:val="007506FC"/>
    <w:rsid w:val="007507A8"/>
    <w:rsid w:val="007508EA"/>
    <w:rsid w:val="00750CE3"/>
    <w:rsid w:val="0075155A"/>
    <w:rsid w:val="00751895"/>
    <w:rsid w:val="00752012"/>
    <w:rsid w:val="0075210F"/>
    <w:rsid w:val="007527B9"/>
    <w:rsid w:val="00752DB4"/>
    <w:rsid w:val="00752E40"/>
    <w:rsid w:val="007530C6"/>
    <w:rsid w:val="00753123"/>
    <w:rsid w:val="00754418"/>
    <w:rsid w:val="0075460F"/>
    <w:rsid w:val="0075463A"/>
    <w:rsid w:val="007546D0"/>
    <w:rsid w:val="007552A7"/>
    <w:rsid w:val="0075538F"/>
    <w:rsid w:val="0075560F"/>
    <w:rsid w:val="00755748"/>
    <w:rsid w:val="007558B2"/>
    <w:rsid w:val="007561CC"/>
    <w:rsid w:val="00756312"/>
    <w:rsid w:val="00756562"/>
    <w:rsid w:val="00757034"/>
    <w:rsid w:val="00757897"/>
    <w:rsid w:val="00757D3D"/>
    <w:rsid w:val="007600DB"/>
    <w:rsid w:val="00760141"/>
    <w:rsid w:val="007608B5"/>
    <w:rsid w:val="007609E9"/>
    <w:rsid w:val="00761000"/>
    <w:rsid w:val="00761003"/>
    <w:rsid w:val="00761280"/>
    <w:rsid w:val="007615AC"/>
    <w:rsid w:val="00761926"/>
    <w:rsid w:val="00762030"/>
    <w:rsid w:val="00762401"/>
    <w:rsid w:val="00762A2A"/>
    <w:rsid w:val="00762DA2"/>
    <w:rsid w:val="00762DF4"/>
    <w:rsid w:val="00763297"/>
    <w:rsid w:val="007633F2"/>
    <w:rsid w:val="007637EC"/>
    <w:rsid w:val="0076405B"/>
    <w:rsid w:val="007640A4"/>
    <w:rsid w:val="00764685"/>
    <w:rsid w:val="00764A74"/>
    <w:rsid w:val="00765046"/>
    <w:rsid w:val="007663D9"/>
    <w:rsid w:val="007668F3"/>
    <w:rsid w:val="00766C04"/>
    <w:rsid w:val="00766DB6"/>
    <w:rsid w:val="00766FAF"/>
    <w:rsid w:val="007670A5"/>
    <w:rsid w:val="00767286"/>
    <w:rsid w:val="007676AA"/>
    <w:rsid w:val="007677F9"/>
    <w:rsid w:val="00767971"/>
    <w:rsid w:val="00767C06"/>
    <w:rsid w:val="00767D48"/>
    <w:rsid w:val="00770913"/>
    <w:rsid w:val="0077108F"/>
    <w:rsid w:val="0077112E"/>
    <w:rsid w:val="00772362"/>
    <w:rsid w:val="007731C0"/>
    <w:rsid w:val="00773D50"/>
    <w:rsid w:val="00773E73"/>
    <w:rsid w:val="0077427E"/>
    <w:rsid w:val="00774735"/>
    <w:rsid w:val="0077493C"/>
    <w:rsid w:val="00774FD1"/>
    <w:rsid w:val="007752DC"/>
    <w:rsid w:val="0077539F"/>
    <w:rsid w:val="0077549E"/>
    <w:rsid w:val="00775A4B"/>
    <w:rsid w:val="0077601D"/>
    <w:rsid w:val="00776040"/>
    <w:rsid w:val="00776523"/>
    <w:rsid w:val="0078026A"/>
    <w:rsid w:val="00780495"/>
    <w:rsid w:val="00780745"/>
    <w:rsid w:val="00781014"/>
    <w:rsid w:val="007816A1"/>
    <w:rsid w:val="0078175A"/>
    <w:rsid w:val="0078187B"/>
    <w:rsid w:val="00781AD5"/>
    <w:rsid w:val="007824D1"/>
    <w:rsid w:val="0078251A"/>
    <w:rsid w:val="0078265F"/>
    <w:rsid w:val="00782D34"/>
    <w:rsid w:val="0078333E"/>
    <w:rsid w:val="0078374C"/>
    <w:rsid w:val="00783BBB"/>
    <w:rsid w:val="00784232"/>
    <w:rsid w:val="007847A7"/>
    <w:rsid w:val="0078509A"/>
    <w:rsid w:val="007850C5"/>
    <w:rsid w:val="00785561"/>
    <w:rsid w:val="00785BCB"/>
    <w:rsid w:val="00785E9B"/>
    <w:rsid w:val="00785F22"/>
    <w:rsid w:val="00786472"/>
    <w:rsid w:val="00787154"/>
    <w:rsid w:val="007905C9"/>
    <w:rsid w:val="00790D39"/>
    <w:rsid w:val="00790DA6"/>
    <w:rsid w:val="007911CB"/>
    <w:rsid w:val="007916E6"/>
    <w:rsid w:val="00792999"/>
    <w:rsid w:val="00792AEC"/>
    <w:rsid w:val="00792F6D"/>
    <w:rsid w:val="0079312A"/>
    <w:rsid w:val="0079322D"/>
    <w:rsid w:val="0079344E"/>
    <w:rsid w:val="007934D3"/>
    <w:rsid w:val="007935FC"/>
    <w:rsid w:val="0079360E"/>
    <w:rsid w:val="007939F2"/>
    <w:rsid w:val="007947E4"/>
    <w:rsid w:val="007948FA"/>
    <w:rsid w:val="00794A4A"/>
    <w:rsid w:val="00794EDC"/>
    <w:rsid w:val="007950ED"/>
    <w:rsid w:val="007956E7"/>
    <w:rsid w:val="00796C4C"/>
    <w:rsid w:val="00797103"/>
    <w:rsid w:val="00797B24"/>
    <w:rsid w:val="00797E09"/>
    <w:rsid w:val="00797F91"/>
    <w:rsid w:val="007A0B63"/>
    <w:rsid w:val="007A0D4D"/>
    <w:rsid w:val="007A1BC0"/>
    <w:rsid w:val="007A20DE"/>
    <w:rsid w:val="007A20EE"/>
    <w:rsid w:val="007A253E"/>
    <w:rsid w:val="007A35C4"/>
    <w:rsid w:val="007A387D"/>
    <w:rsid w:val="007A39A0"/>
    <w:rsid w:val="007A3B72"/>
    <w:rsid w:val="007A4423"/>
    <w:rsid w:val="007A5144"/>
    <w:rsid w:val="007A516F"/>
    <w:rsid w:val="007A5196"/>
    <w:rsid w:val="007A57ED"/>
    <w:rsid w:val="007A5A84"/>
    <w:rsid w:val="007A5CE0"/>
    <w:rsid w:val="007A6634"/>
    <w:rsid w:val="007A67F8"/>
    <w:rsid w:val="007A6C55"/>
    <w:rsid w:val="007A7054"/>
    <w:rsid w:val="007A7248"/>
    <w:rsid w:val="007A7F4A"/>
    <w:rsid w:val="007B001C"/>
    <w:rsid w:val="007B0508"/>
    <w:rsid w:val="007B05B5"/>
    <w:rsid w:val="007B070C"/>
    <w:rsid w:val="007B0943"/>
    <w:rsid w:val="007B0B80"/>
    <w:rsid w:val="007B0B90"/>
    <w:rsid w:val="007B1295"/>
    <w:rsid w:val="007B14D0"/>
    <w:rsid w:val="007B1796"/>
    <w:rsid w:val="007B1BA3"/>
    <w:rsid w:val="007B2294"/>
    <w:rsid w:val="007B2503"/>
    <w:rsid w:val="007B2554"/>
    <w:rsid w:val="007B30A1"/>
    <w:rsid w:val="007B3569"/>
    <w:rsid w:val="007B3B15"/>
    <w:rsid w:val="007B3D05"/>
    <w:rsid w:val="007B40AA"/>
    <w:rsid w:val="007B40BB"/>
    <w:rsid w:val="007B498A"/>
    <w:rsid w:val="007B49FE"/>
    <w:rsid w:val="007B5259"/>
    <w:rsid w:val="007B601D"/>
    <w:rsid w:val="007B6379"/>
    <w:rsid w:val="007B68CC"/>
    <w:rsid w:val="007B695D"/>
    <w:rsid w:val="007B69D8"/>
    <w:rsid w:val="007B6CC8"/>
    <w:rsid w:val="007B78BD"/>
    <w:rsid w:val="007B7A9C"/>
    <w:rsid w:val="007C0203"/>
    <w:rsid w:val="007C0476"/>
    <w:rsid w:val="007C0573"/>
    <w:rsid w:val="007C13EB"/>
    <w:rsid w:val="007C1EF4"/>
    <w:rsid w:val="007C21D7"/>
    <w:rsid w:val="007C23FF"/>
    <w:rsid w:val="007C2A01"/>
    <w:rsid w:val="007C3291"/>
    <w:rsid w:val="007C33D8"/>
    <w:rsid w:val="007C384E"/>
    <w:rsid w:val="007C3BFD"/>
    <w:rsid w:val="007C4325"/>
    <w:rsid w:val="007C45EB"/>
    <w:rsid w:val="007C5215"/>
    <w:rsid w:val="007C5222"/>
    <w:rsid w:val="007C5432"/>
    <w:rsid w:val="007C5AF5"/>
    <w:rsid w:val="007C5D42"/>
    <w:rsid w:val="007C5E89"/>
    <w:rsid w:val="007C5F3F"/>
    <w:rsid w:val="007C64CC"/>
    <w:rsid w:val="007C6D49"/>
    <w:rsid w:val="007C7647"/>
    <w:rsid w:val="007C7B74"/>
    <w:rsid w:val="007C7DEC"/>
    <w:rsid w:val="007C7F32"/>
    <w:rsid w:val="007D006F"/>
    <w:rsid w:val="007D00E0"/>
    <w:rsid w:val="007D0FD1"/>
    <w:rsid w:val="007D10FE"/>
    <w:rsid w:val="007D1AAC"/>
    <w:rsid w:val="007D24DA"/>
    <w:rsid w:val="007D2606"/>
    <w:rsid w:val="007D3BDE"/>
    <w:rsid w:val="007D4072"/>
    <w:rsid w:val="007D426B"/>
    <w:rsid w:val="007D427E"/>
    <w:rsid w:val="007D4BAF"/>
    <w:rsid w:val="007D50D9"/>
    <w:rsid w:val="007D53A6"/>
    <w:rsid w:val="007D6A4A"/>
    <w:rsid w:val="007D6DC4"/>
    <w:rsid w:val="007D7174"/>
    <w:rsid w:val="007D74BE"/>
    <w:rsid w:val="007D7508"/>
    <w:rsid w:val="007D763F"/>
    <w:rsid w:val="007D7C50"/>
    <w:rsid w:val="007D7F39"/>
    <w:rsid w:val="007E0756"/>
    <w:rsid w:val="007E12BE"/>
    <w:rsid w:val="007E1976"/>
    <w:rsid w:val="007E1980"/>
    <w:rsid w:val="007E256E"/>
    <w:rsid w:val="007E3210"/>
    <w:rsid w:val="007E336E"/>
    <w:rsid w:val="007E33E4"/>
    <w:rsid w:val="007E382B"/>
    <w:rsid w:val="007E3B79"/>
    <w:rsid w:val="007E44BD"/>
    <w:rsid w:val="007E4515"/>
    <w:rsid w:val="007E4E7C"/>
    <w:rsid w:val="007E5381"/>
    <w:rsid w:val="007E6337"/>
    <w:rsid w:val="007E681F"/>
    <w:rsid w:val="007E685B"/>
    <w:rsid w:val="007E68AF"/>
    <w:rsid w:val="007E6ACA"/>
    <w:rsid w:val="007E6FA9"/>
    <w:rsid w:val="007E71AA"/>
    <w:rsid w:val="007E7695"/>
    <w:rsid w:val="007E7E29"/>
    <w:rsid w:val="007F0283"/>
    <w:rsid w:val="007F04D3"/>
    <w:rsid w:val="007F08E3"/>
    <w:rsid w:val="007F11AF"/>
    <w:rsid w:val="007F13F9"/>
    <w:rsid w:val="007F1ED9"/>
    <w:rsid w:val="007F2472"/>
    <w:rsid w:val="007F2798"/>
    <w:rsid w:val="007F31DA"/>
    <w:rsid w:val="007F3BC0"/>
    <w:rsid w:val="007F3E0C"/>
    <w:rsid w:val="007F3FE2"/>
    <w:rsid w:val="007F473F"/>
    <w:rsid w:val="007F47F5"/>
    <w:rsid w:val="007F58E4"/>
    <w:rsid w:val="007F6EFF"/>
    <w:rsid w:val="007F718D"/>
    <w:rsid w:val="007F7E38"/>
    <w:rsid w:val="008003D0"/>
    <w:rsid w:val="00801731"/>
    <w:rsid w:val="0080248B"/>
    <w:rsid w:val="00802614"/>
    <w:rsid w:val="00803A70"/>
    <w:rsid w:val="008040D2"/>
    <w:rsid w:val="00804518"/>
    <w:rsid w:val="00804587"/>
    <w:rsid w:val="0080487E"/>
    <w:rsid w:val="00804FD6"/>
    <w:rsid w:val="0080513F"/>
    <w:rsid w:val="0080559E"/>
    <w:rsid w:val="008057F9"/>
    <w:rsid w:val="0080593D"/>
    <w:rsid w:val="008060FB"/>
    <w:rsid w:val="00806D82"/>
    <w:rsid w:val="00806E1B"/>
    <w:rsid w:val="0081064E"/>
    <w:rsid w:val="0081065A"/>
    <w:rsid w:val="00810B35"/>
    <w:rsid w:val="00810C83"/>
    <w:rsid w:val="008110EB"/>
    <w:rsid w:val="008110F7"/>
    <w:rsid w:val="00811182"/>
    <w:rsid w:val="008117B2"/>
    <w:rsid w:val="00811833"/>
    <w:rsid w:val="0081188F"/>
    <w:rsid w:val="008121BE"/>
    <w:rsid w:val="0081264C"/>
    <w:rsid w:val="00812F37"/>
    <w:rsid w:val="00813008"/>
    <w:rsid w:val="008131EE"/>
    <w:rsid w:val="00813F25"/>
    <w:rsid w:val="00813FE5"/>
    <w:rsid w:val="0081425B"/>
    <w:rsid w:val="00814D33"/>
    <w:rsid w:val="00814EDD"/>
    <w:rsid w:val="008152A1"/>
    <w:rsid w:val="008153F3"/>
    <w:rsid w:val="00815A4D"/>
    <w:rsid w:val="00816029"/>
    <w:rsid w:val="0081614C"/>
    <w:rsid w:val="0081656F"/>
    <w:rsid w:val="00816894"/>
    <w:rsid w:val="00816933"/>
    <w:rsid w:val="00817190"/>
    <w:rsid w:val="008172EE"/>
    <w:rsid w:val="00817AC6"/>
    <w:rsid w:val="00817AE6"/>
    <w:rsid w:val="00817DB2"/>
    <w:rsid w:val="00817F11"/>
    <w:rsid w:val="00820060"/>
    <w:rsid w:val="008203A1"/>
    <w:rsid w:val="00820575"/>
    <w:rsid w:val="0082071B"/>
    <w:rsid w:val="008207B5"/>
    <w:rsid w:val="0082092A"/>
    <w:rsid w:val="00820B56"/>
    <w:rsid w:val="00820E5E"/>
    <w:rsid w:val="00820F12"/>
    <w:rsid w:val="0082126D"/>
    <w:rsid w:val="00821493"/>
    <w:rsid w:val="00821681"/>
    <w:rsid w:val="008216FE"/>
    <w:rsid w:val="00821B67"/>
    <w:rsid w:val="00821D98"/>
    <w:rsid w:val="008224C8"/>
    <w:rsid w:val="00822BB3"/>
    <w:rsid w:val="00823667"/>
    <w:rsid w:val="00823B2D"/>
    <w:rsid w:val="00823DEC"/>
    <w:rsid w:val="00824EE4"/>
    <w:rsid w:val="00825727"/>
    <w:rsid w:val="008258B5"/>
    <w:rsid w:val="00825903"/>
    <w:rsid w:val="00825D60"/>
    <w:rsid w:val="00825F29"/>
    <w:rsid w:val="00825FFE"/>
    <w:rsid w:val="00826EEB"/>
    <w:rsid w:val="00826F64"/>
    <w:rsid w:val="00826F7B"/>
    <w:rsid w:val="0082730E"/>
    <w:rsid w:val="00827713"/>
    <w:rsid w:val="00827934"/>
    <w:rsid w:val="008303F5"/>
    <w:rsid w:val="00830620"/>
    <w:rsid w:val="00830880"/>
    <w:rsid w:val="00830BDF"/>
    <w:rsid w:val="00830CA0"/>
    <w:rsid w:val="00831F9D"/>
    <w:rsid w:val="00832192"/>
    <w:rsid w:val="008324C9"/>
    <w:rsid w:val="00832A8E"/>
    <w:rsid w:val="00832C0C"/>
    <w:rsid w:val="00832D51"/>
    <w:rsid w:val="0083368D"/>
    <w:rsid w:val="00833701"/>
    <w:rsid w:val="00833ED1"/>
    <w:rsid w:val="008340D9"/>
    <w:rsid w:val="008340DA"/>
    <w:rsid w:val="00834625"/>
    <w:rsid w:val="00835416"/>
    <w:rsid w:val="0083582D"/>
    <w:rsid w:val="00836B00"/>
    <w:rsid w:val="00836D07"/>
    <w:rsid w:val="008370F5"/>
    <w:rsid w:val="00837170"/>
    <w:rsid w:val="00837499"/>
    <w:rsid w:val="00837D4C"/>
    <w:rsid w:val="00837F48"/>
    <w:rsid w:val="0084009C"/>
    <w:rsid w:val="008406A5"/>
    <w:rsid w:val="00840771"/>
    <w:rsid w:val="008409FA"/>
    <w:rsid w:val="00840DED"/>
    <w:rsid w:val="00840EBB"/>
    <w:rsid w:val="0084142C"/>
    <w:rsid w:val="00841790"/>
    <w:rsid w:val="00841BA1"/>
    <w:rsid w:val="00842297"/>
    <w:rsid w:val="008425D8"/>
    <w:rsid w:val="00842C0B"/>
    <w:rsid w:val="00843056"/>
    <w:rsid w:val="00843339"/>
    <w:rsid w:val="008434EF"/>
    <w:rsid w:val="008437A8"/>
    <w:rsid w:val="00843ADC"/>
    <w:rsid w:val="00844463"/>
    <w:rsid w:val="0084483E"/>
    <w:rsid w:val="00844C99"/>
    <w:rsid w:val="00844F10"/>
    <w:rsid w:val="008453ED"/>
    <w:rsid w:val="008454AE"/>
    <w:rsid w:val="00845EEE"/>
    <w:rsid w:val="008464CA"/>
    <w:rsid w:val="008470B8"/>
    <w:rsid w:val="008479DD"/>
    <w:rsid w:val="008500C4"/>
    <w:rsid w:val="008501F9"/>
    <w:rsid w:val="008501FD"/>
    <w:rsid w:val="0085083E"/>
    <w:rsid w:val="00851027"/>
    <w:rsid w:val="00851217"/>
    <w:rsid w:val="00851239"/>
    <w:rsid w:val="008516EF"/>
    <w:rsid w:val="00851B6C"/>
    <w:rsid w:val="00852643"/>
    <w:rsid w:val="008534E4"/>
    <w:rsid w:val="0085415B"/>
    <w:rsid w:val="00854741"/>
    <w:rsid w:val="00854A3C"/>
    <w:rsid w:val="00854D3B"/>
    <w:rsid w:val="008555BF"/>
    <w:rsid w:val="00855DFC"/>
    <w:rsid w:val="00855E50"/>
    <w:rsid w:val="008568E3"/>
    <w:rsid w:val="00856AE5"/>
    <w:rsid w:val="00856B2B"/>
    <w:rsid w:val="00856D75"/>
    <w:rsid w:val="0085708B"/>
    <w:rsid w:val="008570D5"/>
    <w:rsid w:val="008578C7"/>
    <w:rsid w:val="008578CD"/>
    <w:rsid w:val="00857991"/>
    <w:rsid w:val="008579F4"/>
    <w:rsid w:val="00857B15"/>
    <w:rsid w:val="00857E36"/>
    <w:rsid w:val="00860DC3"/>
    <w:rsid w:val="00861BD6"/>
    <w:rsid w:val="00861C9F"/>
    <w:rsid w:val="00862181"/>
    <w:rsid w:val="00862FA2"/>
    <w:rsid w:val="008631DC"/>
    <w:rsid w:val="008632A6"/>
    <w:rsid w:val="0086390D"/>
    <w:rsid w:val="008639EB"/>
    <w:rsid w:val="0086470A"/>
    <w:rsid w:val="00864DC3"/>
    <w:rsid w:val="00864ECB"/>
    <w:rsid w:val="008666C6"/>
    <w:rsid w:val="00867B06"/>
    <w:rsid w:val="00867BAB"/>
    <w:rsid w:val="0087047E"/>
    <w:rsid w:val="0087066E"/>
    <w:rsid w:val="008709B7"/>
    <w:rsid w:val="0087121D"/>
    <w:rsid w:val="008712C1"/>
    <w:rsid w:val="00871332"/>
    <w:rsid w:val="008722F5"/>
    <w:rsid w:val="008723D0"/>
    <w:rsid w:val="00872A16"/>
    <w:rsid w:val="0087328F"/>
    <w:rsid w:val="00873436"/>
    <w:rsid w:val="00873FE6"/>
    <w:rsid w:val="0087444C"/>
    <w:rsid w:val="00874C86"/>
    <w:rsid w:val="00874D7D"/>
    <w:rsid w:val="00874EA8"/>
    <w:rsid w:val="00874F7B"/>
    <w:rsid w:val="00875253"/>
    <w:rsid w:val="008753ED"/>
    <w:rsid w:val="00875432"/>
    <w:rsid w:val="00876278"/>
    <w:rsid w:val="0087692D"/>
    <w:rsid w:val="00876F5B"/>
    <w:rsid w:val="008770CD"/>
    <w:rsid w:val="00877352"/>
    <w:rsid w:val="0087748D"/>
    <w:rsid w:val="008777F8"/>
    <w:rsid w:val="0087783C"/>
    <w:rsid w:val="008807FD"/>
    <w:rsid w:val="008809F3"/>
    <w:rsid w:val="008809FB"/>
    <w:rsid w:val="00880E67"/>
    <w:rsid w:val="008810CF"/>
    <w:rsid w:val="00881283"/>
    <w:rsid w:val="0088151A"/>
    <w:rsid w:val="00881899"/>
    <w:rsid w:val="00881D12"/>
    <w:rsid w:val="00882094"/>
    <w:rsid w:val="00882518"/>
    <w:rsid w:val="008828D7"/>
    <w:rsid w:val="00882D52"/>
    <w:rsid w:val="0088314C"/>
    <w:rsid w:val="00883F9B"/>
    <w:rsid w:val="00883FC5"/>
    <w:rsid w:val="00884703"/>
    <w:rsid w:val="0088486D"/>
    <w:rsid w:val="00885045"/>
    <w:rsid w:val="00885097"/>
    <w:rsid w:val="00885946"/>
    <w:rsid w:val="00885A29"/>
    <w:rsid w:val="00886662"/>
    <w:rsid w:val="00886699"/>
    <w:rsid w:val="00886EE9"/>
    <w:rsid w:val="0088709D"/>
    <w:rsid w:val="008871BE"/>
    <w:rsid w:val="0088766D"/>
    <w:rsid w:val="00887706"/>
    <w:rsid w:val="00890076"/>
    <w:rsid w:val="008905E0"/>
    <w:rsid w:val="00890679"/>
    <w:rsid w:val="0089084B"/>
    <w:rsid w:val="008909CF"/>
    <w:rsid w:val="00890B07"/>
    <w:rsid w:val="00890F6D"/>
    <w:rsid w:val="008911E4"/>
    <w:rsid w:val="0089158D"/>
    <w:rsid w:val="0089176F"/>
    <w:rsid w:val="00892557"/>
    <w:rsid w:val="00892F39"/>
    <w:rsid w:val="00893184"/>
    <w:rsid w:val="008931C9"/>
    <w:rsid w:val="00893379"/>
    <w:rsid w:val="008934D9"/>
    <w:rsid w:val="00893535"/>
    <w:rsid w:val="0089362A"/>
    <w:rsid w:val="00893F32"/>
    <w:rsid w:val="00894660"/>
    <w:rsid w:val="00894886"/>
    <w:rsid w:val="0089524C"/>
    <w:rsid w:val="008955EF"/>
    <w:rsid w:val="0089568E"/>
    <w:rsid w:val="008958C0"/>
    <w:rsid w:val="00896586"/>
    <w:rsid w:val="00897B69"/>
    <w:rsid w:val="008A0110"/>
    <w:rsid w:val="008A049C"/>
    <w:rsid w:val="008A066D"/>
    <w:rsid w:val="008A0CC1"/>
    <w:rsid w:val="008A0FDD"/>
    <w:rsid w:val="008A1059"/>
    <w:rsid w:val="008A11A2"/>
    <w:rsid w:val="008A1C6F"/>
    <w:rsid w:val="008A1D2F"/>
    <w:rsid w:val="008A2261"/>
    <w:rsid w:val="008A23B5"/>
    <w:rsid w:val="008A2427"/>
    <w:rsid w:val="008A242C"/>
    <w:rsid w:val="008A2813"/>
    <w:rsid w:val="008A2BD5"/>
    <w:rsid w:val="008A318B"/>
    <w:rsid w:val="008A3518"/>
    <w:rsid w:val="008A4461"/>
    <w:rsid w:val="008A4E4F"/>
    <w:rsid w:val="008A4F25"/>
    <w:rsid w:val="008A5649"/>
    <w:rsid w:val="008A5AE1"/>
    <w:rsid w:val="008A5EEC"/>
    <w:rsid w:val="008A6084"/>
    <w:rsid w:val="008A6496"/>
    <w:rsid w:val="008A6C63"/>
    <w:rsid w:val="008A6D36"/>
    <w:rsid w:val="008A6ED5"/>
    <w:rsid w:val="008A702A"/>
    <w:rsid w:val="008A7203"/>
    <w:rsid w:val="008A72B1"/>
    <w:rsid w:val="008B06DB"/>
    <w:rsid w:val="008B074B"/>
    <w:rsid w:val="008B085A"/>
    <w:rsid w:val="008B229E"/>
    <w:rsid w:val="008B29FC"/>
    <w:rsid w:val="008B2EB8"/>
    <w:rsid w:val="008B30CD"/>
    <w:rsid w:val="008B3266"/>
    <w:rsid w:val="008B35D4"/>
    <w:rsid w:val="008B42AD"/>
    <w:rsid w:val="008B4684"/>
    <w:rsid w:val="008B4E7B"/>
    <w:rsid w:val="008B503C"/>
    <w:rsid w:val="008B5262"/>
    <w:rsid w:val="008B54A0"/>
    <w:rsid w:val="008B55D7"/>
    <w:rsid w:val="008B611E"/>
    <w:rsid w:val="008B646A"/>
    <w:rsid w:val="008B72CB"/>
    <w:rsid w:val="008B7405"/>
    <w:rsid w:val="008B759D"/>
    <w:rsid w:val="008B769F"/>
    <w:rsid w:val="008C032B"/>
    <w:rsid w:val="008C0580"/>
    <w:rsid w:val="008C0685"/>
    <w:rsid w:val="008C090E"/>
    <w:rsid w:val="008C1077"/>
    <w:rsid w:val="008C11F0"/>
    <w:rsid w:val="008C12DD"/>
    <w:rsid w:val="008C15BA"/>
    <w:rsid w:val="008C1D9F"/>
    <w:rsid w:val="008C259D"/>
    <w:rsid w:val="008C26DD"/>
    <w:rsid w:val="008C2A97"/>
    <w:rsid w:val="008C2DDC"/>
    <w:rsid w:val="008C38B5"/>
    <w:rsid w:val="008C414A"/>
    <w:rsid w:val="008C4B2C"/>
    <w:rsid w:val="008C4C22"/>
    <w:rsid w:val="008C4E4E"/>
    <w:rsid w:val="008C4FA8"/>
    <w:rsid w:val="008C521F"/>
    <w:rsid w:val="008C52F3"/>
    <w:rsid w:val="008C54F2"/>
    <w:rsid w:val="008C55E2"/>
    <w:rsid w:val="008C5669"/>
    <w:rsid w:val="008C5F81"/>
    <w:rsid w:val="008C62D2"/>
    <w:rsid w:val="008C6332"/>
    <w:rsid w:val="008C65F7"/>
    <w:rsid w:val="008C665E"/>
    <w:rsid w:val="008C6AD5"/>
    <w:rsid w:val="008C71A2"/>
    <w:rsid w:val="008C72EC"/>
    <w:rsid w:val="008C7496"/>
    <w:rsid w:val="008C7B12"/>
    <w:rsid w:val="008D01C5"/>
    <w:rsid w:val="008D06D2"/>
    <w:rsid w:val="008D0868"/>
    <w:rsid w:val="008D166B"/>
    <w:rsid w:val="008D1ADF"/>
    <w:rsid w:val="008D2496"/>
    <w:rsid w:val="008D2E5B"/>
    <w:rsid w:val="008D3A22"/>
    <w:rsid w:val="008D3C28"/>
    <w:rsid w:val="008D3F97"/>
    <w:rsid w:val="008D42F9"/>
    <w:rsid w:val="008D443A"/>
    <w:rsid w:val="008D451E"/>
    <w:rsid w:val="008D464C"/>
    <w:rsid w:val="008D4821"/>
    <w:rsid w:val="008D496B"/>
    <w:rsid w:val="008D4AAA"/>
    <w:rsid w:val="008D4B89"/>
    <w:rsid w:val="008D505D"/>
    <w:rsid w:val="008D568F"/>
    <w:rsid w:val="008D5FD9"/>
    <w:rsid w:val="008D628C"/>
    <w:rsid w:val="008D64F4"/>
    <w:rsid w:val="008D64F9"/>
    <w:rsid w:val="008D6538"/>
    <w:rsid w:val="008D7731"/>
    <w:rsid w:val="008D79B1"/>
    <w:rsid w:val="008D7A69"/>
    <w:rsid w:val="008E0901"/>
    <w:rsid w:val="008E173B"/>
    <w:rsid w:val="008E1B8F"/>
    <w:rsid w:val="008E1EE5"/>
    <w:rsid w:val="008E2949"/>
    <w:rsid w:val="008E29C2"/>
    <w:rsid w:val="008E2BC9"/>
    <w:rsid w:val="008E2E99"/>
    <w:rsid w:val="008E36C0"/>
    <w:rsid w:val="008E4476"/>
    <w:rsid w:val="008E4B95"/>
    <w:rsid w:val="008E5422"/>
    <w:rsid w:val="008E5ACA"/>
    <w:rsid w:val="008E6536"/>
    <w:rsid w:val="008E711B"/>
    <w:rsid w:val="008E71B4"/>
    <w:rsid w:val="008E7491"/>
    <w:rsid w:val="008F0017"/>
    <w:rsid w:val="008F0DDE"/>
    <w:rsid w:val="008F119B"/>
    <w:rsid w:val="008F1361"/>
    <w:rsid w:val="008F1C0F"/>
    <w:rsid w:val="008F1E3B"/>
    <w:rsid w:val="008F245A"/>
    <w:rsid w:val="008F25C8"/>
    <w:rsid w:val="008F29A0"/>
    <w:rsid w:val="008F2B10"/>
    <w:rsid w:val="008F2DEC"/>
    <w:rsid w:val="008F3090"/>
    <w:rsid w:val="008F364E"/>
    <w:rsid w:val="008F3676"/>
    <w:rsid w:val="008F3757"/>
    <w:rsid w:val="008F3794"/>
    <w:rsid w:val="008F3F86"/>
    <w:rsid w:val="008F4290"/>
    <w:rsid w:val="008F4458"/>
    <w:rsid w:val="008F5167"/>
    <w:rsid w:val="008F519B"/>
    <w:rsid w:val="008F666B"/>
    <w:rsid w:val="008F6808"/>
    <w:rsid w:val="008F6B69"/>
    <w:rsid w:val="008F7853"/>
    <w:rsid w:val="009004DB"/>
    <w:rsid w:val="0090060E"/>
    <w:rsid w:val="00900FA8"/>
    <w:rsid w:val="00901164"/>
    <w:rsid w:val="009013C1"/>
    <w:rsid w:val="00901CD5"/>
    <w:rsid w:val="00901F09"/>
    <w:rsid w:val="00902843"/>
    <w:rsid w:val="00902BF5"/>
    <w:rsid w:val="00903088"/>
    <w:rsid w:val="0090325B"/>
    <w:rsid w:val="00903288"/>
    <w:rsid w:val="00903994"/>
    <w:rsid w:val="00903D12"/>
    <w:rsid w:val="00904B70"/>
    <w:rsid w:val="0090533A"/>
    <w:rsid w:val="00905B1E"/>
    <w:rsid w:val="00905C0B"/>
    <w:rsid w:val="00905C58"/>
    <w:rsid w:val="00906234"/>
    <w:rsid w:val="00906E55"/>
    <w:rsid w:val="0090746C"/>
    <w:rsid w:val="009078EF"/>
    <w:rsid w:val="00907E29"/>
    <w:rsid w:val="0091051D"/>
    <w:rsid w:val="00910695"/>
    <w:rsid w:val="00910D55"/>
    <w:rsid w:val="009111DA"/>
    <w:rsid w:val="00911B42"/>
    <w:rsid w:val="00912344"/>
    <w:rsid w:val="009124C2"/>
    <w:rsid w:val="00912D0D"/>
    <w:rsid w:val="00913104"/>
    <w:rsid w:val="009136EF"/>
    <w:rsid w:val="00913984"/>
    <w:rsid w:val="00913DA4"/>
    <w:rsid w:val="00914BF8"/>
    <w:rsid w:val="00915857"/>
    <w:rsid w:val="00915E7E"/>
    <w:rsid w:val="00915F86"/>
    <w:rsid w:val="00916226"/>
    <w:rsid w:val="0091678E"/>
    <w:rsid w:val="00916948"/>
    <w:rsid w:val="009172F1"/>
    <w:rsid w:val="00917B99"/>
    <w:rsid w:val="00917C21"/>
    <w:rsid w:val="00917E99"/>
    <w:rsid w:val="00917FAA"/>
    <w:rsid w:val="00920574"/>
    <w:rsid w:val="0092090D"/>
    <w:rsid w:val="00920BF2"/>
    <w:rsid w:val="00920C5D"/>
    <w:rsid w:val="0092161B"/>
    <w:rsid w:val="00922431"/>
    <w:rsid w:val="0092273E"/>
    <w:rsid w:val="00922983"/>
    <w:rsid w:val="00922C87"/>
    <w:rsid w:val="00923283"/>
    <w:rsid w:val="0092344D"/>
    <w:rsid w:val="009240B4"/>
    <w:rsid w:val="00924B50"/>
    <w:rsid w:val="00924C13"/>
    <w:rsid w:val="00924EAF"/>
    <w:rsid w:val="00924ECB"/>
    <w:rsid w:val="00925EFE"/>
    <w:rsid w:val="00926207"/>
    <w:rsid w:val="009267D1"/>
    <w:rsid w:val="00926E74"/>
    <w:rsid w:val="00927207"/>
    <w:rsid w:val="00927571"/>
    <w:rsid w:val="00927C3D"/>
    <w:rsid w:val="00927CAA"/>
    <w:rsid w:val="00927D99"/>
    <w:rsid w:val="00927DD9"/>
    <w:rsid w:val="00927E3C"/>
    <w:rsid w:val="0093022A"/>
    <w:rsid w:val="0093035C"/>
    <w:rsid w:val="00930613"/>
    <w:rsid w:val="00930AA1"/>
    <w:rsid w:val="0093115D"/>
    <w:rsid w:val="00931762"/>
    <w:rsid w:val="00931857"/>
    <w:rsid w:val="009319C5"/>
    <w:rsid w:val="00931B6B"/>
    <w:rsid w:val="00931BD8"/>
    <w:rsid w:val="00933300"/>
    <w:rsid w:val="00933328"/>
    <w:rsid w:val="0093464A"/>
    <w:rsid w:val="0093472F"/>
    <w:rsid w:val="00934FB4"/>
    <w:rsid w:val="0093509F"/>
    <w:rsid w:val="00935502"/>
    <w:rsid w:val="009355AD"/>
    <w:rsid w:val="00936763"/>
    <w:rsid w:val="00936F7E"/>
    <w:rsid w:val="009378CB"/>
    <w:rsid w:val="00940813"/>
    <w:rsid w:val="00940F2F"/>
    <w:rsid w:val="0094111C"/>
    <w:rsid w:val="009413DF"/>
    <w:rsid w:val="009417FB"/>
    <w:rsid w:val="00941EA2"/>
    <w:rsid w:val="00942077"/>
    <w:rsid w:val="009423B8"/>
    <w:rsid w:val="0094307C"/>
    <w:rsid w:val="0094314A"/>
    <w:rsid w:val="009433E9"/>
    <w:rsid w:val="00943CF3"/>
    <w:rsid w:val="00944526"/>
    <w:rsid w:val="00944732"/>
    <w:rsid w:val="00944ECF"/>
    <w:rsid w:val="00944F12"/>
    <w:rsid w:val="0094504C"/>
    <w:rsid w:val="00945808"/>
    <w:rsid w:val="00945AB1"/>
    <w:rsid w:val="00946BE2"/>
    <w:rsid w:val="0094704F"/>
    <w:rsid w:val="00947143"/>
    <w:rsid w:val="009472A2"/>
    <w:rsid w:val="009476B5"/>
    <w:rsid w:val="00947A5E"/>
    <w:rsid w:val="00947EC0"/>
    <w:rsid w:val="00950926"/>
    <w:rsid w:val="00950B5D"/>
    <w:rsid w:val="00950ECB"/>
    <w:rsid w:val="0095123B"/>
    <w:rsid w:val="009515CA"/>
    <w:rsid w:val="00951EAE"/>
    <w:rsid w:val="0095209D"/>
    <w:rsid w:val="0095213B"/>
    <w:rsid w:val="00952224"/>
    <w:rsid w:val="00952490"/>
    <w:rsid w:val="009527A5"/>
    <w:rsid w:val="00952882"/>
    <w:rsid w:val="00953210"/>
    <w:rsid w:val="00953BE2"/>
    <w:rsid w:val="00953D0A"/>
    <w:rsid w:val="0095401D"/>
    <w:rsid w:val="009540B0"/>
    <w:rsid w:val="00955F43"/>
    <w:rsid w:val="009569A7"/>
    <w:rsid w:val="00956B22"/>
    <w:rsid w:val="00956BE2"/>
    <w:rsid w:val="00956DB5"/>
    <w:rsid w:val="00957498"/>
    <w:rsid w:val="0095777D"/>
    <w:rsid w:val="00960017"/>
    <w:rsid w:val="00960242"/>
    <w:rsid w:val="00960FDA"/>
    <w:rsid w:val="009612DD"/>
    <w:rsid w:val="009619F0"/>
    <w:rsid w:val="009619FE"/>
    <w:rsid w:val="009623B6"/>
    <w:rsid w:val="00962500"/>
    <w:rsid w:val="00963178"/>
    <w:rsid w:val="009633AA"/>
    <w:rsid w:val="009638D4"/>
    <w:rsid w:val="00963C2C"/>
    <w:rsid w:val="009643EC"/>
    <w:rsid w:val="0096484B"/>
    <w:rsid w:val="00964BBA"/>
    <w:rsid w:val="00964EFE"/>
    <w:rsid w:val="00964FA6"/>
    <w:rsid w:val="00965D21"/>
    <w:rsid w:val="0096718D"/>
    <w:rsid w:val="00967261"/>
    <w:rsid w:val="009672DC"/>
    <w:rsid w:val="0096741E"/>
    <w:rsid w:val="009676A0"/>
    <w:rsid w:val="00967F1F"/>
    <w:rsid w:val="0097004D"/>
    <w:rsid w:val="00971964"/>
    <w:rsid w:val="00971AF8"/>
    <w:rsid w:val="00971C25"/>
    <w:rsid w:val="0097250A"/>
    <w:rsid w:val="00972ADE"/>
    <w:rsid w:val="00972B03"/>
    <w:rsid w:val="00972E21"/>
    <w:rsid w:val="00972E84"/>
    <w:rsid w:val="00973081"/>
    <w:rsid w:val="00973911"/>
    <w:rsid w:val="00973FF6"/>
    <w:rsid w:val="00974B25"/>
    <w:rsid w:val="00974BEA"/>
    <w:rsid w:val="00974C3E"/>
    <w:rsid w:val="00975288"/>
    <w:rsid w:val="00975D4F"/>
    <w:rsid w:val="00975F7F"/>
    <w:rsid w:val="00976ADB"/>
    <w:rsid w:val="009777CF"/>
    <w:rsid w:val="00977EDB"/>
    <w:rsid w:val="00977EE4"/>
    <w:rsid w:val="00977FBC"/>
    <w:rsid w:val="009801C9"/>
    <w:rsid w:val="009803FD"/>
    <w:rsid w:val="0098066D"/>
    <w:rsid w:val="009808C8"/>
    <w:rsid w:val="009808CA"/>
    <w:rsid w:val="00982184"/>
    <w:rsid w:val="009828BA"/>
    <w:rsid w:val="00982AF5"/>
    <w:rsid w:val="009832E5"/>
    <w:rsid w:val="00983469"/>
    <w:rsid w:val="00983584"/>
    <w:rsid w:val="00983786"/>
    <w:rsid w:val="00983F2D"/>
    <w:rsid w:val="009847DC"/>
    <w:rsid w:val="00984817"/>
    <w:rsid w:val="00984AC1"/>
    <w:rsid w:val="009855D3"/>
    <w:rsid w:val="0098582E"/>
    <w:rsid w:val="009858DF"/>
    <w:rsid w:val="00985CFC"/>
    <w:rsid w:val="00986619"/>
    <w:rsid w:val="00986728"/>
    <w:rsid w:val="009868A7"/>
    <w:rsid w:val="0098792A"/>
    <w:rsid w:val="00987E3E"/>
    <w:rsid w:val="0099005F"/>
    <w:rsid w:val="009900A2"/>
    <w:rsid w:val="0099026B"/>
    <w:rsid w:val="009903D7"/>
    <w:rsid w:val="00990C82"/>
    <w:rsid w:val="00990CA5"/>
    <w:rsid w:val="00990D6E"/>
    <w:rsid w:val="009910C0"/>
    <w:rsid w:val="00991331"/>
    <w:rsid w:val="00991CA4"/>
    <w:rsid w:val="009928A3"/>
    <w:rsid w:val="0099292A"/>
    <w:rsid w:val="00992E17"/>
    <w:rsid w:val="00992EA9"/>
    <w:rsid w:val="0099362F"/>
    <w:rsid w:val="0099374C"/>
    <w:rsid w:val="0099449F"/>
    <w:rsid w:val="009944CD"/>
    <w:rsid w:val="0099503A"/>
    <w:rsid w:val="0099546D"/>
    <w:rsid w:val="009959D3"/>
    <w:rsid w:val="00995C8D"/>
    <w:rsid w:val="00995E6A"/>
    <w:rsid w:val="00995F6C"/>
    <w:rsid w:val="009966D0"/>
    <w:rsid w:val="0099691D"/>
    <w:rsid w:val="00996C56"/>
    <w:rsid w:val="00997638"/>
    <w:rsid w:val="00997710"/>
    <w:rsid w:val="00997866"/>
    <w:rsid w:val="009A00DD"/>
    <w:rsid w:val="009A06F7"/>
    <w:rsid w:val="009A0EC1"/>
    <w:rsid w:val="009A1173"/>
    <w:rsid w:val="009A119C"/>
    <w:rsid w:val="009A11D0"/>
    <w:rsid w:val="009A1212"/>
    <w:rsid w:val="009A12AE"/>
    <w:rsid w:val="009A1658"/>
    <w:rsid w:val="009A1A0E"/>
    <w:rsid w:val="009A1A75"/>
    <w:rsid w:val="009A31FB"/>
    <w:rsid w:val="009A32A5"/>
    <w:rsid w:val="009A33DA"/>
    <w:rsid w:val="009A3C6B"/>
    <w:rsid w:val="009A3DA3"/>
    <w:rsid w:val="009A475B"/>
    <w:rsid w:val="009A4A40"/>
    <w:rsid w:val="009A4DFE"/>
    <w:rsid w:val="009A4F6D"/>
    <w:rsid w:val="009A54F1"/>
    <w:rsid w:val="009A5524"/>
    <w:rsid w:val="009A557B"/>
    <w:rsid w:val="009A5821"/>
    <w:rsid w:val="009A5AA7"/>
    <w:rsid w:val="009A670E"/>
    <w:rsid w:val="009A67DA"/>
    <w:rsid w:val="009A776B"/>
    <w:rsid w:val="009B029C"/>
    <w:rsid w:val="009B1547"/>
    <w:rsid w:val="009B1811"/>
    <w:rsid w:val="009B1A55"/>
    <w:rsid w:val="009B1FC5"/>
    <w:rsid w:val="009B205D"/>
    <w:rsid w:val="009B2469"/>
    <w:rsid w:val="009B2541"/>
    <w:rsid w:val="009B2A5D"/>
    <w:rsid w:val="009B3893"/>
    <w:rsid w:val="009B39F7"/>
    <w:rsid w:val="009B3D68"/>
    <w:rsid w:val="009B3D96"/>
    <w:rsid w:val="009B42B1"/>
    <w:rsid w:val="009B4BE6"/>
    <w:rsid w:val="009B5407"/>
    <w:rsid w:val="009B5435"/>
    <w:rsid w:val="009B575C"/>
    <w:rsid w:val="009B5B69"/>
    <w:rsid w:val="009B69D1"/>
    <w:rsid w:val="009B6DF3"/>
    <w:rsid w:val="009B73C4"/>
    <w:rsid w:val="009B7709"/>
    <w:rsid w:val="009B792B"/>
    <w:rsid w:val="009B7E21"/>
    <w:rsid w:val="009C0062"/>
    <w:rsid w:val="009C02A3"/>
    <w:rsid w:val="009C02D8"/>
    <w:rsid w:val="009C05F1"/>
    <w:rsid w:val="009C0D71"/>
    <w:rsid w:val="009C0DAD"/>
    <w:rsid w:val="009C1291"/>
    <w:rsid w:val="009C1A17"/>
    <w:rsid w:val="009C1D01"/>
    <w:rsid w:val="009C1D40"/>
    <w:rsid w:val="009C1D5E"/>
    <w:rsid w:val="009C20CC"/>
    <w:rsid w:val="009C25C1"/>
    <w:rsid w:val="009C2B58"/>
    <w:rsid w:val="009C2B73"/>
    <w:rsid w:val="009C2BEC"/>
    <w:rsid w:val="009C32D8"/>
    <w:rsid w:val="009C368F"/>
    <w:rsid w:val="009C4C95"/>
    <w:rsid w:val="009C4D1E"/>
    <w:rsid w:val="009C4EA9"/>
    <w:rsid w:val="009C4EE5"/>
    <w:rsid w:val="009C5306"/>
    <w:rsid w:val="009C5448"/>
    <w:rsid w:val="009C55A5"/>
    <w:rsid w:val="009C5925"/>
    <w:rsid w:val="009C5C1F"/>
    <w:rsid w:val="009C61B1"/>
    <w:rsid w:val="009C65DD"/>
    <w:rsid w:val="009C6725"/>
    <w:rsid w:val="009C680D"/>
    <w:rsid w:val="009C6DDD"/>
    <w:rsid w:val="009C75F2"/>
    <w:rsid w:val="009C7A8F"/>
    <w:rsid w:val="009C7D11"/>
    <w:rsid w:val="009C7F1C"/>
    <w:rsid w:val="009D0503"/>
    <w:rsid w:val="009D0692"/>
    <w:rsid w:val="009D0B05"/>
    <w:rsid w:val="009D0F4C"/>
    <w:rsid w:val="009D13E9"/>
    <w:rsid w:val="009D14BC"/>
    <w:rsid w:val="009D16C0"/>
    <w:rsid w:val="009D17D3"/>
    <w:rsid w:val="009D203E"/>
    <w:rsid w:val="009D292A"/>
    <w:rsid w:val="009D2BAD"/>
    <w:rsid w:val="009D3140"/>
    <w:rsid w:val="009D364B"/>
    <w:rsid w:val="009D3793"/>
    <w:rsid w:val="009D3E26"/>
    <w:rsid w:val="009D42AC"/>
    <w:rsid w:val="009D452F"/>
    <w:rsid w:val="009D4E80"/>
    <w:rsid w:val="009D51B4"/>
    <w:rsid w:val="009D52A0"/>
    <w:rsid w:val="009D5642"/>
    <w:rsid w:val="009D57D5"/>
    <w:rsid w:val="009D63E2"/>
    <w:rsid w:val="009D68FB"/>
    <w:rsid w:val="009D6EF9"/>
    <w:rsid w:val="009D732B"/>
    <w:rsid w:val="009D7B65"/>
    <w:rsid w:val="009E19D8"/>
    <w:rsid w:val="009E1CB2"/>
    <w:rsid w:val="009E1F16"/>
    <w:rsid w:val="009E1F25"/>
    <w:rsid w:val="009E2450"/>
    <w:rsid w:val="009E24A5"/>
    <w:rsid w:val="009E29C4"/>
    <w:rsid w:val="009E31AA"/>
    <w:rsid w:val="009E412D"/>
    <w:rsid w:val="009E4181"/>
    <w:rsid w:val="009E444E"/>
    <w:rsid w:val="009E4B4F"/>
    <w:rsid w:val="009E4CF6"/>
    <w:rsid w:val="009E5983"/>
    <w:rsid w:val="009E5D00"/>
    <w:rsid w:val="009E61E8"/>
    <w:rsid w:val="009E61EE"/>
    <w:rsid w:val="009E65E3"/>
    <w:rsid w:val="009E660A"/>
    <w:rsid w:val="009E6EEE"/>
    <w:rsid w:val="009E71FE"/>
    <w:rsid w:val="009E75B5"/>
    <w:rsid w:val="009F0167"/>
    <w:rsid w:val="009F04BC"/>
    <w:rsid w:val="009F0BE1"/>
    <w:rsid w:val="009F0F1D"/>
    <w:rsid w:val="009F1684"/>
    <w:rsid w:val="009F1AFC"/>
    <w:rsid w:val="009F3502"/>
    <w:rsid w:val="009F356F"/>
    <w:rsid w:val="009F36AD"/>
    <w:rsid w:val="009F3A73"/>
    <w:rsid w:val="009F3FFB"/>
    <w:rsid w:val="009F439A"/>
    <w:rsid w:val="009F4714"/>
    <w:rsid w:val="009F4D8D"/>
    <w:rsid w:val="009F51B0"/>
    <w:rsid w:val="009F53BD"/>
    <w:rsid w:val="009F550C"/>
    <w:rsid w:val="009F57C8"/>
    <w:rsid w:val="009F63B2"/>
    <w:rsid w:val="009F6942"/>
    <w:rsid w:val="009F6B03"/>
    <w:rsid w:val="009F6F57"/>
    <w:rsid w:val="00A008E8"/>
    <w:rsid w:val="00A00905"/>
    <w:rsid w:val="00A01162"/>
    <w:rsid w:val="00A01409"/>
    <w:rsid w:val="00A016D6"/>
    <w:rsid w:val="00A01CC1"/>
    <w:rsid w:val="00A01E5C"/>
    <w:rsid w:val="00A01F02"/>
    <w:rsid w:val="00A023F2"/>
    <w:rsid w:val="00A02DAD"/>
    <w:rsid w:val="00A03D23"/>
    <w:rsid w:val="00A03F1D"/>
    <w:rsid w:val="00A044A6"/>
    <w:rsid w:val="00A04ABD"/>
    <w:rsid w:val="00A04CBB"/>
    <w:rsid w:val="00A04EA5"/>
    <w:rsid w:val="00A05041"/>
    <w:rsid w:val="00A051A6"/>
    <w:rsid w:val="00A0533C"/>
    <w:rsid w:val="00A05690"/>
    <w:rsid w:val="00A05DD3"/>
    <w:rsid w:val="00A05FE9"/>
    <w:rsid w:val="00A0613B"/>
    <w:rsid w:val="00A06675"/>
    <w:rsid w:val="00A10998"/>
    <w:rsid w:val="00A10C16"/>
    <w:rsid w:val="00A10FA6"/>
    <w:rsid w:val="00A11711"/>
    <w:rsid w:val="00A11898"/>
    <w:rsid w:val="00A11C3C"/>
    <w:rsid w:val="00A120ED"/>
    <w:rsid w:val="00A120FB"/>
    <w:rsid w:val="00A12F50"/>
    <w:rsid w:val="00A13013"/>
    <w:rsid w:val="00A1331A"/>
    <w:rsid w:val="00A13512"/>
    <w:rsid w:val="00A137E0"/>
    <w:rsid w:val="00A13A69"/>
    <w:rsid w:val="00A13C55"/>
    <w:rsid w:val="00A13C71"/>
    <w:rsid w:val="00A13F00"/>
    <w:rsid w:val="00A142D1"/>
    <w:rsid w:val="00A148A0"/>
    <w:rsid w:val="00A14D9D"/>
    <w:rsid w:val="00A155BA"/>
    <w:rsid w:val="00A158CC"/>
    <w:rsid w:val="00A1592C"/>
    <w:rsid w:val="00A15A27"/>
    <w:rsid w:val="00A1675E"/>
    <w:rsid w:val="00A16920"/>
    <w:rsid w:val="00A169C8"/>
    <w:rsid w:val="00A16E48"/>
    <w:rsid w:val="00A17091"/>
    <w:rsid w:val="00A171B6"/>
    <w:rsid w:val="00A174B3"/>
    <w:rsid w:val="00A17F05"/>
    <w:rsid w:val="00A201CB"/>
    <w:rsid w:val="00A20402"/>
    <w:rsid w:val="00A204D8"/>
    <w:rsid w:val="00A207D5"/>
    <w:rsid w:val="00A20F5A"/>
    <w:rsid w:val="00A21096"/>
    <w:rsid w:val="00A21262"/>
    <w:rsid w:val="00A21894"/>
    <w:rsid w:val="00A22242"/>
    <w:rsid w:val="00A22264"/>
    <w:rsid w:val="00A22570"/>
    <w:rsid w:val="00A22E51"/>
    <w:rsid w:val="00A2314E"/>
    <w:rsid w:val="00A2323A"/>
    <w:rsid w:val="00A234AA"/>
    <w:rsid w:val="00A23A00"/>
    <w:rsid w:val="00A23C0F"/>
    <w:rsid w:val="00A23F99"/>
    <w:rsid w:val="00A24140"/>
    <w:rsid w:val="00A24C93"/>
    <w:rsid w:val="00A24DD4"/>
    <w:rsid w:val="00A2552E"/>
    <w:rsid w:val="00A25751"/>
    <w:rsid w:val="00A258F0"/>
    <w:rsid w:val="00A25E02"/>
    <w:rsid w:val="00A25FC5"/>
    <w:rsid w:val="00A26B88"/>
    <w:rsid w:val="00A27672"/>
    <w:rsid w:val="00A27D43"/>
    <w:rsid w:val="00A304BE"/>
    <w:rsid w:val="00A3051A"/>
    <w:rsid w:val="00A30584"/>
    <w:rsid w:val="00A30E44"/>
    <w:rsid w:val="00A311E1"/>
    <w:rsid w:val="00A313B1"/>
    <w:rsid w:val="00A314B2"/>
    <w:rsid w:val="00A315CB"/>
    <w:rsid w:val="00A315FE"/>
    <w:rsid w:val="00A3180D"/>
    <w:rsid w:val="00A32050"/>
    <w:rsid w:val="00A32209"/>
    <w:rsid w:val="00A3265F"/>
    <w:rsid w:val="00A32ADA"/>
    <w:rsid w:val="00A32AE1"/>
    <w:rsid w:val="00A33141"/>
    <w:rsid w:val="00A339D3"/>
    <w:rsid w:val="00A342F9"/>
    <w:rsid w:val="00A34E2C"/>
    <w:rsid w:val="00A34F96"/>
    <w:rsid w:val="00A3547A"/>
    <w:rsid w:val="00A356E1"/>
    <w:rsid w:val="00A35D62"/>
    <w:rsid w:val="00A3616A"/>
    <w:rsid w:val="00A3632F"/>
    <w:rsid w:val="00A3653C"/>
    <w:rsid w:val="00A36950"/>
    <w:rsid w:val="00A36CBC"/>
    <w:rsid w:val="00A37278"/>
    <w:rsid w:val="00A372E0"/>
    <w:rsid w:val="00A3741A"/>
    <w:rsid w:val="00A37997"/>
    <w:rsid w:val="00A403ED"/>
    <w:rsid w:val="00A40A9E"/>
    <w:rsid w:val="00A410FB"/>
    <w:rsid w:val="00A41A09"/>
    <w:rsid w:val="00A42139"/>
    <w:rsid w:val="00A425B6"/>
    <w:rsid w:val="00A427F9"/>
    <w:rsid w:val="00A428D5"/>
    <w:rsid w:val="00A42B46"/>
    <w:rsid w:val="00A42EFA"/>
    <w:rsid w:val="00A4301B"/>
    <w:rsid w:val="00A43D61"/>
    <w:rsid w:val="00A449C1"/>
    <w:rsid w:val="00A45167"/>
    <w:rsid w:val="00A45AE9"/>
    <w:rsid w:val="00A45FB6"/>
    <w:rsid w:val="00A46081"/>
    <w:rsid w:val="00A467BB"/>
    <w:rsid w:val="00A4691B"/>
    <w:rsid w:val="00A46ECF"/>
    <w:rsid w:val="00A47119"/>
    <w:rsid w:val="00A47EBA"/>
    <w:rsid w:val="00A47FFA"/>
    <w:rsid w:val="00A5078C"/>
    <w:rsid w:val="00A50A8F"/>
    <w:rsid w:val="00A51932"/>
    <w:rsid w:val="00A52229"/>
    <w:rsid w:val="00A524C8"/>
    <w:rsid w:val="00A52D20"/>
    <w:rsid w:val="00A52FAC"/>
    <w:rsid w:val="00A53BD6"/>
    <w:rsid w:val="00A53D94"/>
    <w:rsid w:val="00A5425B"/>
    <w:rsid w:val="00A54264"/>
    <w:rsid w:val="00A547E3"/>
    <w:rsid w:val="00A54815"/>
    <w:rsid w:val="00A551AC"/>
    <w:rsid w:val="00A552E4"/>
    <w:rsid w:val="00A5596A"/>
    <w:rsid w:val="00A55A29"/>
    <w:rsid w:val="00A55E20"/>
    <w:rsid w:val="00A561CE"/>
    <w:rsid w:val="00A5633F"/>
    <w:rsid w:val="00A5641B"/>
    <w:rsid w:val="00A56430"/>
    <w:rsid w:val="00A56658"/>
    <w:rsid w:val="00A56775"/>
    <w:rsid w:val="00A56A18"/>
    <w:rsid w:val="00A56EC2"/>
    <w:rsid w:val="00A600C4"/>
    <w:rsid w:val="00A6023B"/>
    <w:rsid w:val="00A60874"/>
    <w:rsid w:val="00A60BF0"/>
    <w:rsid w:val="00A617D8"/>
    <w:rsid w:val="00A61A50"/>
    <w:rsid w:val="00A61E44"/>
    <w:rsid w:val="00A6239B"/>
    <w:rsid w:val="00A624A7"/>
    <w:rsid w:val="00A62540"/>
    <w:rsid w:val="00A626EA"/>
    <w:rsid w:val="00A63108"/>
    <w:rsid w:val="00A63646"/>
    <w:rsid w:val="00A6388A"/>
    <w:rsid w:val="00A63AD2"/>
    <w:rsid w:val="00A63CDA"/>
    <w:rsid w:val="00A63EB5"/>
    <w:rsid w:val="00A6456A"/>
    <w:rsid w:val="00A646A8"/>
    <w:rsid w:val="00A64DA5"/>
    <w:rsid w:val="00A64E18"/>
    <w:rsid w:val="00A65695"/>
    <w:rsid w:val="00A674DD"/>
    <w:rsid w:val="00A67910"/>
    <w:rsid w:val="00A67A2B"/>
    <w:rsid w:val="00A67EAE"/>
    <w:rsid w:val="00A7009F"/>
    <w:rsid w:val="00A7024A"/>
    <w:rsid w:val="00A70277"/>
    <w:rsid w:val="00A70768"/>
    <w:rsid w:val="00A709BF"/>
    <w:rsid w:val="00A70ADA"/>
    <w:rsid w:val="00A70D2A"/>
    <w:rsid w:val="00A713BF"/>
    <w:rsid w:val="00A71529"/>
    <w:rsid w:val="00A71DE0"/>
    <w:rsid w:val="00A7209C"/>
    <w:rsid w:val="00A7268A"/>
    <w:rsid w:val="00A729AF"/>
    <w:rsid w:val="00A729F7"/>
    <w:rsid w:val="00A72C20"/>
    <w:rsid w:val="00A73374"/>
    <w:rsid w:val="00A7403F"/>
    <w:rsid w:val="00A74040"/>
    <w:rsid w:val="00A741F2"/>
    <w:rsid w:val="00A744A3"/>
    <w:rsid w:val="00A74B17"/>
    <w:rsid w:val="00A75249"/>
    <w:rsid w:val="00A7525E"/>
    <w:rsid w:val="00A75399"/>
    <w:rsid w:val="00A75455"/>
    <w:rsid w:val="00A7600D"/>
    <w:rsid w:val="00A7607E"/>
    <w:rsid w:val="00A762C5"/>
    <w:rsid w:val="00A76351"/>
    <w:rsid w:val="00A76696"/>
    <w:rsid w:val="00A779E2"/>
    <w:rsid w:val="00A77F83"/>
    <w:rsid w:val="00A80557"/>
    <w:rsid w:val="00A80C9B"/>
    <w:rsid w:val="00A80ED8"/>
    <w:rsid w:val="00A81B3A"/>
    <w:rsid w:val="00A81C21"/>
    <w:rsid w:val="00A81D98"/>
    <w:rsid w:val="00A82174"/>
    <w:rsid w:val="00A82D0F"/>
    <w:rsid w:val="00A82FD2"/>
    <w:rsid w:val="00A832B0"/>
    <w:rsid w:val="00A8346D"/>
    <w:rsid w:val="00A8351D"/>
    <w:rsid w:val="00A836DB"/>
    <w:rsid w:val="00A842B7"/>
    <w:rsid w:val="00A843EE"/>
    <w:rsid w:val="00A853AB"/>
    <w:rsid w:val="00A85939"/>
    <w:rsid w:val="00A86DF7"/>
    <w:rsid w:val="00A870E9"/>
    <w:rsid w:val="00A87AF6"/>
    <w:rsid w:val="00A87B32"/>
    <w:rsid w:val="00A87DBB"/>
    <w:rsid w:val="00A9032C"/>
    <w:rsid w:val="00A90AA9"/>
    <w:rsid w:val="00A90E4B"/>
    <w:rsid w:val="00A9126B"/>
    <w:rsid w:val="00A91550"/>
    <w:rsid w:val="00A91777"/>
    <w:rsid w:val="00A91BB7"/>
    <w:rsid w:val="00A92204"/>
    <w:rsid w:val="00A927F1"/>
    <w:rsid w:val="00A93399"/>
    <w:rsid w:val="00A94993"/>
    <w:rsid w:val="00A94AA8"/>
    <w:rsid w:val="00A94C3A"/>
    <w:rsid w:val="00A95018"/>
    <w:rsid w:val="00A950F4"/>
    <w:rsid w:val="00A9515E"/>
    <w:rsid w:val="00A953EB"/>
    <w:rsid w:val="00A95E5B"/>
    <w:rsid w:val="00A9663A"/>
    <w:rsid w:val="00A96A9B"/>
    <w:rsid w:val="00A97265"/>
    <w:rsid w:val="00A97923"/>
    <w:rsid w:val="00AA023A"/>
    <w:rsid w:val="00AA0639"/>
    <w:rsid w:val="00AA0D62"/>
    <w:rsid w:val="00AA119C"/>
    <w:rsid w:val="00AA11D8"/>
    <w:rsid w:val="00AA12FB"/>
    <w:rsid w:val="00AA13BD"/>
    <w:rsid w:val="00AA1A37"/>
    <w:rsid w:val="00AA26B1"/>
    <w:rsid w:val="00AA26D8"/>
    <w:rsid w:val="00AA2C06"/>
    <w:rsid w:val="00AA2D89"/>
    <w:rsid w:val="00AA367F"/>
    <w:rsid w:val="00AA3695"/>
    <w:rsid w:val="00AA3A1A"/>
    <w:rsid w:val="00AA3B5D"/>
    <w:rsid w:val="00AA4033"/>
    <w:rsid w:val="00AA4402"/>
    <w:rsid w:val="00AA48ED"/>
    <w:rsid w:val="00AA5329"/>
    <w:rsid w:val="00AA550F"/>
    <w:rsid w:val="00AA5530"/>
    <w:rsid w:val="00AA5697"/>
    <w:rsid w:val="00AA5CC6"/>
    <w:rsid w:val="00AA6068"/>
    <w:rsid w:val="00AA6529"/>
    <w:rsid w:val="00AA7044"/>
    <w:rsid w:val="00AA7239"/>
    <w:rsid w:val="00AA74AB"/>
    <w:rsid w:val="00AA7D06"/>
    <w:rsid w:val="00AA7D36"/>
    <w:rsid w:val="00AA7F82"/>
    <w:rsid w:val="00AB0F9F"/>
    <w:rsid w:val="00AB21D1"/>
    <w:rsid w:val="00AB2264"/>
    <w:rsid w:val="00AB23E5"/>
    <w:rsid w:val="00AB25D0"/>
    <w:rsid w:val="00AB32B9"/>
    <w:rsid w:val="00AB3C5E"/>
    <w:rsid w:val="00AB4355"/>
    <w:rsid w:val="00AB4B0A"/>
    <w:rsid w:val="00AB4D59"/>
    <w:rsid w:val="00AB549D"/>
    <w:rsid w:val="00AB55F9"/>
    <w:rsid w:val="00AB60F5"/>
    <w:rsid w:val="00AB6614"/>
    <w:rsid w:val="00AB662B"/>
    <w:rsid w:val="00AB6A9C"/>
    <w:rsid w:val="00AB6C39"/>
    <w:rsid w:val="00AB73E6"/>
    <w:rsid w:val="00AB742D"/>
    <w:rsid w:val="00AB7D51"/>
    <w:rsid w:val="00AB7D98"/>
    <w:rsid w:val="00AC0A12"/>
    <w:rsid w:val="00AC0B12"/>
    <w:rsid w:val="00AC0F4F"/>
    <w:rsid w:val="00AC0F8A"/>
    <w:rsid w:val="00AC10C2"/>
    <w:rsid w:val="00AC1136"/>
    <w:rsid w:val="00AC161B"/>
    <w:rsid w:val="00AC16A4"/>
    <w:rsid w:val="00AC19AB"/>
    <w:rsid w:val="00AC1A02"/>
    <w:rsid w:val="00AC2755"/>
    <w:rsid w:val="00AC2A41"/>
    <w:rsid w:val="00AC2BC3"/>
    <w:rsid w:val="00AC3133"/>
    <w:rsid w:val="00AC32E7"/>
    <w:rsid w:val="00AC3338"/>
    <w:rsid w:val="00AC33D2"/>
    <w:rsid w:val="00AC3842"/>
    <w:rsid w:val="00AC4496"/>
    <w:rsid w:val="00AC45DF"/>
    <w:rsid w:val="00AC4682"/>
    <w:rsid w:val="00AC47F7"/>
    <w:rsid w:val="00AC4D89"/>
    <w:rsid w:val="00AC5BD0"/>
    <w:rsid w:val="00AC6184"/>
    <w:rsid w:val="00AC665A"/>
    <w:rsid w:val="00AC6948"/>
    <w:rsid w:val="00AC6BB8"/>
    <w:rsid w:val="00AC7AE9"/>
    <w:rsid w:val="00AC7E07"/>
    <w:rsid w:val="00AD1361"/>
    <w:rsid w:val="00AD1443"/>
    <w:rsid w:val="00AD150E"/>
    <w:rsid w:val="00AD17CC"/>
    <w:rsid w:val="00AD1998"/>
    <w:rsid w:val="00AD25B0"/>
    <w:rsid w:val="00AD28AE"/>
    <w:rsid w:val="00AD2E20"/>
    <w:rsid w:val="00AD2F0D"/>
    <w:rsid w:val="00AD37B9"/>
    <w:rsid w:val="00AD3995"/>
    <w:rsid w:val="00AD39A2"/>
    <w:rsid w:val="00AD47DD"/>
    <w:rsid w:val="00AD4B4E"/>
    <w:rsid w:val="00AD4B83"/>
    <w:rsid w:val="00AD5755"/>
    <w:rsid w:val="00AD5980"/>
    <w:rsid w:val="00AD6150"/>
    <w:rsid w:val="00AD6154"/>
    <w:rsid w:val="00AD62A2"/>
    <w:rsid w:val="00AD6E24"/>
    <w:rsid w:val="00AD74AF"/>
    <w:rsid w:val="00AD7B9F"/>
    <w:rsid w:val="00AE1799"/>
    <w:rsid w:val="00AE19E9"/>
    <w:rsid w:val="00AE2095"/>
    <w:rsid w:val="00AE26A2"/>
    <w:rsid w:val="00AE28B1"/>
    <w:rsid w:val="00AE28EB"/>
    <w:rsid w:val="00AE2F24"/>
    <w:rsid w:val="00AE3A56"/>
    <w:rsid w:val="00AE3C96"/>
    <w:rsid w:val="00AE44F9"/>
    <w:rsid w:val="00AE47A6"/>
    <w:rsid w:val="00AE5206"/>
    <w:rsid w:val="00AE521E"/>
    <w:rsid w:val="00AE5248"/>
    <w:rsid w:val="00AE58CD"/>
    <w:rsid w:val="00AE5BD2"/>
    <w:rsid w:val="00AE5D74"/>
    <w:rsid w:val="00AE6432"/>
    <w:rsid w:val="00AE6818"/>
    <w:rsid w:val="00AE69DE"/>
    <w:rsid w:val="00AE6AE6"/>
    <w:rsid w:val="00AE6EC9"/>
    <w:rsid w:val="00AE716C"/>
    <w:rsid w:val="00AE7192"/>
    <w:rsid w:val="00AF040E"/>
    <w:rsid w:val="00AF042F"/>
    <w:rsid w:val="00AF05D4"/>
    <w:rsid w:val="00AF0C9C"/>
    <w:rsid w:val="00AF0D54"/>
    <w:rsid w:val="00AF1325"/>
    <w:rsid w:val="00AF1340"/>
    <w:rsid w:val="00AF13BA"/>
    <w:rsid w:val="00AF1459"/>
    <w:rsid w:val="00AF15E7"/>
    <w:rsid w:val="00AF1B7F"/>
    <w:rsid w:val="00AF22E3"/>
    <w:rsid w:val="00AF258E"/>
    <w:rsid w:val="00AF2F3B"/>
    <w:rsid w:val="00AF3197"/>
    <w:rsid w:val="00AF3280"/>
    <w:rsid w:val="00AF375C"/>
    <w:rsid w:val="00AF39B3"/>
    <w:rsid w:val="00AF3B03"/>
    <w:rsid w:val="00AF3FDA"/>
    <w:rsid w:val="00AF4040"/>
    <w:rsid w:val="00AF4374"/>
    <w:rsid w:val="00AF47B5"/>
    <w:rsid w:val="00AF498F"/>
    <w:rsid w:val="00AF4C84"/>
    <w:rsid w:val="00AF4C9B"/>
    <w:rsid w:val="00AF4DE8"/>
    <w:rsid w:val="00AF5033"/>
    <w:rsid w:val="00AF5169"/>
    <w:rsid w:val="00AF5183"/>
    <w:rsid w:val="00AF5CC7"/>
    <w:rsid w:val="00AF5D3E"/>
    <w:rsid w:val="00AF6858"/>
    <w:rsid w:val="00AF6C18"/>
    <w:rsid w:val="00AF6CB6"/>
    <w:rsid w:val="00AF6CF7"/>
    <w:rsid w:val="00AF6EC8"/>
    <w:rsid w:val="00AF72EA"/>
    <w:rsid w:val="00AF749B"/>
    <w:rsid w:val="00AF7774"/>
    <w:rsid w:val="00AF7B5D"/>
    <w:rsid w:val="00B00307"/>
    <w:rsid w:val="00B00891"/>
    <w:rsid w:val="00B00949"/>
    <w:rsid w:val="00B00B12"/>
    <w:rsid w:val="00B00D58"/>
    <w:rsid w:val="00B01014"/>
    <w:rsid w:val="00B0116B"/>
    <w:rsid w:val="00B0158D"/>
    <w:rsid w:val="00B0169E"/>
    <w:rsid w:val="00B01889"/>
    <w:rsid w:val="00B02275"/>
    <w:rsid w:val="00B0234B"/>
    <w:rsid w:val="00B02657"/>
    <w:rsid w:val="00B03363"/>
    <w:rsid w:val="00B03FD1"/>
    <w:rsid w:val="00B0406B"/>
    <w:rsid w:val="00B06137"/>
    <w:rsid w:val="00B063C7"/>
    <w:rsid w:val="00B06538"/>
    <w:rsid w:val="00B06988"/>
    <w:rsid w:val="00B06B9F"/>
    <w:rsid w:val="00B06D9A"/>
    <w:rsid w:val="00B07B16"/>
    <w:rsid w:val="00B07C9D"/>
    <w:rsid w:val="00B104F1"/>
    <w:rsid w:val="00B1070F"/>
    <w:rsid w:val="00B10E04"/>
    <w:rsid w:val="00B116F9"/>
    <w:rsid w:val="00B119DA"/>
    <w:rsid w:val="00B11C91"/>
    <w:rsid w:val="00B123AC"/>
    <w:rsid w:val="00B12444"/>
    <w:rsid w:val="00B1294A"/>
    <w:rsid w:val="00B129C6"/>
    <w:rsid w:val="00B129E8"/>
    <w:rsid w:val="00B13230"/>
    <w:rsid w:val="00B13ABB"/>
    <w:rsid w:val="00B13C7F"/>
    <w:rsid w:val="00B13DA4"/>
    <w:rsid w:val="00B14069"/>
    <w:rsid w:val="00B142F5"/>
    <w:rsid w:val="00B143B3"/>
    <w:rsid w:val="00B145FC"/>
    <w:rsid w:val="00B145FD"/>
    <w:rsid w:val="00B1476B"/>
    <w:rsid w:val="00B14847"/>
    <w:rsid w:val="00B15C49"/>
    <w:rsid w:val="00B15D9E"/>
    <w:rsid w:val="00B1694C"/>
    <w:rsid w:val="00B1705E"/>
    <w:rsid w:val="00B174A1"/>
    <w:rsid w:val="00B17DD0"/>
    <w:rsid w:val="00B20265"/>
    <w:rsid w:val="00B20B8A"/>
    <w:rsid w:val="00B21368"/>
    <w:rsid w:val="00B21405"/>
    <w:rsid w:val="00B21520"/>
    <w:rsid w:val="00B21ED4"/>
    <w:rsid w:val="00B21F67"/>
    <w:rsid w:val="00B22382"/>
    <w:rsid w:val="00B22532"/>
    <w:rsid w:val="00B22B40"/>
    <w:rsid w:val="00B22EA4"/>
    <w:rsid w:val="00B23274"/>
    <w:rsid w:val="00B23354"/>
    <w:rsid w:val="00B23884"/>
    <w:rsid w:val="00B23E54"/>
    <w:rsid w:val="00B24170"/>
    <w:rsid w:val="00B242D5"/>
    <w:rsid w:val="00B24319"/>
    <w:rsid w:val="00B24337"/>
    <w:rsid w:val="00B24BDD"/>
    <w:rsid w:val="00B25853"/>
    <w:rsid w:val="00B25989"/>
    <w:rsid w:val="00B25D0B"/>
    <w:rsid w:val="00B26384"/>
    <w:rsid w:val="00B26430"/>
    <w:rsid w:val="00B26F97"/>
    <w:rsid w:val="00B27432"/>
    <w:rsid w:val="00B27B29"/>
    <w:rsid w:val="00B27B2D"/>
    <w:rsid w:val="00B3005C"/>
    <w:rsid w:val="00B3011F"/>
    <w:rsid w:val="00B3037B"/>
    <w:rsid w:val="00B30CAC"/>
    <w:rsid w:val="00B313A5"/>
    <w:rsid w:val="00B31491"/>
    <w:rsid w:val="00B31576"/>
    <w:rsid w:val="00B315AF"/>
    <w:rsid w:val="00B31A92"/>
    <w:rsid w:val="00B31E6C"/>
    <w:rsid w:val="00B324BD"/>
    <w:rsid w:val="00B32921"/>
    <w:rsid w:val="00B32F22"/>
    <w:rsid w:val="00B33240"/>
    <w:rsid w:val="00B332A6"/>
    <w:rsid w:val="00B33331"/>
    <w:rsid w:val="00B33386"/>
    <w:rsid w:val="00B333B9"/>
    <w:rsid w:val="00B3415C"/>
    <w:rsid w:val="00B34207"/>
    <w:rsid w:val="00B3446D"/>
    <w:rsid w:val="00B34DE6"/>
    <w:rsid w:val="00B34E7F"/>
    <w:rsid w:val="00B34FED"/>
    <w:rsid w:val="00B356C1"/>
    <w:rsid w:val="00B35884"/>
    <w:rsid w:val="00B36023"/>
    <w:rsid w:val="00B3604B"/>
    <w:rsid w:val="00B36129"/>
    <w:rsid w:val="00B36517"/>
    <w:rsid w:val="00B36829"/>
    <w:rsid w:val="00B36868"/>
    <w:rsid w:val="00B36F71"/>
    <w:rsid w:val="00B3729A"/>
    <w:rsid w:val="00B374DF"/>
    <w:rsid w:val="00B3766B"/>
    <w:rsid w:val="00B37A03"/>
    <w:rsid w:val="00B37E03"/>
    <w:rsid w:val="00B404FF"/>
    <w:rsid w:val="00B4097F"/>
    <w:rsid w:val="00B40B50"/>
    <w:rsid w:val="00B40CBB"/>
    <w:rsid w:val="00B412DF"/>
    <w:rsid w:val="00B41527"/>
    <w:rsid w:val="00B416F4"/>
    <w:rsid w:val="00B41E9C"/>
    <w:rsid w:val="00B43009"/>
    <w:rsid w:val="00B43B56"/>
    <w:rsid w:val="00B43C85"/>
    <w:rsid w:val="00B43DF6"/>
    <w:rsid w:val="00B43F83"/>
    <w:rsid w:val="00B442FD"/>
    <w:rsid w:val="00B44681"/>
    <w:rsid w:val="00B4478A"/>
    <w:rsid w:val="00B44791"/>
    <w:rsid w:val="00B449E8"/>
    <w:rsid w:val="00B44B4E"/>
    <w:rsid w:val="00B44B71"/>
    <w:rsid w:val="00B44C6B"/>
    <w:rsid w:val="00B44F8C"/>
    <w:rsid w:val="00B450C6"/>
    <w:rsid w:val="00B46BD2"/>
    <w:rsid w:val="00B46D2B"/>
    <w:rsid w:val="00B46F9C"/>
    <w:rsid w:val="00B472DC"/>
    <w:rsid w:val="00B4766E"/>
    <w:rsid w:val="00B4781C"/>
    <w:rsid w:val="00B5017B"/>
    <w:rsid w:val="00B50B87"/>
    <w:rsid w:val="00B50D31"/>
    <w:rsid w:val="00B50D62"/>
    <w:rsid w:val="00B513F3"/>
    <w:rsid w:val="00B51668"/>
    <w:rsid w:val="00B51710"/>
    <w:rsid w:val="00B51775"/>
    <w:rsid w:val="00B51B3E"/>
    <w:rsid w:val="00B52AB2"/>
    <w:rsid w:val="00B532DB"/>
    <w:rsid w:val="00B54028"/>
    <w:rsid w:val="00B5415E"/>
    <w:rsid w:val="00B5464E"/>
    <w:rsid w:val="00B547E8"/>
    <w:rsid w:val="00B547F8"/>
    <w:rsid w:val="00B54E8B"/>
    <w:rsid w:val="00B555D6"/>
    <w:rsid w:val="00B56179"/>
    <w:rsid w:val="00B56DF9"/>
    <w:rsid w:val="00B57081"/>
    <w:rsid w:val="00B57F3E"/>
    <w:rsid w:val="00B60196"/>
    <w:rsid w:val="00B6033F"/>
    <w:rsid w:val="00B60B57"/>
    <w:rsid w:val="00B60CEB"/>
    <w:rsid w:val="00B60F01"/>
    <w:rsid w:val="00B610DC"/>
    <w:rsid w:val="00B614E8"/>
    <w:rsid w:val="00B61989"/>
    <w:rsid w:val="00B6235C"/>
    <w:rsid w:val="00B6268E"/>
    <w:rsid w:val="00B62B28"/>
    <w:rsid w:val="00B62D4B"/>
    <w:rsid w:val="00B62EC3"/>
    <w:rsid w:val="00B63141"/>
    <w:rsid w:val="00B637DD"/>
    <w:rsid w:val="00B638D6"/>
    <w:rsid w:val="00B639E6"/>
    <w:rsid w:val="00B63B13"/>
    <w:rsid w:val="00B63C59"/>
    <w:rsid w:val="00B63F0D"/>
    <w:rsid w:val="00B6413C"/>
    <w:rsid w:val="00B64824"/>
    <w:rsid w:val="00B64F45"/>
    <w:rsid w:val="00B6517F"/>
    <w:rsid w:val="00B65500"/>
    <w:rsid w:val="00B65547"/>
    <w:rsid w:val="00B659FB"/>
    <w:rsid w:val="00B664DA"/>
    <w:rsid w:val="00B6658E"/>
    <w:rsid w:val="00B666B6"/>
    <w:rsid w:val="00B667E8"/>
    <w:rsid w:val="00B66A70"/>
    <w:rsid w:val="00B70CEC"/>
    <w:rsid w:val="00B71185"/>
    <w:rsid w:val="00B71532"/>
    <w:rsid w:val="00B72579"/>
    <w:rsid w:val="00B72D33"/>
    <w:rsid w:val="00B73402"/>
    <w:rsid w:val="00B734E8"/>
    <w:rsid w:val="00B736C3"/>
    <w:rsid w:val="00B7371D"/>
    <w:rsid w:val="00B73734"/>
    <w:rsid w:val="00B73897"/>
    <w:rsid w:val="00B73E87"/>
    <w:rsid w:val="00B740A4"/>
    <w:rsid w:val="00B74221"/>
    <w:rsid w:val="00B746A9"/>
    <w:rsid w:val="00B74A64"/>
    <w:rsid w:val="00B74D55"/>
    <w:rsid w:val="00B7569D"/>
    <w:rsid w:val="00B759D5"/>
    <w:rsid w:val="00B75F16"/>
    <w:rsid w:val="00B7698A"/>
    <w:rsid w:val="00B76A07"/>
    <w:rsid w:val="00B77C64"/>
    <w:rsid w:val="00B8026C"/>
    <w:rsid w:val="00B809F8"/>
    <w:rsid w:val="00B81396"/>
    <w:rsid w:val="00B81DEB"/>
    <w:rsid w:val="00B8258B"/>
    <w:rsid w:val="00B82C95"/>
    <w:rsid w:val="00B830A1"/>
    <w:rsid w:val="00B831A1"/>
    <w:rsid w:val="00B83771"/>
    <w:rsid w:val="00B8393B"/>
    <w:rsid w:val="00B83A62"/>
    <w:rsid w:val="00B83AA9"/>
    <w:rsid w:val="00B84034"/>
    <w:rsid w:val="00B8408A"/>
    <w:rsid w:val="00B841F4"/>
    <w:rsid w:val="00B8504F"/>
    <w:rsid w:val="00B8667B"/>
    <w:rsid w:val="00B867F7"/>
    <w:rsid w:val="00B869DE"/>
    <w:rsid w:val="00B86F5C"/>
    <w:rsid w:val="00B874EA"/>
    <w:rsid w:val="00B87A7D"/>
    <w:rsid w:val="00B90DB2"/>
    <w:rsid w:val="00B919F3"/>
    <w:rsid w:val="00B91A8A"/>
    <w:rsid w:val="00B922A3"/>
    <w:rsid w:val="00B93F38"/>
    <w:rsid w:val="00B942C2"/>
    <w:rsid w:val="00B94668"/>
    <w:rsid w:val="00B94B65"/>
    <w:rsid w:val="00B96307"/>
    <w:rsid w:val="00B96590"/>
    <w:rsid w:val="00B965AE"/>
    <w:rsid w:val="00B96B55"/>
    <w:rsid w:val="00B974C3"/>
    <w:rsid w:val="00B9755F"/>
    <w:rsid w:val="00B977CF"/>
    <w:rsid w:val="00B97828"/>
    <w:rsid w:val="00B97C97"/>
    <w:rsid w:val="00B97EC5"/>
    <w:rsid w:val="00BA037C"/>
    <w:rsid w:val="00BA0B34"/>
    <w:rsid w:val="00BA0E42"/>
    <w:rsid w:val="00BA153E"/>
    <w:rsid w:val="00BA18B1"/>
    <w:rsid w:val="00BA1CEF"/>
    <w:rsid w:val="00BA1E84"/>
    <w:rsid w:val="00BA1FCB"/>
    <w:rsid w:val="00BA2038"/>
    <w:rsid w:val="00BA25A7"/>
    <w:rsid w:val="00BA2696"/>
    <w:rsid w:val="00BA2948"/>
    <w:rsid w:val="00BA2CC3"/>
    <w:rsid w:val="00BA2CD3"/>
    <w:rsid w:val="00BA3051"/>
    <w:rsid w:val="00BA30CE"/>
    <w:rsid w:val="00BA33A6"/>
    <w:rsid w:val="00BA36F5"/>
    <w:rsid w:val="00BA4119"/>
    <w:rsid w:val="00BA449C"/>
    <w:rsid w:val="00BA6413"/>
    <w:rsid w:val="00BA6535"/>
    <w:rsid w:val="00BA6D57"/>
    <w:rsid w:val="00BA6EC6"/>
    <w:rsid w:val="00BA709C"/>
    <w:rsid w:val="00BA73E5"/>
    <w:rsid w:val="00BA73F9"/>
    <w:rsid w:val="00BA79E1"/>
    <w:rsid w:val="00BA7A53"/>
    <w:rsid w:val="00BA7A55"/>
    <w:rsid w:val="00BA7A92"/>
    <w:rsid w:val="00BB006E"/>
    <w:rsid w:val="00BB0305"/>
    <w:rsid w:val="00BB054A"/>
    <w:rsid w:val="00BB0DB8"/>
    <w:rsid w:val="00BB163B"/>
    <w:rsid w:val="00BB16CF"/>
    <w:rsid w:val="00BB194E"/>
    <w:rsid w:val="00BB1E0D"/>
    <w:rsid w:val="00BB225D"/>
    <w:rsid w:val="00BB2409"/>
    <w:rsid w:val="00BB27AA"/>
    <w:rsid w:val="00BB2CF6"/>
    <w:rsid w:val="00BB2DC0"/>
    <w:rsid w:val="00BB3056"/>
    <w:rsid w:val="00BB396F"/>
    <w:rsid w:val="00BB3FB8"/>
    <w:rsid w:val="00BB423A"/>
    <w:rsid w:val="00BB491B"/>
    <w:rsid w:val="00BB4C71"/>
    <w:rsid w:val="00BB5A7A"/>
    <w:rsid w:val="00BB5EA1"/>
    <w:rsid w:val="00BB674A"/>
    <w:rsid w:val="00BB677B"/>
    <w:rsid w:val="00BB6DBE"/>
    <w:rsid w:val="00BB707E"/>
    <w:rsid w:val="00BB72D2"/>
    <w:rsid w:val="00BB7385"/>
    <w:rsid w:val="00BB789F"/>
    <w:rsid w:val="00BB7D23"/>
    <w:rsid w:val="00BB7F47"/>
    <w:rsid w:val="00BC0A0C"/>
    <w:rsid w:val="00BC0A3F"/>
    <w:rsid w:val="00BC2277"/>
    <w:rsid w:val="00BC24EC"/>
    <w:rsid w:val="00BC296A"/>
    <w:rsid w:val="00BC2D2A"/>
    <w:rsid w:val="00BC3CD5"/>
    <w:rsid w:val="00BC3F4A"/>
    <w:rsid w:val="00BC407B"/>
    <w:rsid w:val="00BC4673"/>
    <w:rsid w:val="00BC49D1"/>
    <w:rsid w:val="00BC4F19"/>
    <w:rsid w:val="00BC523C"/>
    <w:rsid w:val="00BC5298"/>
    <w:rsid w:val="00BC585A"/>
    <w:rsid w:val="00BC58E7"/>
    <w:rsid w:val="00BC5B22"/>
    <w:rsid w:val="00BC5BBB"/>
    <w:rsid w:val="00BC5BD1"/>
    <w:rsid w:val="00BC6A61"/>
    <w:rsid w:val="00BC6B33"/>
    <w:rsid w:val="00BC6E7B"/>
    <w:rsid w:val="00BC75EC"/>
    <w:rsid w:val="00BC7805"/>
    <w:rsid w:val="00BC7A24"/>
    <w:rsid w:val="00BD031F"/>
    <w:rsid w:val="00BD0813"/>
    <w:rsid w:val="00BD0F1D"/>
    <w:rsid w:val="00BD1315"/>
    <w:rsid w:val="00BD1470"/>
    <w:rsid w:val="00BD1C20"/>
    <w:rsid w:val="00BD2316"/>
    <w:rsid w:val="00BD2911"/>
    <w:rsid w:val="00BD3289"/>
    <w:rsid w:val="00BD377C"/>
    <w:rsid w:val="00BD3C9A"/>
    <w:rsid w:val="00BD413F"/>
    <w:rsid w:val="00BD42A7"/>
    <w:rsid w:val="00BD45CA"/>
    <w:rsid w:val="00BD4C23"/>
    <w:rsid w:val="00BD4E34"/>
    <w:rsid w:val="00BD4F0D"/>
    <w:rsid w:val="00BD55CB"/>
    <w:rsid w:val="00BD5BDC"/>
    <w:rsid w:val="00BD5C08"/>
    <w:rsid w:val="00BD5D56"/>
    <w:rsid w:val="00BD61AE"/>
    <w:rsid w:val="00BD630D"/>
    <w:rsid w:val="00BD66A1"/>
    <w:rsid w:val="00BD6D1F"/>
    <w:rsid w:val="00BD6FDB"/>
    <w:rsid w:val="00BD7124"/>
    <w:rsid w:val="00BD736B"/>
    <w:rsid w:val="00BD737D"/>
    <w:rsid w:val="00BD742C"/>
    <w:rsid w:val="00BD743C"/>
    <w:rsid w:val="00BD7FAA"/>
    <w:rsid w:val="00BE015B"/>
    <w:rsid w:val="00BE046B"/>
    <w:rsid w:val="00BE06A3"/>
    <w:rsid w:val="00BE0886"/>
    <w:rsid w:val="00BE0E92"/>
    <w:rsid w:val="00BE1A0A"/>
    <w:rsid w:val="00BE1CD3"/>
    <w:rsid w:val="00BE217C"/>
    <w:rsid w:val="00BE2407"/>
    <w:rsid w:val="00BE25B9"/>
    <w:rsid w:val="00BE2612"/>
    <w:rsid w:val="00BE2870"/>
    <w:rsid w:val="00BE2954"/>
    <w:rsid w:val="00BE2AA4"/>
    <w:rsid w:val="00BE312E"/>
    <w:rsid w:val="00BE3174"/>
    <w:rsid w:val="00BE376A"/>
    <w:rsid w:val="00BE3799"/>
    <w:rsid w:val="00BE3CB9"/>
    <w:rsid w:val="00BE4141"/>
    <w:rsid w:val="00BE4313"/>
    <w:rsid w:val="00BE4E7E"/>
    <w:rsid w:val="00BE55C5"/>
    <w:rsid w:val="00BE5C2E"/>
    <w:rsid w:val="00BE617B"/>
    <w:rsid w:val="00BE6403"/>
    <w:rsid w:val="00BE656D"/>
    <w:rsid w:val="00BE676D"/>
    <w:rsid w:val="00BE67AB"/>
    <w:rsid w:val="00BE6998"/>
    <w:rsid w:val="00BE6DE4"/>
    <w:rsid w:val="00BE7C52"/>
    <w:rsid w:val="00BE7D16"/>
    <w:rsid w:val="00BE7EB1"/>
    <w:rsid w:val="00BF031B"/>
    <w:rsid w:val="00BF05F3"/>
    <w:rsid w:val="00BF0A9E"/>
    <w:rsid w:val="00BF0EBF"/>
    <w:rsid w:val="00BF154E"/>
    <w:rsid w:val="00BF1ACB"/>
    <w:rsid w:val="00BF1CA4"/>
    <w:rsid w:val="00BF2398"/>
    <w:rsid w:val="00BF248C"/>
    <w:rsid w:val="00BF271E"/>
    <w:rsid w:val="00BF2B9A"/>
    <w:rsid w:val="00BF2FE2"/>
    <w:rsid w:val="00BF33C0"/>
    <w:rsid w:val="00BF391A"/>
    <w:rsid w:val="00BF395F"/>
    <w:rsid w:val="00BF39C1"/>
    <w:rsid w:val="00BF3DB8"/>
    <w:rsid w:val="00BF44EE"/>
    <w:rsid w:val="00BF4996"/>
    <w:rsid w:val="00BF49E7"/>
    <w:rsid w:val="00BF4CA3"/>
    <w:rsid w:val="00BF5340"/>
    <w:rsid w:val="00BF5F21"/>
    <w:rsid w:val="00BF6099"/>
    <w:rsid w:val="00BF6129"/>
    <w:rsid w:val="00BF6ABA"/>
    <w:rsid w:val="00BF77FF"/>
    <w:rsid w:val="00BF7CA9"/>
    <w:rsid w:val="00BF7E75"/>
    <w:rsid w:val="00C00405"/>
    <w:rsid w:val="00C00FD4"/>
    <w:rsid w:val="00C01487"/>
    <w:rsid w:val="00C01D33"/>
    <w:rsid w:val="00C02389"/>
    <w:rsid w:val="00C02696"/>
    <w:rsid w:val="00C02915"/>
    <w:rsid w:val="00C029F2"/>
    <w:rsid w:val="00C042E8"/>
    <w:rsid w:val="00C04CDB"/>
    <w:rsid w:val="00C04EC8"/>
    <w:rsid w:val="00C0509C"/>
    <w:rsid w:val="00C0546A"/>
    <w:rsid w:val="00C057A2"/>
    <w:rsid w:val="00C05BCF"/>
    <w:rsid w:val="00C05F41"/>
    <w:rsid w:val="00C066D8"/>
    <w:rsid w:val="00C06B49"/>
    <w:rsid w:val="00C073C4"/>
    <w:rsid w:val="00C07926"/>
    <w:rsid w:val="00C1070E"/>
    <w:rsid w:val="00C10ECE"/>
    <w:rsid w:val="00C11055"/>
    <w:rsid w:val="00C1134F"/>
    <w:rsid w:val="00C113D6"/>
    <w:rsid w:val="00C114F2"/>
    <w:rsid w:val="00C117A9"/>
    <w:rsid w:val="00C12CB7"/>
    <w:rsid w:val="00C12F37"/>
    <w:rsid w:val="00C14FAF"/>
    <w:rsid w:val="00C151B7"/>
    <w:rsid w:val="00C152B8"/>
    <w:rsid w:val="00C1579C"/>
    <w:rsid w:val="00C16BB9"/>
    <w:rsid w:val="00C16C60"/>
    <w:rsid w:val="00C16FF4"/>
    <w:rsid w:val="00C171E8"/>
    <w:rsid w:val="00C174A4"/>
    <w:rsid w:val="00C17824"/>
    <w:rsid w:val="00C17F7F"/>
    <w:rsid w:val="00C200C9"/>
    <w:rsid w:val="00C20BB3"/>
    <w:rsid w:val="00C20EA1"/>
    <w:rsid w:val="00C21610"/>
    <w:rsid w:val="00C21781"/>
    <w:rsid w:val="00C224F9"/>
    <w:rsid w:val="00C226D7"/>
    <w:rsid w:val="00C22AC8"/>
    <w:rsid w:val="00C22BF9"/>
    <w:rsid w:val="00C23B4D"/>
    <w:rsid w:val="00C23C37"/>
    <w:rsid w:val="00C23C9D"/>
    <w:rsid w:val="00C23CB0"/>
    <w:rsid w:val="00C23E01"/>
    <w:rsid w:val="00C24B61"/>
    <w:rsid w:val="00C24D9B"/>
    <w:rsid w:val="00C25482"/>
    <w:rsid w:val="00C25556"/>
    <w:rsid w:val="00C25780"/>
    <w:rsid w:val="00C26012"/>
    <w:rsid w:val="00C26205"/>
    <w:rsid w:val="00C266E7"/>
    <w:rsid w:val="00C26E1F"/>
    <w:rsid w:val="00C26F99"/>
    <w:rsid w:val="00C27078"/>
    <w:rsid w:val="00C2708B"/>
    <w:rsid w:val="00C270C6"/>
    <w:rsid w:val="00C2790C"/>
    <w:rsid w:val="00C27EA4"/>
    <w:rsid w:val="00C302C6"/>
    <w:rsid w:val="00C3061C"/>
    <w:rsid w:val="00C30643"/>
    <w:rsid w:val="00C30B75"/>
    <w:rsid w:val="00C30ECC"/>
    <w:rsid w:val="00C30FD5"/>
    <w:rsid w:val="00C310F9"/>
    <w:rsid w:val="00C313CF"/>
    <w:rsid w:val="00C318E5"/>
    <w:rsid w:val="00C319C5"/>
    <w:rsid w:val="00C31BBF"/>
    <w:rsid w:val="00C31D2E"/>
    <w:rsid w:val="00C31DF0"/>
    <w:rsid w:val="00C32026"/>
    <w:rsid w:val="00C328D5"/>
    <w:rsid w:val="00C32C9F"/>
    <w:rsid w:val="00C32F1C"/>
    <w:rsid w:val="00C332E7"/>
    <w:rsid w:val="00C33C54"/>
    <w:rsid w:val="00C33C67"/>
    <w:rsid w:val="00C345E4"/>
    <w:rsid w:val="00C34A52"/>
    <w:rsid w:val="00C34AB0"/>
    <w:rsid w:val="00C3522D"/>
    <w:rsid w:val="00C359F0"/>
    <w:rsid w:val="00C35A5E"/>
    <w:rsid w:val="00C35C10"/>
    <w:rsid w:val="00C35D93"/>
    <w:rsid w:val="00C35DF4"/>
    <w:rsid w:val="00C36336"/>
    <w:rsid w:val="00C36464"/>
    <w:rsid w:val="00C37159"/>
    <w:rsid w:val="00C37699"/>
    <w:rsid w:val="00C37B67"/>
    <w:rsid w:val="00C400E9"/>
    <w:rsid w:val="00C41263"/>
    <w:rsid w:val="00C417AA"/>
    <w:rsid w:val="00C417AE"/>
    <w:rsid w:val="00C41D2F"/>
    <w:rsid w:val="00C41EFA"/>
    <w:rsid w:val="00C420B7"/>
    <w:rsid w:val="00C4244C"/>
    <w:rsid w:val="00C42497"/>
    <w:rsid w:val="00C428C4"/>
    <w:rsid w:val="00C42A5D"/>
    <w:rsid w:val="00C42C95"/>
    <w:rsid w:val="00C430C9"/>
    <w:rsid w:val="00C4383E"/>
    <w:rsid w:val="00C43AA2"/>
    <w:rsid w:val="00C43F54"/>
    <w:rsid w:val="00C444C3"/>
    <w:rsid w:val="00C44681"/>
    <w:rsid w:val="00C44978"/>
    <w:rsid w:val="00C449DD"/>
    <w:rsid w:val="00C455BF"/>
    <w:rsid w:val="00C45925"/>
    <w:rsid w:val="00C45FF2"/>
    <w:rsid w:val="00C461FB"/>
    <w:rsid w:val="00C465F9"/>
    <w:rsid w:val="00C466ED"/>
    <w:rsid w:val="00C467D0"/>
    <w:rsid w:val="00C46DFC"/>
    <w:rsid w:val="00C47091"/>
    <w:rsid w:val="00C470F0"/>
    <w:rsid w:val="00C47254"/>
    <w:rsid w:val="00C4774E"/>
    <w:rsid w:val="00C478A4"/>
    <w:rsid w:val="00C4794F"/>
    <w:rsid w:val="00C479A3"/>
    <w:rsid w:val="00C50544"/>
    <w:rsid w:val="00C50670"/>
    <w:rsid w:val="00C50B19"/>
    <w:rsid w:val="00C50C26"/>
    <w:rsid w:val="00C50C30"/>
    <w:rsid w:val="00C51D3E"/>
    <w:rsid w:val="00C51E52"/>
    <w:rsid w:val="00C52231"/>
    <w:rsid w:val="00C52569"/>
    <w:rsid w:val="00C52898"/>
    <w:rsid w:val="00C52F0D"/>
    <w:rsid w:val="00C53028"/>
    <w:rsid w:val="00C53555"/>
    <w:rsid w:val="00C53CBF"/>
    <w:rsid w:val="00C53F04"/>
    <w:rsid w:val="00C5410C"/>
    <w:rsid w:val="00C54264"/>
    <w:rsid w:val="00C5500D"/>
    <w:rsid w:val="00C5505E"/>
    <w:rsid w:val="00C5592C"/>
    <w:rsid w:val="00C55A92"/>
    <w:rsid w:val="00C55E70"/>
    <w:rsid w:val="00C56E49"/>
    <w:rsid w:val="00C56F36"/>
    <w:rsid w:val="00C57425"/>
    <w:rsid w:val="00C577FA"/>
    <w:rsid w:val="00C57AE1"/>
    <w:rsid w:val="00C602FB"/>
    <w:rsid w:val="00C61166"/>
    <w:rsid w:val="00C61376"/>
    <w:rsid w:val="00C6168C"/>
    <w:rsid w:val="00C616EF"/>
    <w:rsid w:val="00C618A2"/>
    <w:rsid w:val="00C61ED8"/>
    <w:rsid w:val="00C61F06"/>
    <w:rsid w:val="00C62235"/>
    <w:rsid w:val="00C62586"/>
    <w:rsid w:val="00C62692"/>
    <w:rsid w:val="00C62CFB"/>
    <w:rsid w:val="00C63352"/>
    <w:rsid w:val="00C63CA7"/>
    <w:rsid w:val="00C63F45"/>
    <w:rsid w:val="00C6469C"/>
    <w:rsid w:val="00C64708"/>
    <w:rsid w:val="00C64C3A"/>
    <w:rsid w:val="00C64CB6"/>
    <w:rsid w:val="00C64F37"/>
    <w:rsid w:val="00C65035"/>
    <w:rsid w:val="00C6513C"/>
    <w:rsid w:val="00C654ED"/>
    <w:rsid w:val="00C65539"/>
    <w:rsid w:val="00C65674"/>
    <w:rsid w:val="00C66028"/>
    <w:rsid w:val="00C66B7F"/>
    <w:rsid w:val="00C66F1F"/>
    <w:rsid w:val="00C66F6B"/>
    <w:rsid w:val="00C675C3"/>
    <w:rsid w:val="00C67A91"/>
    <w:rsid w:val="00C67BE1"/>
    <w:rsid w:val="00C700DD"/>
    <w:rsid w:val="00C70B3A"/>
    <w:rsid w:val="00C71265"/>
    <w:rsid w:val="00C71CD7"/>
    <w:rsid w:val="00C7201B"/>
    <w:rsid w:val="00C72608"/>
    <w:rsid w:val="00C733CE"/>
    <w:rsid w:val="00C73AA7"/>
    <w:rsid w:val="00C73E96"/>
    <w:rsid w:val="00C73F00"/>
    <w:rsid w:val="00C740B1"/>
    <w:rsid w:val="00C74559"/>
    <w:rsid w:val="00C74C83"/>
    <w:rsid w:val="00C75C46"/>
    <w:rsid w:val="00C75FC0"/>
    <w:rsid w:val="00C76256"/>
    <w:rsid w:val="00C76282"/>
    <w:rsid w:val="00C764A0"/>
    <w:rsid w:val="00C76537"/>
    <w:rsid w:val="00C76802"/>
    <w:rsid w:val="00C76E02"/>
    <w:rsid w:val="00C76F9D"/>
    <w:rsid w:val="00C770DA"/>
    <w:rsid w:val="00C77661"/>
    <w:rsid w:val="00C7778D"/>
    <w:rsid w:val="00C778EF"/>
    <w:rsid w:val="00C77A99"/>
    <w:rsid w:val="00C77B0D"/>
    <w:rsid w:val="00C77FB8"/>
    <w:rsid w:val="00C80F06"/>
    <w:rsid w:val="00C82316"/>
    <w:rsid w:val="00C82495"/>
    <w:rsid w:val="00C82621"/>
    <w:rsid w:val="00C82F60"/>
    <w:rsid w:val="00C82FAC"/>
    <w:rsid w:val="00C831B6"/>
    <w:rsid w:val="00C83501"/>
    <w:rsid w:val="00C8381C"/>
    <w:rsid w:val="00C83966"/>
    <w:rsid w:val="00C83F96"/>
    <w:rsid w:val="00C84161"/>
    <w:rsid w:val="00C84855"/>
    <w:rsid w:val="00C85617"/>
    <w:rsid w:val="00C85ABF"/>
    <w:rsid w:val="00C85D9A"/>
    <w:rsid w:val="00C85E63"/>
    <w:rsid w:val="00C85FF3"/>
    <w:rsid w:val="00C860B5"/>
    <w:rsid w:val="00C8672F"/>
    <w:rsid w:val="00C86DEA"/>
    <w:rsid w:val="00C879E7"/>
    <w:rsid w:val="00C90227"/>
    <w:rsid w:val="00C90C3D"/>
    <w:rsid w:val="00C91216"/>
    <w:rsid w:val="00C9126E"/>
    <w:rsid w:val="00C914B6"/>
    <w:rsid w:val="00C923E3"/>
    <w:rsid w:val="00C930AE"/>
    <w:rsid w:val="00C93533"/>
    <w:rsid w:val="00C93CE7"/>
    <w:rsid w:val="00C94AFD"/>
    <w:rsid w:val="00C95CED"/>
    <w:rsid w:val="00C95D21"/>
    <w:rsid w:val="00C96555"/>
    <w:rsid w:val="00C967D1"/>
    <w:rsid w:val="00C96A43"/>
    <w:rsid w:val="00C979D8"/>
    <w:rsid w:val="00CA00F8"/>
    <w:rsid w:val="00CA016D"/>
    <w:rsid w:val="00CA0556"/>
    <w:rsid w:val="00CA0846"/>
    <w:rsid w:val="00CA0C1D"/>
    <w:rsid w:val="00CA131D"/>
    <w:rsid w:val="00CA1619"/>
    <w:rsid w:val="00CA162C"/>
    <w:rsid w:val="00CA18AC"/>
    <w:rsid w:val="00CA2837"/>
    <w:rsid w:val="00CA2D27"/>
    <w:rsid w:val="00CA301C"/>
    <w:rsid w:val="00CA30D6"/>
    <w:rsid w:val="00CA374A"/>
    <w:rsid w:val="00CA3A21"/>
    <w:rsid w:val="00CA4CC3"/>
    <w:rsid w:val="00CA5201"/>
    <w:rsid w:val="00CA584D"/>
    <w:rsid w:val="00CA5C8F"/>
    <w:rsid w:val="00CA5E93"/>
    <w:rsid w:val="00CA5FD8"/>
    <w:rsid w:val="00CA60A2"/>
    <w:rsid w:val="00CA6518"/>
    <w:rsid w:val="00CA67FD"/>
    <w:rsid w:val="00CA6DB2"/>
    <w:rsid w:val="00CA73A4"/>
    <w:rsid w:val="00CA787B"/>
    <w:rsid w:val="00CA7E9A"/>
    <w:rsid w:val="00CB04B2"/>
    <w:rsid w:val="00CB061C"/>
    <w:rsid w:val="00CB08EB"/>
    <w:rsid w:val="00CB0FA3"/>
    <w:rsid w:val="00CB1C7B"/>
    <w:rsid w:val="00CB1E6A"/>
    <w:rsid w:val="00CB228A"/>
    <w:rsid w:val="00CB24A4"/>
    <w:rsid w:val="00CB2B98"/>
    <w:rsid w:val="00CB2D83"/>
    <w:rsid w:val="00CB31B2"/>
    <w:rsid w:val="00CB38CF"/>
    <w:rsid w:val="00CB3C92"/>
    <w:rsid w:val="00CB4450"/>
    <w:rsid w:val="00CB456D"/>
    <w:rsid w:val="00CB4841"/>
    <w:rsid w:val="00CB4EE1"/>
    <w:rsid w:val="00CB514A"/>
    <w:rsid w:val="00CB5258"/>
    <w:rsid w:val="00CB55AF"/>
    <w:rsid w:val="00CB5BFA"/>
    <w:rsid w:val="00CB5E8A"/>
    <w:rsid w:val="00CB6902"/>
    <w:rsid w:val="00CB6D26"/>
    <w:rsid w:val="00CB6EC0"/>
    <w:rsid w:val="00CB6F14"/>
    <w:rsid w:val="00CB7C72"/>
    <w:rsid w:val="00CC11A4"/>
    <w:rsid w:val="00CC165F"/>
    <w:rsid w:val="00CC17AE"/>
    <w:rsid w:val="00CC1D97"/>
    <w:rsid w:val="00CC21DB"/>
    <w:rsid w:val="00CC2526"/>
    <w:rsid w:val="00CC2532"/>
    <w:rsid w:val="00CC29AA"/>
    <w:rsid w:val="00CC33EF"/>
    <w:rsid w:val="00CC4668"/>
    <w:rsid w:val="00CC4753"/>
    <w:rsid w:val="00CC479A"/>
    <w:rsid w:val="00CC4AA5"/>
    <w:rsid w:val="00CC4E1C"/>
    <w:rsid w:val="00CC4FFF"/>
    <w:rsid w:val="00CC59FB"/>
    <w:rsid w:val="00CC5F10"/>
    <w:rsid w:val="00CC6104"/>
    <w:rsid w:val="00CC6193"/>
    <w:rsid w:val="00CC6BC7"/>
    <w:rsid w:val="00CC6BCF"/>
    <w:rsid w:val="00CC6C16"/>
    <w:rsid w:val="00CC6C2B"/>
    <w:rsid w:val="00CC6C99"/>
    <w:rsid w:val="00CC6F2A"/>
    <w:rsid w:val="00CC6F58"/>
    <w:rsid w:val="00CC76A9"/>
    <w:rsid w:val="00CC7709"/>
    <w:rsid w:val="00CC7A76"/>
    <w:rsid w:val="00CC7A77"/>
    <w:rsid w:val="00CC7D8F"/>
    <w:rsid w:val="00CD0075"/>
    <w:rsid w:val="00CD025E"/>
    <w:rsid w:val="00CD0FDF"/>
    <w:rsid w:val="00CD11B0"/>
    <w:rsid w:val="00CD1357"/>
    <w:rsid w:val="00CD163E"/>
    <w:rsid w:val="00CD17F8"/>
    <w:rsid w:val="00CD1855"/>
    <w:rsid w:val="00CD1D0A"/>
    <w:rsid w:val="00CD2295"/>
    <w:rsid w:val="00CD33C4"/>
    <w:rsid w:val="00CD343F"/>
    <w:rsid w:val="00CD366F"/>
    <w:rsid w:val="00CD38D3"/>
    <w:rsid w:val="00CD3938"/>
    <w:rsid w:val="00CD3B88"/>
    <w:rsid w:val="00CD4DB8"/>
    <w:rsid w:val="00CD5388"/>
    <w:rsid w:val="00CD552D"/>
    <w:rsid w:val="00CD5816"/>
    <w:rsid w:val="00CD5C32"/>
    <w:rsid w:val="00CD5C6C"/>
    <w:rsid w:val="00CD5DD3"/>
    <w:rsid w:val="00CD5FED"/>
    <w:rsid w:val="00CD60C0"/>
    <w:rsid w:val="00CD6666"/>
    <w:rsid w:val="00CD6700"/>
    <w:rsid w:val="00CD70A7"/>
    <w:rsid w:val="00CD787B"/>
    <w:rsid w:val="00CD7AE6"/>
    <w:rsid w:val="00CD7F4A"/>
    <w:rsid w:val="00CE0257"/>
    <w:rsid w:val="00CE0261"/>
    <w:rsid w:val="00CE06F0"/>
    <w:rsid w:val="00CE0B99"/>
    <w:rsid w:val="00CE1045"/>
    <w:rsid w:val="00CE1192"/>
    <w:rsid w:val="00CE1CB7"/>
    <w:rsid w:val="00CE1FE6"/>
    <w:rsid w:val="00CE291F"/>
    <w:rsid w:val="00CE30D0"/>
    <w:rsid w:val="00CE315F"/>
    <w:rsid w:val="00CE3288"/>
    <w:rsid w:val="00CE3568"/>
    <w:rsid w:val="00CE38CD"/>
    <w:rsid w:val="00CE3E15"/>
    <w:rsid w:val="00CE3F00"/>
    <w:rsid w:val="00CE3FAB"/>
    <w:rsid w:val="00CE4083"/>
    <w:rsid w:val="00CE409D"/>
    <w:rsid w:val="00CE4955"/>
    <w:rsid w:val="00CE4F4A"/>
    <w:rsid w:val="00CE51C2"/>
    <w:rsid w:val="00CE5F78"/>
    <w:rsid w:val="00CE615B"/>
    <w:rsid w:val="00CE6538"/>
    <w:rsid w:val="00CE6695"/>
    <w:rsid w:val="00CE6B77"/>
    <w:rsid w:val="00CE7042"/>
    <w:rsid w:val="00CE7647"/>
    <w:rsid w:val="00CE764E"/>
    <w:rsid w:val="00CE7FCF"/>
    <w:rsid w:val="00CF0E64"/>
    <w:rsid w:val="00CF0EE2"/>
    <w:rsid w:val="00CF11CF"/>
    <w:rsid w:val="00CF1289"/>
    <w:rsid w:val="00CF1562"/>
    <w:rsid w:val="00CF15AD"/>
    <w:rsid w:val="00CF16CB"/>
    <w:rsid w:val="00CF1ACA"/>
    <w:rsid w:val="00CF277D"/>
    <w:rsid w:val="00CF2F2E"/>
    <w:rsid w:val="00CF33EB"/>
    <w:rsid w:val="00CF44B3"/>
    <w:rsid w:val="00CF4560"/>
    <w:rsid w:val="00CF46D6"/>
    <w:rsid w:val="00CF4930"/>
    <w:rsid w:val="00CF54EC"/>
    <w:rsid w:val="00CF5839"/>
    <w:rsid w:val="00CF58F6"/>
    <w:rsid w:val="00CF5E37"/>
    <w:rsid w:val="00CF5E40"/>
    <w:rsid w:val="00CF62CF"/>
    <w:rsid w:val="00CF6FB0"/>
    <w:rsid w:val="00CF72AE"/>
    <w:rsid w:val="00CF7D7A"/>
    <w:rsid w:val="00D00017"/>
    <w:rsid w:val="00D00178"/>
    <w:rsid w:val="00D003C6"/>
    <w:rsid w:val="00D00670"/>
    <w:rsid w:val="00D00AE5"/>
    <w:rsid w:val="00D00CF7"/>
    <w:rsid w:val="00D0132F"/>
    <w:rsid w:val="00D01C2E"/>
    <w:rsid w:val="00D01FE3"/>
    <w:rsid w:val="00D0226F"/>
    <w:rsid w:val="00D0256E"/>
    <w:rsid w:val="00D02A4B"/>
    <w:rsid w:val="00D02E1F"/>
    <w:rsid w:val="00D03804"/>
    <w:rsid w:val="00D039F9"/>
    <w:rsid w:val="00D03EAB"/>
    <w:rsid w:val="00D03F0D"/>
    <w:rsid w:val="00D0476C"/>
    <w:rsid w:val="00D04971"/>
    <w:rsid w:val="00D0582E"/>
    <w:rsid w:val="00D05ADB"/>
    <w:rsid w:val="00D071CC"/>
    <w:rsid w:val="00D07576"/>
    <w:rsid w:val="00D10AAD"/>
    <w:rsid w:val="00D10BDA"/>
    <w:rsid w:val="00D10CA3"/>
    <w:rsid w:val="00D11351"/>
    <w:rsid w:val="00D1139F"/>
    <w:rsid w:val="00D115EB"/>
    <w:rsid w:val="00D1162E"/>
    <w:rsid w:val="00D117E1"/>
    <w:rsid w:val="00D124AF"/>
    <w:rsid w:val="00D127B4"/>
    <w:rsid w:val="00D12EAE"/>
    <w:rsid w:val="00D12ECA"/>
    <w:rsid w:val="00D13C51"/>
    <w:rsid w:val="00D14196"/>
    <w:rsid w:val="00D14707"/>
    <w:rsid w:val="00D14FB8"/>
    <w:rsid w:val="00D15759"/>
    <w:rsid w:val="00D15835"/>
    <w:rsid w:val="00D15A6D"/>
    <w:rsid w:val="00D16452"/>
    <w:rsid w:val="00D16671"/>
    <w:rsid w:val="00D16A5D"/>
    <w:rsid w:val="00D16ADF"/>
    <w:rsid w:val="00D16C09"/>
    <w:rsid w:val="00D175FA"/>
    <w:rsid w:val="00D17893"/>
    <w:rsid w:val="00D179A8"/>
    <w:rsid w:val="00D17B20"/>
    <w:rsid w:val="00D17B52"/>
    <w:rsid w:val="00D200A9"/>
    <w:rsid w:val="00D20A68"/>
    <w:rsid w:val="00D20C2D"/>
    <w:rsid w:val="00D20F99"/>
    <w:rsid w:val="00D22039"/>
    <w:rsid w:val="00D22F9B"/>
    <w:rsid w:val="00D23376"/>
    <w:rsid w:val="00D23606"/>
    <w:rsid w:val="00D23B8B"/>
    <w:rsid w:val="00D2414B"/>
    <w:rsid w:val="00D242A2"/>
    <w:rsid w:val="00D24480"/>
    <w:rsid w:val="00D24938"/>
    <w:rsid w:val="00D24AC0"/>
    <w:rsid w:val="00D24CDC"/>
    <w:rsid w:val="00D250D0"/>
    <w:rsid w:val="00D256C2"/>
    <w:rsid w:val="00D25968"/>
    <w:rsid w:val="00D25E83"/>
    <w:rsid w:val="00D2608A"/>
    <w:rsid w:val="00D26464"/>
    <w:rsid w:val="00D2651A"/>
    <w:rsid w:val="00D2697F"/>
    <w:rsid w:val="00D270EC"/>
    <w:rsid w:val="00D27B09"/>
    <w:rsid w:val="00D27F01"/>
    <w:rsid w:val="00D3026E"/>
    <w:rsid w:val="00D302FC"/>
    <w:rsid w:val="00D30426"/>
    <w:rsid w:val="00D3074F"/>
    <w:rsid w:val="00D30A1A"/>
    <w:rsid w:val="00D3109E"/>
    <w:rsid w:val="00D31312"/>
    <w:rsid w:val="00D3141F"/>
    <w:rsid w:val="00D327E3"/>
    <w:rsid w:val="00D32ECF"/>
    <w:rsid w:val="00D330C2"/>
    <w:rsid w:val="00D33B6D"/>
    <w:rsid w:val="00D33B71"/>
    <w:rsid w:val="00D33EF9"/>
    <w:rsid w:val="00D33F7F"/>
    <w:rsid w:val="00D344B2"/>
    <w:rsid w:val="00D35484"/>
    <w:rsid w:val="00D35653"/>
    <w:rsid w:val="00D35AF7"/>
    <w:rsid w:val="00D35E99"/>
    <w:rsid w:val="00D361DA"/>
    <w:rsid w:val="00D36366"/>
    <w:rsid w:val="00D36547"/>
    <w:rsid w:val="00D36F5B"/>
    <w:rsid w:val="00D37ADD"/>
    <w:rsid w:val="00D37B0A"/>
    <w:rsid w:val="00D37C79"/>
    <w:rsid w:val="00D4053B"/>
    <w:rsid w:val="00D40B46"/>
    <w:rsid w:val="00D40E6B"/>
    <w:rsid w:val="00D41189"/>
    <w:rsid w:val="00D412BF"/>
    <w:rsid w:val="00D41E85"/>
    <w:rsid w:val="00D422B0"/>
    <w:rsid w:val="00D425B9"/>
    <w:rsid w:val="00D4277F"/>
    <w:rsid w:val="00D42DDB"/>
    <w:rsid w:val="00D43F19"/>
    <w:rsid w:val="00D449FD"/>
    <w:rsid w:val="00D44A77"/>
    <w:rsid w:val="00D44B33"/>
    <w:rsid w:val="00D4548B"/>
    <w:rsid w:val="00D45997"/>
    <w:rsid w:val="00D46525"/>
    <w:rsid w:val="00D469C0"/>
    <w:rsid w:val="00D475E0"/>
    <w:rsid w:val="00D47645"/>
    <w:rsid w:val="00D50408"/>
    <w:rsid w:val="00D50593"/>
    <w:rsid w:val="00D50841"/>
    <w:rsid w:val="00D50902"/>
    <w:rsid w:val="00D50BDC"/>
    <w:rsid w:val="00D52061"/>
    <w:rsid w:val="00D520E2"/>
    <w:rsid w:val="00D52251"/>
    <w:rsid w:val="00D5262C"/>
    <w:rsid w:val="00D52757"/>
    <w:rsid w:val="00D52F55"/>
    <w:rsid w:val="00D52F66"/>
    <w:rsid w:val="00D52FA1"/>
    <w:rsid w:val="00D5332E"/>
    <w:rsid w:val="00D535DB"/>
    <w:rsid w:val="00D5380A"/>
    <w:rsid w:val="00D53A27"/>
    <w:rsid w:val="00D53AF6"/>
    <w:rsid w:val="00D53CED"/>
    <w:rsid w:val="00D54236"/>
    <w:rsid w:val="00D54552"/>
    <w:rsid w:val="00D54D7C"/>
    <w:rsid w:val="00D5549F"/>
    <w:rsid w:val="00D56265"/>
    <w:rsid w:val="00D57B03"/>
    <w:rsid w:val="00D57D86"/>
    <w:rsid w:val="00D57D9E"/>
    <w:rsid w:val="00D6058D"/>
    <w:rsid w:val="00D6067B"/>
    <w:rsid w:val="00D6070B"/>
    <w:rsid w:val="00D60C23"/>
    <w:rsid w:val="00D61758"/>
    <w:rsid w:val="00D61F5A"/>
    <w:rsid w:val="00D62779"/>
    <w:rsid w:val="00D629EA"/>
    <w:rsid w:val="00D6355D"/>
    <w:rsid w:val="00D64134"/>
    <w:rsid w:val="00D641EB"/>
    <w:rsid w:val="00D64ECB"/>
    <w:rsid w:val="00D6544A"/>
    <w:rsid w:val="00D65582"/>
    <w:rsid w:val="00D6567D"/>
    <w:rsid w:val="00D659A1"/>
    <w:rsid w:val="00D65D9C"/>
    <w:rsid w:val="00D65EF1"/>
    <w:rsid w:val="00D6645C"/>
    <w:rsid w:val="00D66B1F"/>
    <w:rsid w:val="00D67A1F"/>
    <w:rsid w:val="00D67E02"/>
    <w:rsid w:val="00D703B4"/>
    <w:rsid w:val="00D70451"/>
    <w:rsid w:val="00D704A5"/>
    <w:rsid w:val="00D7059E"/>
    <w:rsid w:val="00D711D8"/>
    <w:rsid w:val="00D71407"/>
    <w:rsid w:val="00D7173B"/>
    <w:rsid w:val="00D7204E"/>
    <w:rsid w:val="00D72257"/>
    <w:rsid w:val="00D728B8"/>
    <w:rsid w:val="00D729D5"/>
    <w:rsid w:val="00D73E8F"/>
    <w:rsid w:val="00D73F03"/>
    <w:rsid w:val="00D741C2"/>
    <w:rsid w:val="00D742C4"/>
    <w:rsid w:val="00D759F1"/>
    <w:rsid w:val="00D75A7D"/>
    <w:rsid w:val="00D761EE"/>
    <w:rsid w:val="00D76B4E"/>
    <w:rsid w:val="00D77226"/>
    <w:rsid w:val="00D815A9"/>
    <w:rsid w:val="00D8170D"/>
    <w:rsid w:val="00D818DF"/>
    <w:rsid w:val="00D81EC8"/>
    <w:rsid w:val="00D82FDE"/>
    <w:rsid w:val="00D83B90"/>
    <w:rsid w:val="00D841A2"/>
    <w:rsid w:val="00D84514"/>
    <w:rsid w:val="00D847D0"/>
    <w:rsid w:val="00D847D4"/>
    <w:rsid w:val="00D84BFD"/>
    <w:rsid w:val="00D84E21"/>
    <w:rsid w:val="00D861CD"/>
    <w:rsid w:val="00D8637C"/>
    <w:rsid w:val="00D86778"/>
    <w:rsid w:val="00D86C17"/>
    <w:rsid w:val="00D87003"/>
    <w:rsid w:val="00D872D2"/>
    <w:rsid w:val="00D87357"/>
    <w:rsid w:val="00D8771E"/>
    <w:rsid w:val="00D87769"/>
    <w:rsid w:val="00D90608"/>
    <w:rsid w:val="00D9095E"/>
    <w:rsid w:val="00D90A53"/>
    <w:rsid w:val="00D91038"/>
    <w:rsid w:val="00D91235"/>
    <w:rsid w:val="00D915C5"/>
    <w:rsid w:val="00D920FB"/>
    <w:rsid w:val="00D922F1"/>
    <w:rsid w:val="00D923D2"/>
    <w:rsid w:val="00D9248A"/>
    <w:rsid w:val="00D9346A"/>
    <w:rsid w:val="00D93503"/>
    <w:rsid w:val="00D9353A"/>
    <w:rsid w:val="00D9375D"/>
    <w:rsid w:val="00D939A3"/>
    <w:rsid w:val="00D93A38"/>
    <w:rsid w:val="00D94131"/>
    <w:rsid w:val="00D94732"/>
    <w:rsid w:val="00D95701"/>
    <w:rsid w:val="00D95CF6"/>
    <w:rsid w:val="00D95D04"/>
    <w:rsid w:val="00D9622C"/>
    <w:rsid w:val="00D9629F"/>
    <w:rsid w:val="00D97542"/>
    <w:rsid w:val="00DA0304"/>
    <w:rsid w:val="00DA0328"/>
    <w:rsid w:val="00DA0443"/>
    <w:rsid w:val="00DA0556"/>
    <w:rsid w:val="00DA05B3"/>
    <w:rsid w:val="00DA1430"/>
    <w:rsid w:val="00DA1FBD"/>
    <w:rsid w:val="00DA23FC"/>
    <w:rsid w:val="00DA2589"/>
    <w:rsid w:val="00DA2782"/>
    <w:rsid w:val="00DA2BEF"/>
    <w:rsid w:val="00DA2E49"/>
    <w:rsid w:val="00DA2F78"/>
    <w:rsid w:val="00DA3550"/>
    <w:rsid w:val="00DA401C"/>
    <w:rsid w:val="00DA427E"/>
    <w:rsid w:val="00DA42A9"/>
    <w:rsid w:val="00DA48E2"/>
    <w:rsid w:val="00DA4E73"/>
    <w:rsid w:val="00DA4ED3"/>
    <w:rsid w:val="00DA51D8"/>
    <w:rsid w:val="00DA5232"/>
    <w:rsid w:val="00DA6BF4"/>
    <w:rsid w:val="00DA75DB"/>
    <w:rsid w:val="00DA76C0"/>
    <w:rsid w:val="00DA780C"/>
    <w:rsid w:val="00DA7998"/>
    <w:rsid w:val="00DA7AF8"/>
    <w:rsid w:val="00DA7B97"/>
    <w:rsid w:val="00DB0142"/>
    <w:rsid w:val="00DB01EC"/>
    <w:rsid w:val="00DB0BBB"/>
    <w:rsid w:val="00DB0EA1"/>
    <w:rsid w:val="00DB1189"/>
    <w:rsid w:val="00DB1DB6"/>
    <w:rsid w:val="00DB23ED"/>
    <w:rsid w:val="00DB2515"/>
    <w:rsid w:val="00DB2620"/>
    <w:rsid w:val="00DB2BE3"/>
    <w:rsid w:val="00DB3727"/>
    <w:rsid w:val="00DB3FA9"/>
    <w:rsid w:val="00DB41C1"/>
    <w:rsid w:val="00DB44A6"/>
    <w:rsid w:val="00DB528D"/>
    <w:rsid w:val="00DB5B26"/>
    <w:rsid w:val="00DB5E62"/>
    <w:rsid w:val="00DB6035"/>
    <w:rsid w:val="00DB6644"/>
    <w:rsid w:val="00DB66DB"/>
    <w:rsid w:val="00DB7327"/>
    <w:rsid w:val="00DB76B6"/>
    <w:rsid w:val="00DB7F76"/>
    <w:rsid w:val="00DC073E"/>
    <w:rsid w:val="00DC0769"/>
    <w:rsid w:val="00DC0D8A"/>
    <w:rsid w:val="00DC0E52"/>
    <w:rsid w:val="00DC115F"/>
    <w:rsid w:val="00DC1775"/>
    <w:rsid w:val="00DC1DC8"/>
    <w:rsid w:val="00DC1FF8"/>
    <w:rsid w:val="00DC272B"/>
    <w:rsid w:val="00DC284A"/>
    <w:rsid w:val="00DC33A4"/>
    <w:rsid w:val="00DC3581"/>
    <w:rsid w:val="00DC3B4E"/>
    <w:rsid w:val="00DC3F04"/>
    <w:rsid w:val="00DC411B"/>
    <w:rsid w:val="00DC438B"/>
    <w:rsid w:val="00DC461C"/>
    <w:rsid w:val="00DC47C7"/>
    <w:rsid w:val="00DC4D3E"/>
    <w:rsid w:val="00DC53AC"/>
    <w:rsid w:val="00DC53BA"/>
    <w:rsid w:val="00DC5AAE"/>
    <w:rsid w:val="00DC5D44"/>
    <w:rsid w:val="00DC6325"/>
    <w:rsid w:val="00DC6C10"/>
    <w:rsid w:val="00DC6D51"/>
    <w:rsid w:val="00DC7C7A"/>
    <w:rsid w:val="00DC7DF7"/>
    <w:rsid w:val="00DD0129"/>
    <w:rsid w:val="00DD0992"/>
    <w:rsid w:val="00DD0EE2"/>
    <w:rsid w:val="00DD14FE"/>
    <w:rsid w:val="00DD18C9"/>
    <w:rsid w:val="00DD1C80"/>
    <w:rsid w:val="00DD1F0E"/>
    <w:rsid w:val="00DD2B84"/>
    <w:rsid w:val="00DD2BE6"/>
    <w:rsid w:val="00DD31A7"/>
    <w:rsid w:val="00DD32CB"/>
    <w:rsid w:val="00DD3E5E"/>
    <w:rsid w:val="00DD4C0D"/>
    <w:rsid w:val="00DD4C9B"/>
    <w:rsid w:val="00DD4D18"/>
    <w:rsid w:val="00DD53DC"/>
    <w:rsid w:val="00DD563E"/>
    <w:rsid w:val="00DD5C29"/>
    <w:rsid w:val="00DD5CAC"/>
    <w:rsid w:val="00DD66FC"/>
    <w:rsid w:val="00DD672F"/>
    <w:rsid w:val="00DD68F8"/>
    <w:rsid w:val="00DD7101"/>
    <w:rsid w:val="00DD784D"/>
    <w:rsid w:val="00DE0DF7"/>
    <w:rsid w:val="00DE137C"/>
    <w:rsid w:val="00DE1471"/>
    <w:rsid w:val="00DE187A"/>
    <w:rsid w:val="00DE189A"/>
    <w:rsid w:val="00DE1BB2"/>
    <w:rsid w:val="00DE2188"/>
    <w:rsid w:val="00DE2194"/>
    <w:rsid w:val="00DE23EB"/>
    <w:rsid w:val="00DE2AB6"/>
    <w:rsid w:val="00DE2AD5"/>
    <w:rsid w:val="00DE3855"/>
    <w:rsid w:val="00DE3D75"/>
    <w:rsid w:val="00DE400F"/>
    <w:rsid w:val="00DE44F7"/>
    <w:rsid w:val="00DE4962"/>
    <w:rsid w:val="00DE4C61"/>
    <w:rsid w:val="00DE5B80"/>
    <w:rsid w:val="00DE6583"/>
    <w:rsid w:val="00DE709F"/>
    <w:rsid w:val="00DE7313"/>
    <w:rsid w:val="00DE774A"/>
    <w:rsid w:val="00DF0018"/>
    <w:rsid w:val="00DF071C"/>
    <w:rsid w:val="00DF0BF8"/>
    <w:rsid w:val="00DF0D66"/>
    <w:rsid w:val="00DF0E3D"/>
    <w:rsid w:val="00DF16D9"/>
    <w:rsid w:val="00DF1A4B"/>
    <w:rsid w:val="00DF1B40"/>
    <w:rsid w:val="00DF21A4"/>
    <w:rsid w:val="00DF23F1"/>
    <w:rsid w:val="00DF27D9"/>
    <w:rsid w:val="00DF2922"/>
    <w:rsid w:val="00DF2EE8"/>
    <w:rsid w:val="00DF3B01"/>
    <w:rsid w:val="00DF458D"/>
    <w:rsid w:val="00DF4A4A"/>
    <w:rsid w:val="00DF50FA"/>
    <w:rsid w:val="00DF519A"/>
    <w:rsid w:val="00DF5606"/>
    <w:rsid w:val="00DF5A27"/>
    <w:rsid w:val="00DF5FBE"/>
    <w:rsid w:val="00DF61D0"/>
    <w:rsid w:val="00DF6B48"/>
    <w:rsid w:val="00DF6C8A"/>
    <w:rsid w:val="00DF715D"/>
    <w:rsid w:val="00DF76D1"/>
    <w:rsid w:val="00DF79A2"/>
    <w:rsid w:val="00DF7A18"/>
    <w:rsid w:val="00DF7AE2"/>
    <w:rsid w:val="00DF7DCC"/>
    <w:rsid w:val="00DF7F0A"/>
    <w:rsid w:val="00E0012D"/>
    <w:rsid w:val="00E00326"/>
    <w:rsid w:val="00E004E0"/>
    <w:rsid w:val="00E0050F"/>
    <w:rsid w:val="00E00B9C"/>
    <w:rsid w:val="00E00F25"/>
    <w:rsid w:val="00E01109"/>
    <w:rsid w:val="00E014C0"/>
    <w:rsid w:val="00E0152A"/>
    <w:rsid w:val="00E0192D"/>
    <w:rsid w:val="00E01E47"/>
    <w:rsid w:val="00E02AED"/>
    <w:rsid w:val="00E0353E"/>
    <w:rsid w:val="00E035CE"/>
    <w:rsid w:val="00E038D0"/>
    <w:rsid w:val="00E03B8E"/>
    <w:rsid w:val="00E03FB5"/>
    <w:rsid w:val="00E04842"/>
    <w:rsid w:val="00E0496B"/>
    <w:rsid w:val="00E05A55"/>
    <w:rsid w:val="00E05B24"/>
    <w:rsid w:val="00E0637B"/>
    <w:rsid w:val="00E06505"/>
    <w:rsid w:val="00E0680E"/>
    <w:rsid w:val="00E06933"/>
    <w:rsid w:val="00E06BC9"/>
    <w:rsid w:val="00E06D12"/>
    <w:rsid w:val="00E07027"/>
    <w:rsid w:val="00E071FA"/>
    <w:rsid w:val="00E07402"/>
    <w:rsid w:val="00E101AC"/>
    <w:rsid w:val="00E10EB5"/>
    <w:rsid w:val="00E117D9"/>
    <w:rsid w:val="00E11A52"/>
    <w:rsid w:val="00E11E2C"/>
    <w:rsid w:val="00E1223C"/>
    <w:rsid w:val="00E124A3"/>
    <w:rsid w:val="00E13744"/>
    <w:rsid w:val="00E13BEB"/>
    <w:rsid w:val="00E14167"/>
    <w:rsid w:val="00E14318"/>
    <w:rsid w:val="00E14ECE"/>
    <w:rsid w:val="00E15335"/>
    <w:rsid w:val="00E1611B"/>
    <w:rsid w:val="00E16312"/>
    <w:rsid w:val="00E164E1"/>
    <w:rsid w:val="00E16B59"/>
    <w:rsid w:val="00E16FEC"/>
    <w:rsid w:val="00E17D38"/>
    <w:rsid w:val="00E20067"/>
    <w:rsid w:val="00E20127"/>
    <w:rsid w:val="00E2030C"/>
    <w:rsid w:val="00E204C5"/>
    <w:rsid w:val="00E20656"/>
    <w:rsid w:val="00E20780"/>
    <w:rsid w:val="00E20A0C"/>
    <w:rsid w:val="00E20AC8"/>
    <w:rsid w:val="00E2126A"/>
    <w:rsid w:val="00E218BA"/>
    <w:rsid w:val="00E21A9E"/>
    <w:rsid w:val="00E21DBE"/>
    <w:rsid w:val="00E22208"/>
    <w:rsid w:val="00E22482"/>
    <w:rsid w:val="00E22683"/>
    <w:rsid w:val="00E232AE"/>
    <w:rsid w:val="00E23372"/>
    <w:rsid w:val="00E23797"/>
    <w:rsid w:val="00E238EC"/>
    <w:rsid w:val="00E24A16"/>
    <w:rsid w:val="00E24BE8"/>
    <w:rsid w:val="00E24DEA"/>
    <w:rsid w:val="00E24EE7"/>
    <w:rsid w:val="00E252F0"/>
    <w:rsid w:val="00E25F2A"/>
    <w:rsid w:val="00E26675"/>
    <w:rsid w:val="00E27277"/>
    <w:rsid w:val="00E27702"/>
    <w:rsid w:val="00E3003E"/>
    <w:rsid w:val="00E3022B"/>
    <w:rsid w:val="00E303BE"/>
    <w:rsid w:val="00E304C6"/>
    <w:rsid w:val="00E30597"/>
    <w:rsid w:val="00E306DA"/>
    <w:rsid w:val="00E30968"/>
    <w:rsid w:val="00E30B86"/>
    <w:rsid w:val="00E3124F"/>
    <w:rsid w:val="00E316D9"/>
    <w:rsid w:val="00E32D6C"/>
    <w:rsid w:val="00E32E67"/>
    <w:rsid w:val="00E330C5"/>
    <w:rsid w:val="00E33560"/>
    <w:rsid w:val="00E33AB2"/>
    <w:rsid w:val="00E3413B"/>
    <w:rsid w:val="00E347E7"/>
    <w:rsid w:val="00E353E9"/>
    <w:rsid w:val="00E35776"/>
    <w:rsid w:val="00E3589F"/>
    <w:rsid w:val="00E358A4"/>
    <w:rsid w:val="00E35F3B"/>
    <w:rsid w:val="00E3650D"/>
    <w:rsid w:val="00E36EA9"/>
    <w:rsid w:val="00E370F0"/>
    <w:rsid w:val="00E3740A"/>
    <w:rsid w:val="00E37716"/>
    <w:rsid w:val="00E37E4F"/>
    <w:rsid w:val="00E401CF"/>
    <w:rsid w:val="00E40299"/>
    <w:rsid w:val="00E40F41"/>
    <w:rsid w:val="00E41393"/>
    <w:rsid w:val="00E41A9E"/>
    <w:rsid w:val="00E41E97"/>
    <w:rsid w:val="00E42372"/>
    <w:rsid w:val="00E43744"/>
    <w:rsid w:val="00E4381D"/>
    <w:rsid w:val="00E43879"/>
    <w:rsid w:val="00E43B36"/>
    <w:rsid w:val="00E43CEC"/>
    <w:rsid w:val="00E44044"/>
    <w:rsid w:val="00E441BF"/>
    <w:rsid w:val="00E44414"/>
    <w:rsid w:val="00E449B5"/>
    <w:rsid w:val="00E44A49"/>
    <w:rsid w:val="00E44C4D"/>
    <w:rsid w:val="00E45190"/>
    <w:rsid w:val="00E454CD"/>
    <w:rsid w:val="00E4592C"/>
    <w:rsid w:val="00E45BB7"/>
    <w:rsid w:val="00E47304"/>
    <w:rsid w:val="00E47864"/>
    <w:rsid w:val="00E47BBB"/>
    <w:rsid w:val="00E47BD0"/>
    <w:rsid w:val="00E47DAC"/>
    <w:rsid w:val="00E47F22"/>
    <w:rsid w:val="00E501A6"/>
    <w:rsid w:val="00E501EB"/>
    <w:rsid w:val="00E5076A"/>
    <w:rsid w:val="00E507F5"/>
    <w:rsid w:val="00E50BDC"/>
    <w:rsid w:val="00E50DBB"/>
    <w:rsid w:val="00E50E83"/>
    <w:rsid w:val="00E51007"/>
    <w:rsid w:val="00E51B18"/>
    <w:rsid w:val="00E5234A"/>
    <w:rsid w:val="00E52403"/>
    <w:rsid w:val="00E52C97"/>
    <w:rsid w:val="00E532A8"/>
    <w:rsid w:val="00E53D05"/>
    <w:rsid w:val="00E54403"/>
    <w:rsid w:val="00E550F5"/>
    <w:rsid w:val="00E55624"/>
    <w:rsid w:val="00E55777"/>
    <w:rsid w:val="00E558D5"/>
    <w:rsid w:val="00E56132"/>
    <w:rsid w:val="00E56B33"/>
    <w:rsid w:val="00E56C37"/>
    <w:rsid w:val="00E57C2D"/>
    <w:rsid w:val="00E60643"/>
    <w:rsid w:val="00E60CD7"/>
    <w:rsid w:val="00E61322"/>
    <w:rsid w:val="00E61F75"/>
    <w:rsid w:val="00E62EEC"/>
    <w:rsid w:val="00E636AB"/>
    <w:rsid w:val="00E63EF4"/>
    <w:rsid w:val="00E643C2"/>
    <w:rsid w:val="00E64B1C"/>
    <w:rsid w:val="00E64C3E"/>
    <w:rsid w:val="00E64E56"/>
    <w:rsid w:val="00E6576C"/>
    <w:rsid w:val="00E65973"/>
    <w:rsid w:val="00E659DD"/>
    <w:rsid w:val="00E65F0D"/>
    <w:rsid w:val="00E662E1"/>
    <w:rsid w:val="00E662F0"/>
    <w:rsid w:val="00E666D7"/>
    <w:rsid w:val="00E66D43"/>
    <w:rsid w:val="00E679D3"/>
    <w:rsid w:val="00E70AE1"/>
    <w:rsid w:val="00E70C20"/>
    <w:rsid w:val="00E70D73"/>
    <w:rsid w:val="00E70FD0"/>
    <w:rsid w:val="00E7114C"/>
    <w:rsid w:val="00E71169"/>
    <w:rsid w:val="00E711F0"/>
    <w:rsid w:val="00E719DD"/>
    <w:rsid w:val="00E71D09"/>
    <w:rsid w:val="00E72019"/>
    <w:rsid w:val="00E72830"/>
    <w:rsid w:val="00E7374D"/>
    <w:rsid w:val="00E73D04"/>
    <w:rsid w:val="00E73D9C"/>
    <w:rsid w:val="00E740B2"/>
    <w:rsid w:val="00E74165"/>
    <w:rsid w:val="00E745B4"/>
    <w:rsid w:val="00E7461B"/>
    <w:rsid w:val="00E7484B"/>
    <w:rsid w:val="00E74EF4"/>
    <w:rsid w:val="00E750A5"/>
    <w:rsid w:val="00E7581A"/>
    <w:rsid w:val="00E761A1"/>
    <w:rsid w:val="00E766D7"/>
    <w:rsid w:val="00E76743"/>
    <w:rsid w:val="00E76A33"/>
    <w:rsid w:val="00E76BCC"/>
    <w:rsid w:val="00E7793F"/>
    <w:rsid w:val="00E77F8B"/>
    <w:rsid w:val="00E80A3D"/>
    <w:rsid w:val="00E80EAC"/>
    <w:rsid w:val="00E8119A"/>
    <w:rsid w:val="00E811CA"/>
    <w:rsid w:val="00E8174E"/>
    <w:rsid w:val="00E81B81"/>
    <w:rsid w:val="00E81FD0"/>
    <w:rsid w:val="00E823CA"/>
    <w:rsid w:val="00E826FF"/>
    <w:rsid w:val="00E8284D"/>
    <w:rsid w:val="00E828FC"/>
    <w:rsid w:val="00E82BD9"/>
    <w:rsid w:val="00E83082"/>
    <w:rsid w:val="00E83EFF"/>
    <w:rsid w:val="00E83F2D"/>
    <w:rsid w:val="00E83F55"/>
    <w:rsid w:val="00E8408A"/>
    <w:rsid w:val="00E841DA"/>
    <w:rsid w:val="00E846ED"/>
    <w:rsid w:val="00E84760"/>
    <w:rsid w:val="00E8476C"/>
    <w:rsid w:val="00E84E97"/>
    <w:rsid w:val="00E856C5"/>
    <w:rsid w:val="00E85BFF"/>
    <w:rsid w:val="00E85CB1"/>
    <w:rsid w:val="00E86030"/>
    <w:rsid w:val="00E860BE"/>
    <w:rsid w:val="00E8618A"/>
    <w:rsid w:val="00E86DD1"/>
    <w:rsid w:val="00E876E4"/>
    <w:rsid w:val="00E9042B"/>
    <w:rsid w:val="00E90810"/>
    <w:rsid w:val="00E90DE0"/>
    <w:rsid w:val="00E9139B"/>
    <w:rsid w:val="00E918E1"/>
    <w:rsid w:val="00E919AD"/>
    <w:rsid w:val="00E928DA"/>
    <w:rsid w:val="00E93B7F"/>
    <w:rsid w:val="00E94894"/>
    <w:rsid w:val="00E94C7C"/>
    <w:rsid w:val="00E950BB"/>
    <w:rsid w:val="00E95263"/>
    <w:rsid w:val="00E95429"/>
    <w:rsid w:val="00E95804"/>
    <w:rsid w:val="00E95A51"/>
    <w:rsid w:val="00E95AE7"/>
    <w:rsid w:val="00E9601E"/>
    <w:rsid w:val="00E9689F"/>
    <w:rsid w:val="00E96D01"/>
    <w:rsid w:val="00E96D1A"/>
    <w:rsid w:val="00E96F1C"/>
    <w:rsid w:val="00E96F20"/>
    <w:rsid w:val="00E973CA"/>
    <w:rsid w:val="00E97504"/>
    <w:rsid w:val="00EA04E4"/>
    <w:rsid w:val="00EA0A7C"/>
    <w:rsid w:val="00EA0C40"/>
    <w:rsid w:val="00EA0E09"/>
    <w:rsid w:val="00EA121C"/>
    <w:rsid w:val="00EA19F0"/>
    <w:rsid w:val="00EA1C34"/>
    <w:rsid w:val="00EA2978"/>
    <w:rsid w:val="00EA2ACB"/>
    <w:rsid w:val="00EA2F88"/>
    <w:rsid w:val="00EA2F8D"/>
    <w:rsid w:val="00EA3450"/>
    <w:rsid w:val="00EA3599"/>
    <w:rsid w:val="00EA3B0A"/>
    <w:rsid w:val="00EA3CCF"/>
    <w:rsid w:val="00EA3D86"/>
    <w:rsid w:val="00EA437D"/>
    <w:rsid w:val="00EA4EE5"/>
    <w:rsid w:val="00EA57AA"/>
    <w:rsid w:val="00EA5879"/>
    <w:rsid w:val="00EA5895"/>
    <w:rsid w:val="00EA5C4C"/>
    <w:rsid w:val="00EA6423"/>
    <w:rsid w:val="00EA6ABD"/>
    <w:rsid w:val="00EA6E50"/>
    <w:rsid w:val="00EA7127"/>
    <w:rsid w:val="00EA7311"/>
    <w:rsid w:val="00EA7688"/>
    <w:rsid w:val="00EA7720"/>
    <w:rsid w:val="00EA7784"/>
    <w:rsid w:val="00EA7A80"/>
    <w:rsid w:val="00EB0474"/>
    <w:rsid w:val="00EB06C3"/>
    <w:rsid w:val="00EB06F2"/>
    <w:rsid w:val="00EB0A80"/>
    <w:rsid w:val="00EB0B3A"/>
    <w:rsid w:val="00EB102E"/>
    <w:rsid w:val="00EB1C7D"/>
    <w:rsid w:val="00EB1F40"/>
    <w:rsid w:val="00EB29FE"/>
    <w:rsid w:val="00EB2F66"/>
    <w:rsid w:val="00EB3012"/>
    <w:rsid w:val="00EB3834"/>
    <w:rsid w:val="00EB39F1"/>
    <w:rsid w:val="00EB3BA9"/>
    <w:rsid w:val="00EB3E72"/>
    <w:rsid w:val="00EB4738"/>
    <w:rsid w:val="00EB54FC"/>
    <w:rsid w:val="00EB5EF2"/>
    <w:rsid w:val="00EB5F83"/>
    <w:rsid w:val="00EB643C"/>
    <w:rsid w:val="00EB68F7"/>
    <w:rsid w:val="00EB6948"/>
    <w:rsid w:val="00EB6C92"/>
    <w:rsid w:val="00EB6E9A"/>
    <w:rsid w:val="00EB718C"/>
    <w:rsid w:val="00EB7472"/>
    <w:rsid w:val="00EB757A"/>
    <w:rsid w:val="00EB760D"/>
    <w:rsid w:val="00EB7667"/>
    <w:rsid w:val="00EC0250"/>
    <w:rsid w:val="00EC03AB"/>
    <w:rsid w:val="00EC0BF9"/>
    <w:rsid w:val="00EC12B7"/>
    <w:rsid w:val="00EC17A9"/>
    <w:rsid w:val="00EC1A2B"/>
    <w:rsid w:val="00EC321D"/>
    <w:rsid w:val="00EC3531"/>
    <w:rsid w:val="00EC3FF3"/>
    <w:rsid w:val="00EC438F"/>
    <w:rsid w:val="00EC4757"/>
    <w:rsid w:val="00EC48D1"/>
    <w:rsid w:val="00EC4E4D"/>
    <w:rsid w:val="00EC5A39"/>
    <w:rsid w:val="00EC5E74"/>
    <w:rsid w:val="00EC6532"/>
    <w:rsid w:val="00EC6D5D"/>
    <w:rsid w:val="00EC7046"/>
    <w:rsid w:val="00EC71CC"/>
    <w:rsid w:val="00EC71E5"/>
    <w:rsid w:val="00EC7404"/>
    <w:rsid w:val="00EC7ECE"/>
    <w:rsid w:val="00ED0086"/>
    <w:rsid w:val="00ED0A9A"/>
    <w:rsid w:val="00ED13C7"/>
    <w:rsid w:val="00ED1803"/>
    <w:rsid w:val="00ED1871"/>
    <w:rsid w:val="00ED18D1"/>
    <w:rsid w:val="00ED1A4B"/>
    <w:rsid w:val="00ED1C10"/>
    <w:rsid w:val="00ED1DAC"/>
    <w:rsid w:val="00ED1FE5"/>
    <w:rsid w:val="00ED2023"/>
    <w:rsid w:val="00ED2699"/>
    <w:rsid w:val="00ED2717"/>
    <w:rsid w:val="00ED28D3"/>
    <w:rsid w:val="00ED2DAA"/>
    <w:rsid w:val="00ED3218"/>
    <w:rsid w:val="00ED32B8"/>
    <w:rsid w:val="00ED347A"/>
    <w:rsid w:val="00ED3581"/>
    <w:rsid w:val="00ED39F1"/>
    <w:rsid w:val="00ED3A9B"/>
    <w:rsid w:val="00ED3E2D"/>
    <w:rsid w:val="00ED44B0"/>
    <w:rsid w:val="00ED4951"/>
    <w:rsid w:val="00ED4965"/>
    <w:rsid w:val="00ED4AFE"/>
    <w:rsid w:val="00ED5141"/>
    <w:rsid w:val="00ED5396"/>
    <w:rsid w:val="00ED59E7"/>
    <w:rsid w:val="00ED6065"/>
    <w:rsid w:val="00ED63EC"/>
    <w:rsid w:val="00ED6577"/>
    <w:rsid w:val="00ED6A52"/>
    <w:rsid w:val="00ED6D93"/>
    <w:rsid w:val="00ED701C"/>
    <w:rsid w:val="00ED7815"/>
    <w:rsid w:val="00EE05C0"/>
    <w:rsid w:val="00EE0737"/>
    <w:rsid w:val="00EE0CAD"/>
    <w:rsid w:val="00EE0EFE"/>
    <w:rsid w:val="00EE1940"/>
    <w:rsid w:val="00EE1ABF"/>
    <w:rsid w:val="00EE1AF5"/>
    <w:rsid w:val="00EE1C54"/>
    <w:rsid w:val="00EE206D"/>
    <w:rsid w:val="00EE28AB"/>
    <w:rsid w:val="00EE300F"/>
    <w:rsid w:val="00EE318C"/>
    <w:rsid w:val="00EE31EC"/>
    <w:rsid w:val="00EE3AAE"/>
    <w:rsid w:val="00EE3AC4"/>
    <w:rsid w:val="00EE3C69"/>
    <w:rsid w:val="00EE485C"/>
    <w:rsid w:val="00EE5040"/>
    <w:rsid w:val="00EE5052"/>
    <w:rsid w:val="00EE5198"/>
    <w:rsid w:val="00EE590D"/>
    <w:rsid w:val="00EE5923"/>
    <w:rsid w:val="00EE5EFB"/>
    <w:rsid w:val="00EE62E5"/>
    <w:rsid w:val="00EE676C"/>
    <w:rsid w:val="00EE7084"/>
    <w:rsid w:val="00EE7633"/>
    <w:rsid w:val="00EF006D"/>
    <w:rsid w:val="00EF0149"/>
    <w:rsid w:val="00EF0687"/>
    <w:rsid w:val="00EF08AD"/>
    <w:rsid w:val="00EF139E"/>
    <w:rsid w:val="00EF23B6"/>
    <w:rsid w:val="00EF280D"/>
    <w:rsid w:val="00EF2C66"/>
    <w:rsid w:val="00EF2CD9"/>
    <w:rsid w:val="00EF30BB"/>
    <w:rsid w:val="00EF3356"/>
    <w:rsid w:val="00EF33BE"/>
    <w:rsid w:val="00EF3689"/>
    <w:rsid w:val="00EF37FB"/>
    <w:rsid w:val="00EF37FD"/>
    <w:rsid w:val="00EF3FDC"/>
    <w:rsid w:val="00EF40A5"/>
    <w:rsid w:val="00EF4214"/>
    <w:rsid w:val="00EF4EE1"/>
    <w:rsid w:val="00EF5684"/>
    <w:rsid w:val="00EF57CE"/>
    <w:rsid w:val="00EF5AB2"/>
    <w:rsid w:val="00EF5CFA"/>
    <w:rsid w:val="00EF658A"/>
    <w:rsid w:val="00EF690E"/>
    <w:rsid w:val="00EF73D4"/>
    <w:rsid w:val="00EF77F4"/>
    <w:rsid w:val="00EF791F"/>
    <w:rsid w:val="00EF7998"/>
    <w:rsid w:val="00EF7A22"/>
    <w:rsid w:val="00EF7AA3"/>
    <w:rsid w:val="00EF7CC1"/>
    <w:rsid w:val="00F0086F"/>
    <w:rsid w:val="00F00A2F"/>
    <w:rsid w:val="00F00EA8"/>
    <w:rsid w:val="00F0183A"/>
    <w:rsid w:val="00F01E16"/>
    <w:rsid w:val="00F01EC4"/>
    <w:rsid w:val="00F0239A"/>
    <w:rsid w:val="00F02DD4"/>
    <w:rsid w:val="00F02DFD"/>
    <w:rsid w:val="00F02F78"/>
    <w:rsid w:val="00F03025"/>
    <w:rsid w:val="00F0307C"/>
    <w:rsid w:val="00F03225"/>
    <w:rsid w:val="00F037E7"/>
    <w:rsid w:val="00F03A20"/>
    <w:rsid w:val="00F03BD3"/>
    <w:rsid w:val="00F0404B"/>
    <w:rsid w:val="00F043FE"/>
    <w:rsid w:val="00F044BD"/>
    <w:rsid w:val="00F044C2"/>
    <w:rsid w:val="00F044C9"/>
    <w:rsid w:val="00F045AD"/>
    <w:rsid w:val="00F04602"/>
    <w:rsid w:val="00F05BAB"/>
    <w:rsid w:val="00F060B8"/>
    <w:rsid w:val="00F062AB"/>
    <w:rsid w:val="00F0674E"/>
    <w:rsid w:val="00F074A5"/>
    <w:rsid w:val="00F07CBF"/>
    <w:rsid w:val="00F07E79"/>
    <w:rsid w:val="00F07FE3"/>
    <w:rsid w:val="00F10231"/>
    <w:rsid w:val="00F1023E"/>
    <w:rsid w:val="00F107C8"/>
    <w:rsid w:val="00F10B18"/>
    <w:rsid w:val="00F10C2E"/>
    <w:rsid w:val="00F10C36"/>
    <w:rsid w:val="00F112ED"/>
    <w:rsid w:val="00F1156D"/>
    <w:rsid w:val="00F11B59"/>
    <w:rsid w:val="00F11C9F"/>
    <w:rsid w:val="00F1226D"/>
    <w:rsid w:val="00F126A3"/>
    <w:rsid w:val="00F12763"/>
    <w:rsid w:val="00F12EBB"/>
    <w:rsid w:val="00F13AFC"/>
    <w:rsid w:val="00F13B8B"/>
    <w:rsid w:val="00F13E27"/>
    <w:rsid w:val="00F13EB3"/>
    <w:rsid w:val="00F13F08"/>
    <w:rsid w:val="00F1408E"/>
    <w:rsid w:val="00F14329"/>
    <w:rsid w:val="00F14641"/>
    <w:rsid w:val="00F14678"/>
    <w:rsid w:val="00F14946"/>
    <w:rsid w:val="00F14C57"/>
    <w:rsid w:val="00F14CF1"/>
    <w:rsid w:val="00F14F12"/>
    <w:rsid w:val="00F14F67"/>
    <w:rsid w:val="00F1578B"/>
    <w:rsid w:val="00F15AF9"/>
    <w:rsid w:val="00F15CBB"/>
    <w:rsid w:val="00F16BF6"/>
    <w:rsid w:val="00F1755B"/>
    <w:rsid w:val="00F1788C"/>
    <w:rsid w:val="00F2004F"/>
    <w:rsid w:val="00F20438"/>
    <w:rsid w:val="00F2086E"/>
    <w:rsid w:val="00F20FEC"/>
    <w:rsid w:val="00F21371"/>
    <w:rsid w:val="00F216C6"/>
    <w:rsid w:val="00F21860"/>
    <w:rsid w:val="00F229AB"/>
    <w:rsid w:val="00F2334B"/>
    <w:rsid w:val="00F2382B"/>
    <w:rsid w:val="00F242C4"/>
    <w:rsid w:val="00F245F8"/>
    <w:rsid w:val="00F2491C"/>
    <w:rsid w:val="00F24C32"/>
    <w:rsid w:val="00F24E37"/>
    <w:rsid w:val="00F25060"/>
    <w:rsid w:val="00F251A9"/>
    <w:rsid w:val="00F2523C"/>
    <w:rsid w:val="00F25282"/>
    <w:rsid w:val="00F2548A"/>
    <w:rsid w:val="00F25C6D"/>
    <w:rsid w:val="00F26123"/>
    <w:rsid w:val="00F26336"/>
    <w:rsid w:val="00F26767"/>
    <w:rsid w:val="00F2698F"/>
    <w:rsid w:val="00F26D89"/>
    <w:rsid w:val="00F270F4"/>
    <w:rsid w:val="00F27339"/>
    <w:rsid w:val="00F27730"/>
    <w:rsid w:val="00F279E0"/>
    <w:rsid w:val="00F30327"/>
    <w:rsid w:val="00F31384"/>
    <w:rsid w:val="00F316EA"/>
    <w:rsid w:val="00F317C6"/>
    <w:rsid w:val="00F326E3"/>
    <w:rsid w:val="00F32855"/>
    <w:rsid w:val="00F32DA9"/>
    <w:rsid w:val="00F334ED"/>
    <w:rsid w:val="00F33658"/>
    <w:rsid w:val="00F33718"/>
    <w:rsid w:val="00F3444A"/>
    <w:rsid w:val="00F34AD3"/>
    <w:rsid w:val="00F3577A"/>
    <w:rsid w:val="00F36260"/>
    <w:rsid w:val="00F365CD"/>
    <w:rsid w:val="00F36743"/>
    <w:rsid w:val="00F37157"/>
    <w:rsid w:val="00F3745B"/>
    <w:rsid w:val="00F37CF5"/>
    <w:rsid w:val="00F402E8"/>
    <w:rsid w:val="00F40326"/>
    <w:rsid w:val="00F4058F"/>
    <w:rsid w:val="00F40725"/>
    <w:rsid w:val="00F4099A"/>
    <w:rsid w:val="00F40EAA"/>
    <w:rsid w:val="00F41805"/>
    <w:rsid w:val="00F41923"/>
    <w:rsid w:val="00F41A88"/>
    <w:rsid w:val="00F4218A"/>
    <w:rsid w:val="00F425F3"/>
    <w:rsid w:val="00F43289"/>
    <w:rsid w:val="00F43763"/>
    <w:rsid w:val="00F441B7"/>
    <w:rsid w:val="00F44588"/>
    <w:rsid w:val="00F45465"/>
    <w:rsid w:val="00F45495"/>
    <w:rsid w:val="00F45930"/>
    <w:rsid w:val="00F45ADC"/>
    <w:rsid w:val="00F46FA3"/>
    <w:rsid w:val="00F477AF"/>
    <w:rsid w:val="00F47B42"/>
    <w:rsid w:val="00F47F8D"/>
    <w:rsid w:val="00F50043"/>
    <w:rsid w:val="00F514F9"/>
    <w:rsid w:val="00F515EC"/>
    <w:rsid w:val="00F51B18"/>
    <w:rsid w:val="00F52A59"/>
    <w:rsid w:val="00F52B30"/>
    <w:rsid w:val="00F52D8B"/>
    <w:rsid w:val="00F5340B"/>
    <w:rsid w:val="00F53749"/>
    <w:rsid w:val="00F53D62"/>
    <w:rsid w:val="00F540A6"/>
    <w:rsid w:val="00F54B05"/>
    <w:rsid w:val="00F54F7B"/>
    <w:rsid w:val="00F557C3"/>
    <w:rsid w:val="00F558DD"/>
    <w:rsid w:val="00F559D1"/>
    <w:rsid w:val="00F5630D"/>
    <w:rsid w:val="00F56708"/>
    <w:rsid w:val="00F56712"/>
    <w:rsid w:val="00F56EA2"/>
    <w:rsid w:val="00F56EFC"/>
    <w:rsid w:val="00F56F50"/>
    <w:rsid w:val="00F56F63"/>
    <w:rsid w:val="00F5708C"/>
    <w:rsid w:val="00F573EC"/>
    <w:rsid w:val="00F57828"/>
    <w:rsid w:val="00F57AFD"/>
    <w:rsid w:val="00F57CC9"/>
    <w:rsid w:val="00F57EC4"/>
    <w:rsid w:val="00F6004D"/>
    <w:rsid w:val="00F6029F"/>
    <w:rsid w:val="00F6168E"/>
    <w:rsid w:val="00F618C5"/>
    <w:rsid w:val="00F61EF1"/>
    <w:rsid w:val="00F6295B"/>
    <w:rsid w:val="00F62C06"/>
    <w:rsid w:val="00F63232"/>
    <w:rsid w:val="00F6342A"/>
    <w:rsid w:val="00F63431"/>
    <w:rsid w:val="00F63719"/>
    <w:rsid w:val="00F63B12"/>
    <w:rsid w:val="00F63C24"/>
    <w:rsid w:val="00F63DFE"/>
    <w:rsid w:val="00F641BE"/>
    <w:rsid w:val="00F649FE"/>
    <w:rsid w:val="00F64A0A"/>
    <w:rsid w:val="00F65334"/>
    <w:rsid w:val="00F653FF"/>
    <w:rsid w:val="00F65B68"/>
    <w:rsid w:val="00F65BAD"/>
    <w:rsid w:val="00F65EE4"/>
    <w:rsid w:val="00F6615F"/>
    <w:rsid w:val="00F66CA0"/>
    <w:rsid w:val="00F66DFC"/>
    <w:rsid w:val="00F67157"/>
    <w:rsid w:val="00F6780B"/>
    <w:rsid w:val="00F67A7F"/>
    <w:rsid w:val="00F67B77"/>
    <w:rsid w:val="00F710A0"/>
    <w:rsid w:val="00F71216"/>
    <w:rsid w:val="00F71757"/>
    <w:rsid w:val="00F71ABB"/>
    <w:rsid w:val="00F72281"/>
    <w:rsid w:val="00F72B96"/>
    <w:rsid w:val="00F72BB7"/>
    <w:rsid w:val="00F72CD7"/>
    <w:rsid w:val="00F72DED"/>
    <w:rsid w:val="00F72E25"/>
    <w:rsid w:val="00F734B3"/>
    <w:rsid w:val="00F737AD"/>
    <w:rsid w:val="00F738AA"/>
    <w:rsid w:val="00F73B1B"/>
    <w:rsid w:val="00F73C18"/>
    <w:rsid w:val="00F73C38"/>
    <w:rsid w:val="00F745B5"/>
    <w:rsid w:val="00F7481E"/>
    <w:rsid w:val="00F748D8"/>
    <w:rsid w:val="00F7508B"/>
    <w:rsid w:val="00F750CE"/>
    <w:rsid w:val="00F753E4"/>
    <w:rsid w:val="00F7586D"/>
    <w:rsid w:val="00F762FA"/>
    <w:rsid w:val="00F76949"/>
    <w:rsid w:val="00F76BC7"/>
    <w:rsid w:val="00F76FF4"/>
    <w:rsid w:val="00F771D5"/>
    <w:rsid w:val="00F7725C"/>
    <w:rsid w:val="00F77D60"/>
    <w:rsid w:val="00F803C0"/>
    <w:rsid w:val="00F80489"/>
    <w:rsid w:val="00F8074A"/>
    <w:rsid w:val="00F80A31"/>
    <w:rsid w:val="00F80BEE"/>
    <w:rsid w:val="00F817A0"/>
    <w:rsid w:val="00F82639"/>
    <w:rsid w:val="00F82A8E"/>
    <w:rsid w:val="00F82E95"/>
    <w:rsid w:val="00F83456"/>
    <w:rsid w:val="00F8346F"/>
    <w:rsid w:val="00F83628"/>
    <w:rsid w:val="00F83875"/>
    <w:rsid w:val="00F83AF8"/>
    <w:rsid w:val="00F83D7F"/>
    <w:rsid w:val="00F83EA5"/>
    <w:rsid w:val="00F843D3"/>
    <w:rsid w:val="00F847A5"/>
    <w:rsid w:val="00F84D77"/>
    <w:rsid w:val="00F84DAF"/>
    <w:rsid w:val="00F85ED1"/>
    <w:rsid w:val="00F8640F"/>
    <w:rsid w:val="00F8664B"/>
    <w:rsid w:val="00F866AD"/>
    <w:rsid w:val="00F86860"/>
    <w:rsid w:val="00F87171"/>
    <w:rsid w:val="00F87A98"/>
    <w:rsid w:val="00F87DAF"/>
    <w:rsid w:val="00F87E05"/>
    <w:rsid w:val="00F91080"/>
    <w:rsid w:val="00F91696"/>
    <w:rsid w:val="00F9172B"/>
    <w:rsid w:val="00F929C3"/>
    <w:rsid w:val="00F92D19"/>
    <w:rsid w:val="00F930B6"/>
    <w:rsid w:val="00F936A7"/>
    <w:rsid w:val="00F9384D"/>
    <w:rsid w:val="00F93FBF"/>
    <w:rsid w:val="00F9438F"/>
    <w:rsid w:val="00F9456A"/>
    <w:rsid w:val="00F946F1"/>
    <w:rsid w:val="00F94A2A"/>
    <w:rsid w:val="00F94A9E"/>
    <w:rsid w:val="00F956E6"/>
    <w:rsid w:val="00F95924"/>
    <w:rsid w:val="00F95A3E"/>
    <w:rsid w:val="00F95DEB"/>
    <w:rsid w:val="00F96214"/>
    <w:rsid w:val="00F9624F"/>
    <w:rsid w:val="00F96407"/>
    <w:rsid w:val="00F966DF"/>
    <w:rsid w:val="00F96874"/>
    <w:rsid w:val="00F968E7"/>
    <w:rsid w:val="00F9704E"/>
    <w:rsid w:val="00F97452"/>
    <w:rsid w:val="00F97721"/>
    <w:rsid w:val="00F97CD4"/>
    <w:rsid w:val="00FA023A"/>
    <w:rsid w:val="00FA0B9C"/>
    <w:rsid w:val="00FA0DE0"/>
    <w:rsid w:val="00FA0F2E"/>
    <w:rsid w:val="00FA10A4"/>
    <w:rsid w:val="00FA15FD"/>
    <w:rsid w:val="00FA34D5"/>
    <w:rsid w:val="00FA3896"/>
    <w:rsid w:val="00FA3D16"/>
    <w:rsid w:val="00FA42EC"/>
    <w:rsid w:val="00FA4994"/>
    <w:rsid w:val="00FA5199"/>
    <w:rsid w:val="00FA59F5"/>
    <w:rsid w:val="00FA5A27"/>
    <w:rsid w:val="00FA5E8A"/>
    <w:rsid w:val="00FA6BB1"/>
    <w:rsid w:val="00FA6FD7"/>
    <w:rsid w:val="00FA7217"/>
    <w:rsid w:val="00FA7508"/>
    <w:rsid w:val="00FA7EDB"/>
    <w:rsid w:val="00FB0048"/>
    <w:rsid w:val="00FB0E34"/>
    <w:rsid w:val="00FB0EAF"/>
    <w:rsid w:val="00FB1CBB"/>
    <w:rsid w:val="00FB2B1A"/>
    <w:rsid w:val="00FB2C4D"/>
    <w:rsid w:val="00FB2DE2"/>
    <w:rsid w:val="00FB3045"/>
    <w:rsid w:val="00FB3293"/>
    <w:rsid w:val="00FB4389"/>
    <w:rsid w:val="00FB46D1"/>
    <w:rsid w:val="00FB4E1F"/>
    <w:rsid w:val="00FB50FD"/>
    <w:rsid w:val="00FB524C"/>
    <w:rsid w:val="00FB52D9"/>
    <w:rsid w:val="00FB5316"/>
    <w:rsid w:val="00FB59EA"/>
    <w:rsid w:val="00FB61AB"/>
    <w:rsid w:val="00FB633A"/>
    <w:rsid w:val="00FB6B8B"/>
    <w:rsid w:val="00FB6C55"/>
    <w:rsid w:val="00FB706D"/>
    <w:rsid w:val="00FB70B5"/>
    <w:rsid w:val="00FB72D7"/>
    <w:rsid w:val="00FB7344"/>
    <w:rsid w:val="00FB74D5"/>
    <w:rsid w:val="00FB7993"/>
    <w:rsid w:val="00FC0850"/>
    <w:rsid w:val="00FC0C93"/>
    <w:rsid w:val="00FC0F42"/>
    <w:rsid w:val="00FC1A80"/>
    <w:rsid w:val="00FC1B5F"/>
    <w:rsid w:val="00FC1D0C"/>
    <w:rsid w:val="00FC2078"/>
    <w:rsid w:val="00FC2A8F"/>
    <w:rsid w:val="00FC3394"/>
    <w:rsid w:val="00FC3EDF"/>
    <w:rsid w:val="00FC3EF0"/>
    <w:rsid w:val="00FC428A"/>
    <w:rsid w:val="00FC4453"/>
    <w:rsid w:val="00FC487A"/>
    <w:rsid w:val="00FC4981"/>
    <w:rsid w:val="00FC5C9E"/>
    <w:rsid w:val="00FC64E1"/>
    <w:rsid w:val="00FC6653"/>
    <w:rsid w:val="00FC7678"/>
    <w:rsid w:val="00FC7DE7"/>
    <w:rsid w:val="00FC7EB5"/>
    <w:rsid w:val="00FD008B"/>
    <w:rsid w:val="00FD0610"/>
    <w:rsid w:val="00FD0A8C"/>
    <w:rsid w:val="00FD0C3C"/>
    <w:rsid w:val="00FD0CCF"/>
    <w:rsid w:val="00FD0E12"/>
    <w:rsid w:val="00FD0FB0"/>
    <w:rsid w:val="00FD0FE1"/>
    <w:rsid w:val="00FD140C"/>
    <w:rsid w:val="00FD145C"/>
    <w:rsid w:val="00FD1762"/>
    <w:rsid w:val="00FD1862"/>
    <w:rsid w:val="00FD1F85"/>
    <w:rsid w:val="00FD215A"/>
    <w:rsid w:val="00FD2435"/>
    <w:rsid w:val="00FD253E"/>
    <w:rsid w:val="00FD2665"/>
    <w:rsid w:val="00FD2A53"/>
    <w:rsid w:val="00FD2E1D"/>
    <w:rsid w:val="00FD3575"/>
    <w:rsid w:val="00FD39BE"/>
    <w:rsid w:val="00FD3D98"/>
    <w:rsid w:val="00FD40D8"/>
    <w:rsid w:val="00FD447D"/>
    <w:rsid w:val="00FD44A4"/>
    <w:rsid w:val="00FD461F"/>
    <w:rsid w:val="00FD50A4"/>
    <w:rsid w:val="00FD520B"/>
    <w:rsid w:val="00FD5B60"/>
    <w:rsid w:val="00FD5F3A"/>
    <w:rsid w:val="00FD6D5F"/>
    <w:rsid w:val="00FD7198"/>
    <w:rsid w:val="00FD74A7"/>
    <w:rsid w:val="00FD7A1C"/>
    <w:rsid w:val="00FE015D"/>
    <w:rsid w:val="00FE0B62"/>
    <w:rsid w:val="00FE0E7A"/>
    <w:rsid w:val="00FE1009"/>
    <w:rsid w:val="00FE12A2"/>
    <w:rsid w:val="00FE190B"/>
    <w:rsid w:val="00FE218F"/>
    <w:rsid w:val="00FE232F"/>
    <w:rsid w:val="00FE2DDD"/>
    <w:rsid w:val="00FE3640"/>
    <w:rsid w:val="00FE3C3F"/>
    <w:rsid w:val="00FE3D8E"/>
    <w:rsid w:val="00FE3E91"/>
    <w:rsid w:val="00FE3F3A"/>
    <w:rsid w:val="00FE4629"/>
    <w:rsid w:val="00FE490F"/>
    <w:rsid w:val="00FE579E"/>
    <w:rsid w:val="00FE584F"/>
    <w:rsid w:val="00FE585E"/>
    <w:rsid w:val="00FE5861"/>
    <w:rsid w:val="00FE5E84"/>
    <w:rsid w:val="00FE5F1E"/>
    <w:rsid w:val="00FE6142"/>
    <w:rsid w:val="00FE62BA"/>
    <w:rsid w:val="00FE6954"/>
    <w:rsid w:val="00FE6A6E"/>
    <w:rsid w:val="00FE6B87"/>
    <w:rsid w:val="00FF0182"/>
    <w:rsid w:val="00FF0634"/>
    <w:rsid w:val="00FF12AA"/>
    <w:rsid w:val="00FF165C"/>
    <w:rsid w:val="00FF19ED"/>
    <w:rsid w:val="00FF2154"/>
    <w:rsid w:val="00FF239F"/>
    <w:rsid w:val="00FF2645"/>
    <w:rsid w:val="00FF2716"/>
    <w:rsid w:val="00FF31C7"/>
    <w:rsid w:val="00FF326D"/>
    <w:rsid w:val="00FF32F9"/>
    <w:rsid w:val="00FF340F"/>
    <w:rsid w:val="00FF344D"/>
    <w:rsid w:val="00FF38FB"/>
    <w:rsid w:val="00FF3964"/>
    <w:rsid w:val="00FF5041"/>
    <w:rsid w:val="00FF554B"/>
    <w:rsid w:val="00FF5DE6"/>
    <w:rsid w:val="00FF5FF2"/>
    <w:rsid w:val="00FF61BE"/>
    <w:rsid w:val="00FF6209"/>
    <w:rsid w:val="00FF7569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D82966F"/>
  <w15:docId w15:val="{0A2220D6-66A9-4F8D-93EE-A455307CD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96586"/>
    <w:rPr>
      <w:sz w:val="24"/>
      <w:szCs w:val="24"/>
    </w:rPr>
  </w:style>
  <w:style w:type="paragraph" w:styleId="Nadpis1">
    <w:name w:val="heading 1"/>
    <w:basedOn w:val="Normln"/>
    <w:next w:val="Normln"/>
    <w:qFormat/>
    <w:rsid w:val="00074A01"/>
    <w:pPr>
      <w:keepNext/>
      <w:keepLines/>
      <w:suppressAutoHyphens/>
      <w:overflowPunct w:val="0"/>
      <w:autoSpaceDE w:val="0"/>
      <w:autoSpaceDN w:val="0"/>
      <w:adjustRightInd w:val="0"/>
      <w:spacing w:before="480" w:after="240"/>
      <w:textAlignment w:val="baseline"/>
      <w:outlineLvl w:val="0"/>
    </w:pPr>
    <w:rPr>
      <w:rFonts w:ascii="Arial Narrow" w:hAnsi="Arial Narrow"/>
      <w:b/>
      <w:kern w:val="36"/>
      <w:sz w:val="36"/>
      <w:szCs w:val="20"/>
    </w:rPr>
  </w:style>
  <w:style w:type="paragraph" w:styleId="Nadpis2">
    <w:name w:val="heading 2"/>
    <w:basedOn w:val="Normln"/>
    <w:next w:val="Normln"/>
    <w:qFormat/>
    <w:rsid w:val="00074A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uiPriority w:val="9"/>
    <w:qFormat/>
    <w:rsid w:val="00074A01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next w:val="Normln"/>
    <w:qFormat/>
    <w:rsid w:val="00074A0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074A0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9">
    <w:name w:val="heading 9"/>
    <w:basedOn w:val="Normln"/>
    <w:next w:val="Normln"/>
    <w:qFormat/>
    <w:rsid w:val="00074A0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sid w:val="00074A01"/>
    <w:rPr>
      <w:rFonts w:ascii="Arial Narrow" w:hAnsi="Arial Narrow"/>
      <w:b/>
      <w:kern w:val="36"/>
      <w:sz w:val="36"/>
    </w:rPr>
  </w:style>
  <w:style w:type="character" w:customStyle="1" w:styleId="Nadpis2Char">
    <w:name w:val="Nadpis 2 Char"/>
    <w:basedOn w:val="Standardnpsmoodstavce"/>
    <w:rsid w:val="00074A0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Vrazncitt">
    <w:name w:val="Intense Quote"/>
    <w:basedOn w:val="Normln"/>
    <w:next w:val="Normln"/>
    <w:qFormat/>
    <w:rsid w:val="00074A0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ceintenzivnChar">
    <w:name w:val="Citace – intenzivní Char"/>
    <w:basedOn w:val="Standardnpsmoodstavce"/>
    <w:rsid w:val="00074A01"/>
    <w:rPr>
      <w:b/>
      <w:bCs/>
      <w:i/>
      <w:iCs/>
      <w:color w:val="4F81BD"/>
      <w:sz w:val="24"/>
      <w:szCs w:val="24"/>
    </w:rPr>
  </w:style>
  <w:style w:type="character" w:styleId="Zdraznnintenzivn">
    <w:name w:val="Intense Emphasis"/>
    <w:basedOn w:val="Standardnpsmoodstavce"/>
    <w:qFormat/>
    <w:rsid w:val="00074A01"/>
    <w:rPr>
      <w:b/>
      <w:bCs/>
      <w:i/>
      <w:iCs/>
      <w:color w:val="4F81BD"/>
    </w:rPr>
  </w:style>
  <w:style w:type="paragraph" w:customStyle="1" w:styleId="Bn">
    <w:name w:val="Běžný"/>
    <w:basedOn w:val="Normln"/>
    <w:qFormat/>
    <w:rsid w:val="00074A01"/>
    <w:pPr>
      <w:spacing w:before="40" w:line="276" w:lineRule="auto"/>
      <w:ind w:firstLine="284"/>
      <w:jc w:val="both"/>
    </w:pPr>
    <w:rPr>
      <w:rFonts w:ascii="Palatino Linotype" w:eastAsia="Calibri" w:hAnsi="Palatino Linotype"/>
      <w:sz w:val="22"/>
      <w:szCs w:val="22"/>
    </w:rPr>
  </w:style>
  <w:style w:type="character" w:customStyle="1" w:styleId="Nadpis3Char">
    <w:name w:val="Nadpis 3 Char"/>
    <w:basedOn w:val="Standardnpsmoodstavce"/>
    <w:uiPriority w:val="9"/>
    <w:rsid w:val="00074A01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Zkladntext3">
    <w:name w:val="Body Text 3"/>
    <w:basedOn w:val="Normln"/>
    <w:unhideWhenUsed/>
    <w:rsid w:val="00074A01"/>
    <w:pPr>
      <w:spacing w:after="120"/>
    </w:pPr>
    <w:rPr>
      <w:sz w:val="16"/>
      <w:szCs w:val="16"/>
      <w:lang w:eastAsia="en-US"/>
    </w:rPr>
  </w:style>
  <w:style w:type="character" w:customStyle="1" w:styleId="Zkladntext3Char">
    <w:name w:val="Základní text 3 Char"/>
    <w:basedOn w:val="Standardnpsmoodstavce"/>
    <w:rsid w:val="00074A01"/>
    <w:rPr>
      <w:sz w:val="16"/>
      <w:szCs w:val="16"/>
      <w:lang w:eastAsia="en-US"/>
    </w:rPr>
  </w:style>
  <w:style w:type="character" w:customStyle="1" w:styleId="Nadpis4Char">
    <w:name w:val="Nadpis 4 Char"/>
    <w:basedOn w:val="Standardnpsmoodstavce"/>
    <w:rsid w:val="00074A0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semiHidden/>
    <w:rsid w:val="00074A0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9Char">
    <w:name w:val="Nadpis 9 Char"/>
    <w:basedOn w:val="Standardnpsmoodstavce"/>
    <w:semiHidden/>
    <w:rsid w:val="00074A01"/>
    <w:rPr>
      <w:rFonts w:ascii="Cambria" w:eastAsia="Times New Roman" w:hAnsi="Cambria" w:cs="Times New Roman"/>
      <w:sz w:val="22"/>
      <w:szCs w:val="22"/>
    </w:rPr>
  </w:style>
  <w:style w:type="paragraph" w:styleId="Zkladntextodsazen">
    <w:name w:val="Body Text Indent"/>
    <w:basedOn w:val="Normln"/>
    <w:uiPriority w:val="99"/>
    <w:unhideWhenUsed/>
    <w:rsid w:val="00074A0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uiPriority w:val="99"/>
    <w:rsid w:val="00074A01"/>
    <w:rPr>
      <w:sz w:val="24"/>
      <w:szCs w:val="24"/>
    </w:rPr>
  </w:style>
  <w:style w:type="paragraph" w:customStyle="1" w:styleId="Zkladn">
    <w:name w:val="Základní"/>
    <w:basedOn w:val="Normln"/>
    <w:rsid w:val="00074A01"/>
    <w:pPr>
      <w:spacing w:before="120"/>
      <w:jc w:val="both"/>
    </w:pPr>
    <w:rPr>
      <w:lang w:eastAsia="en-US"/>
    </w:rPr>
  </w:style>
  <w:style w:type="paragraph" w:styleId="Textpoznpodarou">
    <w:name w:val="footnote text"/>
    <w:basedOn w:val="Normln"/>
    <w:uiPriority w:val="99"/>
    <w:unhideWhenUsed/>
    <w:rsid w:val="00074A01"/>
    <w:rPr>
      <w:sz w:val="20"/>
      <w:szCs w:val="20"/>
    </w:rPr>
  </w:style>
  <w:style w:type="character" w:customStyle="1" w:styleId="TextpoznpodarouChar">
    <w:name w:val="Text pozn. pod čarou Char"/>
    <w:basedOn w:val="Standardnpsmoodstavce"/>
    <w:uiPriority w:val="99"/>
    <w:rsid w:val="00074A01"/>
  </w:style>
  <w:style w:type="character" w:styleId="Znakapoznpodarou">
    <w:name w:val="footnote reference"/>
    <w:aliases w:val="Footnote,Footnote call"/>
    <w:basedOn w:val="Standardnpsmoodstavce"/>
    <w:uiPriority w:val="99"/>
    <w:semiHidden/>
    <w:unhideWhenUsed/>
    <w:rsid w:val="00074A01"/>
    <w:rPr>
      <w:vertAlign w:val="superscript"/>
    </w:rPr>
  </w:style>
  <w:style w:type="paragraph" w:styleId="Zhlav">
    <w:name w:val="header"/>
    <w:basedOn w:val="Normln"/>
    <w:uiPriority w:val="99"/>
    <w:unhideWhenUsed/>
    <w:rsid w:val="00074A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uiPriority w:val="99"/>
    <w:rsid w:val="00074A01"/>
    <w:rPr>
      <w:sz w:val="24"/>
      <w:szCs w:val="24"/>
    </w:rPr>
  </w:style>
  <w:style w:type="paragraph" w:styleId="Zpat">
    <w:name w:val="footer"/>
    <w:basedOn w:val="Normln"/>
    <w:uiPriority w:val="99"/>
    <w:unhideWhenUsed/>
    <w:rsid w:val="00074A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uiPriority w:val="99"/>
    <w:rsid w:val="00074A01"/>
    <w:rPr>
      <w:sz w:val="24"/>
      <w:szCs w:val="24"/>
    </w:rPr>
  </w:style>
  <w:style w:type="paragraph" w:styleId="Odstavecseseznamem">
    <w:name w:val="List Paragraph"/>
    <w:aliases w:val="odrážky"/>
    <w:basedOn w:val="Normln"/>
    <w:uiPriority w:val="34"/>
    <w:qFormat/>
    <w:rsid w:val="00BA709C"/>
    <w:pPr>
      <w:ind w:left="708"/>
    </w:pPr>
  </w:style>
  <w:style w:type="character" w:styleId="Odkaznakoment">
    <w:name w:val="annotation reference"/>
    <w:basedOn w:val="Standardnpsmoodstavce"/>
    <w:uiPriority w:val="99"/>
    <w:semiHidden/>
    <w:unhideWhenUsed/>
    <w:rsid w:val="00B667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67E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67E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667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667E8"/>
    <w:rPr>
      <w:b/>
      <w:bCs/>
    </w:rPr>
  </w:style>
  <w:style w:type="paragraph" w:styleId="Revize">
    <w:name w:val="Revision"/>
    <w:hidden/>
    <w:uiPriority w:val="99"/>
    <w:semiHidden/>
    <w:rsid w:val="00B667E8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67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7E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03A70"/>
    <w:rPr>
      <w:rFonts w:ascii="Arial" w:eastAsia="Calibri" w:hAnsi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kladntext">
    <w:name w:val="Body Text"/>
    <w:basedOn w:val="Normln"/>
    <w:link w:val="ZkladntextChar"/>
    <w:uiPriority w:val="99"/>
    <w:rsid w:val="00C41D2F"/>
    <w:pPr>
      <w:jc w:val="both"/>
    </w:pPr>
    <w:rPr>
      <w:rFonts w:cs="Arial"/>
      <w:i/>
      <w:sz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41D2F"/>
    <w:rPr>
      <w:rFonts w:ascii="Arial" w:hAnsi="Arial" w:cs="Arial"/>
      <w:i/>
      <w:sz w:val="22"/>
      <w:szCs w:val="24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430278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430278"/>
    <w:rPr>
      <w:rFonts w:ascii="Consolas" w:eastAsiaTheme="minorHAnsi" w:hAnsi="Consolas" w:cstheme="minorBidi"/>
      <w:sz w:val="21"/>
      <w:szCs w:val="21"/>
      <w:lang w:eastAsia="en-US"/>
    </w:rPr>
  </w:style>
  <w:style w:type="paragraph" w:styleId="Zkladntextodsazen3">
    <w:name w:val="Body Text Indent 3"/>
    <w:basedOn w:val="Normln"/>
    <w:link w:val="Zkladntextodsazen3Char"/>
    <w:uiPriority w:val="99"/>
    <w:unhideWhenUsed/>
    <w:rsid w:val="00695DC0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695DC0"/>
    <w:rPr>
      <w:rFonts w:ascii="Arial" w:hAnsi="Arial"/>
      <w:sz w:val="16"/>
      <w:szCs w:val="16"/>
    </w:rPr>
  </w:style>
  <w:style w:type="paragraph" w:customStyle="1" w:styleId="NadpisKZ">
    <w:name w:val="Nadpis KZ"/>
    <w:basedOn w:val="Zkladntext2"/>
    <w:rsid w:val="004827C3"/>
  </w:style>
  <w:style w:type="paragraph" w:styleId="Zkladntext2">
    <w:name w:val="Body Text 2"/>
    <w:basedOn w:val="Normln"/>
    <w:link w:val="Zkladntext2Char"/>
    <w:uiPriority w:val="99"/>
    <w:semiHidden/>
    <w:unhideWhenUsed/>
    <w:rsid w:val="004827C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4827C3"/>
    <w:rPr>
      <w:rFonts w:ascii="Arial" w:hAnsi="Arial"/>
      <w:sz w:val="24"/>
      <w:szCs w:val="24"/>
    </w:rPr>
  </w:style>
  <w:style w:type="paragraph" w:customStyle="1" w:styleId="Char4CharCharCharCharCharCharCharCharCharChar">
    <w:name w:val="Char4 Char Char Char Char Char Char Char Char Char Char"/>
    <w:basedOn w:val="Normln"/>
    <w:rsid w:val="000F3776"/>
    <w:pPr>
      <w:spacing w:after="160" w:line="240" w:lineRule="exact"/>
    </w:pPr>
    <w:rPr>
      <w:rFonts w:ascii="Times New Roman Bold" w:hAnsi="Times New Roman Bold"/>
      <w:sz w:val="22"/>
      <w:szCs w:val="26"/>
      <w:lang w:val="sk-SK" w:eastAsia="en-US"/>
    </w:rPr>
  </w:style>
  <w:style w:type="character" w:styleId="Hypertextovodkaz">
    <w:name w:val="Hyperlink"/>
    <w:basedOn w:val="Standardnpsmoodstavce"/>
    <w:uiPriority w:val="99"/>
    <w:unhideWhenUsed/>
    <w:rsid w:val="00925EFE"/>
    <w:rPr>
      <w:color w:val="0000FF" w:themeColor="hyperlink"/>
      <w:u w:val="single"/>
    </w:rPr>
  </w:style>
  <w:style w:type="table" w:customStyle="1" w:styleId="Mkatabulky10">
    <w:name w:val="Mřížka tabulky10"/>
    <w:basedOn w:val="Normlntabulka"/>
    <w:next w:val="Mkatabulky"/>
    <w:uiPriority w:val="59"/>
    <w:rsid w:val="003A2E8D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7A253E"/>
    <w:rPr>
      <w:rFonts w:ascii="Arial" w:eastAsia="Calibri" w:hAnsi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E67B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3163D4"/>
  </w:style>
  <w:style w:type="paragraph" w:styleId="Normlnweb">
    <w:name w:val="Normal (Web)"/>
    <w:basedOn w:val="Normln"/>
    <w:semiHidden/>
    <w:unhideWhenUsed/>
    <w:rsid w:val="003163D4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3163D4"/>
    <w:rPr>
      <w:b/>
      <w:bCs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67B99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67B99"/>
    <w:rPr>
      <w:rFonts w:ascii="Arial" w:hAnsi="Arial"/>
    </w:rPr>
  </w:style>
  <w:style w:type="character" w:styleId="Odkaznavysvtlivky">
    <w:name w:val="endnote reference"/>
    <w:basedOn w:val="Standardnpsmoodstavce"/>
    <w:uiPriority w:val="99"/>
    <w:semiHidden/>
    <w:unhideWhenUsed/>
    <w:rsid w:val="00667B99"/>
    <w:rPr>
      <w:vertAlign w:val="superscript"/>
    </w:rPr>
  </w:style>
  <w:style w:type="character" w:customStyle="1" w:styleId="A0">
    <w:name w:val="A0"/>
    <w:uiPriority w:val="99"/>
    <w:rsid w:val="00AD28AE"/>
    <w:rPr>
      <w:rFonts w:cs="Myriad Pro"/>
      <w:b/>
      <w:bCs/>
      <w:color w:val="000000"/>
      <w:sz w:val="26"/>
      <w:szCs w:val="26"/>
    </w:rPr>
  </w:style>
  <w:style w:type="character" w:customStyle="1" w:styleId="A2">
    <w:name w:val="A2"/>
    <w:uiPriority w:val="99"/>
    <w:rsid w:val="00AD28AE"/>
    <w:rPr>
      <w:rFonts w:cs="Myriad Pro"/>
      <w:b/>
      <w:bCs/>
      <w:color w:val="000000"/>
      <w:sz w:val="44"/>
      <w:szCs w:val="44"/>
    </w:rPr>
  </w:style>
  <w:style w:type="character" w:customStyle="1" w:styleId="st1">
    <w:name w:val="st1"/>
    <w:basedOn w:val="Standardnpsmoodstavce"/>
    <w:rsid w:val="009858DF"/>
  </w:style>
  <w:style w:type="character" w:customStyle="1" w:styleId="tgc">
    <w:name w:val="_tgc"/>
    <w:basedOn w:val="Standardnpsmoodstavce"/>
    <w:rsid w:val="00FC2078"/>
  </w:style>
  <w:style w:type="paragraph" w:styleId="Nzev">
    <w:name w:val="Title"/>
    <w:basedOn w:val="Normln"/>
    <w:link w:val="NzevChar"/>
    <w:qFormat/>
    <w:rsid w:val="008D4B89"/>
    <w:pPr>
      <w:jc w:val="center"/>
    </w:pPr>
    <w:rPr>
      <w:sz w:val="28"/>
      <w:szCs w:val="28"/>
    </w:rPr>
  </w:style>
  <w:style w:type="character" w:customStyle="1" w:styleId="NzevChar">
    <w:name w:val="Název Char"/>
    <w:basedOn w:val="Standardnpsmoodstavce"/>
    <w:link w:val="Nzev"/>
    <w:rsid w:val="008D4B89"/>
    <w:rPr>
      <w:sz w:val="28"/>
      <w:szCs w:val="28"/>
    </w:rPr>
  </w:style>
  <w:style w:type="paragraph" w:customStyle="1" w:styleId="Pa18">
    <w:name w:val="Pa18"/>
    <w:basedOn w:val="Default"/>
    <w:next w:val="Default"/>
    <w:uiPriority w:val="99"/>
    <w:rsid w:val="009E75B5"/>
    <w:pPr>
      <w:spacing w:line="211" w:lineRule="atLeast"/>
    </w:pPr>
    <w:rPr>
      <w:rFonts w:cs="Times New Roman"/>
      <w:color w:val="auto"/>
    </w:rPr>
  </w:style>
  <w:style w:type="character" w:customStyle="1" w:styleId="A14">
    <w:name w:val="A14"/>
    <w:uiPriority w:val="99"/>
    <w:rsid w:val="009E75B5"/>
    <w:rPr>
      <w:rFonts w:cs="Calibri"/>
      <w:b/>
      <w:bCs/>
      <w:color w:val="000000"/>
      <w:sz w:val="54"/>
      <w:szCs w:val="54"/>
    </w:rPr>
  </w:style>
  <w:style w:type="character" w:customStyle="1" w:styleId="A15">
    <w:name w:val="A15"/>
    <w:uiPriority w:val="99"/>
    <w:rsid w:val="009E75B5"/>
    <w:rPr>
      <w:rFonts w:cs="Calibri"/>
      <w:color w:val="000000"/>
      <w:sz w:val="36"/>
      <w:szCs w:val="36"/>
    </w:rPr>
  </w:style>
  <w:style w:type="paragraph" w:customStyle="1" w:styleId="Pa19">
    <w:name w:val="Pa19"/>
    <w:basedOn w:val="Default"/>
    <w:next w:val="Default"/>
    <w:uiPriority w:val="99"/>
    <w:rsid w:val="009E75B5"/>
    <w:pPr>
      <w:spacing w:line="211" w:lineRule="atLeast"/>
    </w:pPr>
    <w:rPr>
      <w:rFonts w:cs="Times New Roman"/>
      <w:color w:val="auto"/>
    </w:rPr>
  </w:style>
  <w:style w:type="table" w:customStyle="1" w:styleId="Mkatabulky2">
    <w:name w:val="Mřížka tabulky2"/>
    <w:basedOn w:val="Normlntabulka"/>
    <w:next w:val="Mkatabulky"/>
    <w:uiPriority w:val="39"/>
    <w:rsid w:val="00585C7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34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52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76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9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3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8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7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microsoft.com/office/2007/relationships/hdphoto" Target="media/hdphoto1.wdp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A625AE9F5AB4A939F92BCAA7FEC02" ma:contentTypeVersion="1" ma:contentTypeDescription="Vytvoří nový dokument" ma:contentTypeScope="" ma:versionID="09736fd4d2dc7a7ec8b641ae14df0e5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91a41dfb025b41eb9943aabee43187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228B4-BA39-49C6-B50E-51DA7CF18AF6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sharepoint/v3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871347A-F5E8-4EAA-9ACC-BF9749B23F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3FF9C3-D13A-47EF-BA63-F61B707A4C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388AA3-367E-4B44-8FD2-A8EC4710E55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81E411B-5D8D-4B43-BBE2-D8D282747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7F0473F0.dotm</Template>
  <TotalTime>2</TotalTime>
  <Pages>33</Pages>
  <Words>8441</Words>
  <Characters>49805</Characters>
  <Application>Microsoft Office Word</Application>
  <DocSecurity>4</DocSecurity>
  <Lines>415</Lines>
  <Paragraphs>116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Kontrolní závěr z kontrolní akce NKÚ č. 16/10 - Peněžní prostředky poskytované na zlepšování stavu přírody a krajiny</vt:lpstr>
      <vt:lpstr> </vt:lpstr>
    </vt:vector>
  </TitlesOfParts>
  <Company>Nejvyšší kontrolní úřad</Company>
  <LinksUpToDate>false</LinksUpToDate>
  <CharactersWithSpaces>58130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17/01 - Peněžní prostředky státu poskytované z Programu záchrany architektonického dědictví na záchranu a obnovu kulturních památek</dc:title>
  <dc:subject/>
  <dc:creator>Nejvyšší kontrolní úřad</dc:creator>
  <cp:keywords>kontrolní závěr;památky;program záchrany architektonického dědictví</cp:keywords>
  <dc:description/>
  <cp:lastModifiedBy>KOKRDA Daniel</cp:lastModifiedBy>
  <cp:revision>2</cp:revision>
  <cp:lastPrinted>2017-10-06T07:36:00Z</cp:lastPrinted>
  <dcterms:created xsi:type="dcterms:W3CDTF">2017-11-03T08:54:00Z</dcterms:created>
  <dcterms:modified xsi:type="dcterms:W3CDTF">2017-11-03T08:54:00Z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J">
    <vt:lpwstr>15/27-NKU30/403/16</vt:lpwstr>
  </property>
  <property fmtid="{D5CDD505-2E9C-101B-9397-08002B2CF9AE}" pid="3" name="SZ_Spis_Pisemnost">
    <vt:lpwstr>15/27</vt:lpwstr>
  </property>
  <property fmtid="{D5CDD505-2E9C-101B-9397-08002B2CF9AE}" pid="4" name="DisplayName_SpisovyUzel_PoziceZodpo_Pisemnost">
    <vt:lpwstr>30</vt:lpwstr>
  </property>
  <property fmtid="{D5CDD505-2E9C-101B-9397-08002B2CF9AE}" pid="5" name="Zkratka_SpisovyUzel_PoziceZodpo_Pisemnost">
    <vt:lpwstr>30</vt:lpwstr>
  </property>
  <property fmtid="{D5CDD505-2E9C-101B-9397-08002B2CF9AE}" pid="6" name="Key_BarCode_Pisemnost">
    <vt:lpwstr>*B000263723*</vt:lpwstr>
  </property>
  <property fmtid="{D5CDD505-2E9C-101B-9397-08002B2CF9AE}" pid="7" name="DisplayName_CisloObalky_PostaOdes">
    <vt:lpwstr>{DisplayName_CisloObalky_PostaOdes}</vt:lpwstr>
  </property>
  <property fmtid="{D5CDD505-2E9C-101B-9397-08002B2CF9AE}" pid="8" name="EC_Pisemnost">
    <vt:lpwstr>16-5943/NKU</vt:lpwstr>
  </property>
  <property fmtid="{D5CDD505-2E9C-101B-9397-08002B2CF9AE}" pid="9" name="Odkaz">
    <vt:lpwstr>ODKAZ</vt:lpwstr>
  </property>
  <property fmtid="{D5CDD505-2E9C-101B-9397-08002B2CF9AE}" pid="10" name="SkartacniZnakLhuta_PisemnostZnak">
    <vt:lpwstr>?/?</vt:lpwstr>
  </property>
  <property fmtid="{D5CDD505-2E9C-101B-9397-08002B2CF9AE}" pid="11" name="CJ_Spis_Pisemnost">
    <vt:lpwstr>CJ/SPIS/ROK</vt:lpwstr>
  </property>
  <property fmtid="{D5CDD505-2E9C-101B-9397-08002B2CF9AE}" pid="12" name="ContentTypeId">
    <vt:lpwstr>0x0101002F7A625AE9F5AB4A939F92BCAA7FEC02</vt:lpwstr>
  </property>
  <property fmtid="{D5CDD505-2E9C-101B-9397-08002B2CF9AE}" pid="13" name="Contact_PostaOdes_All">
    <vt:lpwstr>ROZDĚLOVNÍK...</vt:lpwstr>
  </property>
  <property fmtid="{D5CDD505-2E9C-101B-9397-08002B2CF9AE}" pid="14" name="UserName_PisemnostTypZpristupneniInformaciZOSZ_Pisemnost">
    <vt:lpwstr>ZOSZ_UserName</vt:lpwstr>
  </property>
  <property fmtid="{D5CDD505-2E9C-101B-9397-08002B2CF9AE}" pid="15" name="Password_PisemnostTypZpristupneniInformaciZOSZ_Pisemnost">
    <vt:lpwstr>ZOSZ_Password</vt:lpwstr>
  </property>
  <property fmtid="{D5CDD505-2E9C-101B-9397-08002B2CF9AE}" pid="16" name="DatumPlatnosti_PisemnostTypZpristupneniInformaciZOSZ_Pisemnost">
    <vt:lpwstr>ZOSZ_DatumPlatnosti</vt:lpwstr>
  </property>
  <property fmtid="{D5CDD505-2E9C-101B-9397-08002B2CF9AE}" pid="17" name="TEST">
    <vt:lpwstr>testovací pole</vt:lpwstr>
  </property>
  <property fmtid="{D5CDD505-2E9C-101B-9397-08002B2CF9AE}" pid="18" name="PocetListu_Pisemnost">
    <vt:lpwstr>1</vt:lpwstr>
  </property>
  <property fmtid="{D5CDD505-2E9C-101B-9397-08002B2CF9AE}" pid="19" name="Vec_Pisemnost">
    <vt:lpwstr>Návrh kontrolního závěru z KA č. 15/27 do připomínek. Termín pro předložení připomínek je 29. 4. 2016.</vt:lpwstr>
  </property>
  <property fmtid="{D5CDD505-2E9C-101B-9397-08002B2CF9AE}" pid="20" name="DatumPoriz_Pisemnost">
    <vt:lpwstr>20.4.2016</vt:lpwstr>
  </property>
  <property fmtid="{D5CDD505-2E9C-101B-9397-08002B2CF9AE}" pid="21" name="KRukam">
    <vt:lpwstr>{KRukam}</vt:lpwstr>
  </property>
  <property fmtid="{D5CDD505-2E9C-101B-9397-08002B2CF9AE}" pid="22" name="PocetListuDokumentu_Pisemnost">
    <vt:lpwstr>1</vt:lpwstr>
  </property>
  <property fmtid="{D5CDD505-2E9C-101B-9397-08002B2CF9AE}" pid="23" name="PocetPriloh_Pisemnost">
    <vt:lpwstr>0</vt:lpwstr>
  </property>
  <property fmtid="{D5CDD505-2E9C-101B-9397-08002B2CF9AE}" pid="24" name="TypPrilohy_Pisemnost">
    <vt:lpwstr>TYP PŘÍLOHY</vt:lpwstr>
  </property>
  <property fmtid="{D5CDD505-2E9C-101B-9397-08002B2CF9AE}" pid="25" name="DisplayName_UserPoriz_Pisemnost">
    <vt:lpwstr>Bc. Jana Pokorná</vt:lpwstr>
  </property>
  <property fmtid="{D5CDD505-2E9C-101B-9397-08002B2CF9AE}" pid="26" name="Podpis">
    <vt:lpwstr/>
  </property>
  <property fmtid="{D5CDD505-2E9C-101B-9397-08002B2CF9AE}" pid="27" name="SmlouvaCislo">
    <vt:lpwstr>ČÍSLO SMLOUVY</vt:lpwstr>
  </property>
</Properties>
</file>