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3E27A3B0" w14:textId="77777777" w:rsidR="00916EDC" w:rsidRDefault="007B7C59" w:rsidP="007B7C59">
      <w:pPr>
        <w:spacing w:after="0" w:line="240" w:lineRule="auto"/>
        <w:jc w:val="center"/>
        <w:rPr>
          <w:rFonts w:ascii="Calibri" w:eastAsia="Times New Roman" w:hAnsi="Calibri" w:cs="Calibri"/>
          <w:b/>
          <w:sz w:val="24"/>
          <w:szCs w:val="28"/>
          <w:lang w:eastAsia="cs-CZ"/>
        </w:rPr>
      </w:pPr>
      <w:r w:rsidRPr="00853B8D">
        <w:rPr>
          <w:rFonts w:ascii="Calibri" w:eastAsia="Times New Roman" w:hAnsi="Calibri" w:cs="Calibri"/>
          <w:b/>
          <w:noProof/>
          <w:sz w:val="20"/>
          <w:szCs w:val="20"/>
          <w:lang w:eastAsia="cs-CZ"/>
        </w:rPr>
        <w:drawing>
          <wp:anchor distT="0" distB="0" distL="114300" distR="114300" simplePos="0" relativeHeight="251658240" behindDoc="0" locked="0" layoutInCell="1" allowOverlap="1" wp14:anchorId="39F88253" wp14:editId="0DAC7994">
            <wp:simplePos x="0" y="0"/>
            <wp:positionH relativeFrom="column">
              <wp:posOffset>2503805</wp:posOffset>
            </wp:positionH>
            <wp:positionV relativeFrom="paragraph">
              <wp:posOffset>20955</wp:posOffset>
            </wp:positionV>
            <wp:extent cx="763270" cy="539750"/>
            <wp:effectExtent l="0" t="0" r="0" b="0"/>
            <wp:wrapTopAndBottom/>
            <wp:docPr id="1" name="obrázek 2" descr="NKU_LOGO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obrázek 2" descr="NKU_LOGO 1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3270" cy="5397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1BF5F06" w14:textId="77777777" w:rsidR="00D928D2" w:rsidRDefault="00D928D2" w:rsidP="007B7C59">
      <w:pPr>
        <w:spacing w:after="0" w:line="240" w:lineRule="auto"/>
        <w:jc w:val="center"/>
        <w:outlineLvl w:val="0"/>
        <w:rPr>
          <w:rFonts w:ascii="Calibri" w:eastAsia="Times New Roman" w:hAnsi="Calibri" w:cs="Calibri"/>
          <w:b/>
          <w:sz w:val="24"/>
          <w:szCs w:val="28"/>
          <w:lang w:eastAsia="cs-CZ"/>
        </w:rPr>
      </w:pPr>
    </w:p>
    <w:p w14:paraId="75AD129D" w14:textId="77777777" w:rsidR="007B7C59" w:rsidRDefault="007B7C59" w:rsidP="007B7C59">
      <w:pPr>
        <w:spacing w:after="0" w:line="240" w:lineRule="auto"/>
        <w:jc w:val="center"/>
        <w:outlineLvl w:val="0"/>
        <w:rPr>
          <w:rFonts w:ascii="Calibri" w:eastAsia="Times New Roman" w:hAnsi="Calibri" w:cs="Calibri"/>
          <w:b/>
          <w:sz w:val="24"/>
          <w:szCs w:val="28"/>
          <w:lang w:eastAsia="cs-CZ"/>
        </w:rPr>
      </w:pPr>
    </w:p>
    <w:p w14:paraId="0BAFFC09" w14:textId="77777777" w:rsidR="00916EDC" w:rsidRPr="00916EDC" w:rsidRDefault="00BF417A" w:rsidP="001951C0">
      <w:pPr>
        <w:spacing w:after="0" w:line="240" w:lineRule="auto"/>
        <w:jc w:val="center"/>
        <w:outlineLvl w:val="0"/>
        <w:rPr>
          <w:rFonts w:eastAsia="Times New Roman" w:cstheme="minorHAnsi"/>
          <w:b/>
          <w:sz w:val="28"/>
          <w:szCs w:val="28"/>
          <w:lang w:eastAsia="cs-CZ"/>
        </w:rPr>
      </w:pPr>
      <w:r w:rsidRPr="00916EDC">
        <w:rPr>
          <w:rFonts w:eastAsia="Times New Roman" w:cstheme="minorHAnsi"/>
          <w:b/>
          <w:sz w:val="28"/>
          <w:szCs w:val="28"/>
          <w:lang w:eastAsia="cs-CZ"/>
        </w:rPr>
        <w:t>Kontrolní závěr z kontrolní akce</w:t>
      </w:r>
    </w:p>
    <w:p w14:paraId="7964A76E" w14:textId="77777777" w:rsidR="00916EDC" w:rsidRPr="00830BD1" w:rsidRDefault="00916EDC" w:rsidP="001951C0">
      <w:pPr>
        <w:spacing w:after="0" w:line="240" w:lineRule="auto"/>
        <w:jc w:val="center"/>
        <w:outlineLvl w:val="0"/>
        <w:rPr>
          <w:rFonts w:eastAsia="Times New Roman" w:cstheme="minorHAnsi"/>
          <w:b/>
          <w:sz w:val="24"/>
          <w:szCs w:val="24"/>
          <w:lang w:eastAsia="cs-CZ"/>
        </w:rPr>
      </w:pPr>
    </w:p>
    <w:p w14:paraId="25780FB6" w14:textId="77777777" w:rsidR="00916EDC" w:rsidRDefault="00BF417A" w:rsidP="001951C0">
      <w:pPr>
        <w:spacing w:after="0" w:line="240" w:lineRule="auto"/>
        <w:jc w:val="center"/>
        <w:rPr>
          <w:rFonts w:eastAsia="Times New Roman" w:cstheme="minorHAnsi"/>
          <w:b/>
          <w:bCs/>
          <w:sz w:val="28"/>
          <w:szCs w:val="28"/>
        </w:rPr>
      </w:pPr>
      <w:r>
        <w:rPr>
          <w:rFonts w:eastAsia="Times New Roman" w:cstheme="minorHAnsi"/>
          <w:b/>
          <w:bCs/>
          <w:sz w:val="28"/>
          <w:szCs w:val="28"/>
        </w:rPr>
        <w:t>2</w:t>
      </w:r>
      <w:r w:rsidR="00B32FAB">
        <w:rPr>
          <w:rFonts w:eastAsia="Times New Roman" w:cstheme="minorHAnsi"/>
          <w:b/>
          <w:bCs/>
          <w:sz w:val="28"/>
          <w:szCs w:val="28"/>
        </w:rPr>
        <w:t>1</w:t>
      </w:r>
      <w:r w:rsidR="00AB11EE" w:rsidRPr="00916EDC">
        <w:rPr>
          <w:rFonts w:eastAsia="Times New Roman" w:cstheme="minorHAnsi"/>
          <w:b/>
          <w:bCs/>
          <w:sz w:val="28"/>
          <w:szCs w:val="28"/>
        </w:rPr>
        <w:t>/</w:t>
      </w:r>
      <w:r w:rsidR="00952D5E">
        <w:rPr>
          <w:rFonts w:eastAsia="Times New Roman" w:cstheme="minorHAnsi"/>
          <w:b/>
          <w:bCs/>
          <w:sz w:val="28"/>
          <w:szCs w:val="28"/>
        </w:rPr>
        <w:t>37</w:t>
      </w:r>
    </w:p>
    <w:p w14:paraId="09FF9090" w14:textId="77777777" w:rsidR="001951C0" w:rsidRPr="00830BD1" w:rsidRDefault="001951C0" w:rsidP="001951C0">
      <w:pPr>
        <w:spacing w:after="0" w:line="240" w:lineRule="auto"/>
        <w:jc w:val="center"/>
        <w:outlineLvl w:val="0"/>
        <w:rPr>
          <w:rFonts w:eastAsia="Times New Roman" w:cstheme="minorHAnsi"/>
          <w:b/>
          <w:sz w:val="24"/>
          <w:szCs w:val="24"/>
          <w:lang w:eastAsia="cs-CZ"/>
        </w:rPr>
      </w:pPr>
    </w:p>
    <w:p w14:paraId="2C5996D1" w14:textId="77777777" w:rsidR="00916EDC" w:rsidRPr="00B32FAB" w:rsidRDefault="00BF417A" w:rsidP="001951C0">
      <w:pPr>
        <w:tabs>
          <w:tab w:val="left" w:pos="7988"/>
        </w:tabs>
        <w:spacing w:after="0" w:line="240" w:lineRule="auto"/>
        <w:jc w:val="center"/>
        <w:rPr>
          <w:rFonts w:eastAsia="Times New Roman" w:cstheme="minorHAnsi"/>
          <w:b/>
          <w:sz w:val="28"/>
          <w:szCs w:val="28"/>
          <w:lang w:eastAsia="cs-CZ"/>
        </w:rPr>
      </w:pPr>
      <w:bookmarkStart w:id="0" w:name="_Hlk130820551"/>
      <w:r w:rsidRPr="00B32FAB">
        <w:rPr>
          <w:rFonts w:eastAsia="Times New Roman" w:cstheme="minorHAnsi"/>
          <w:b/>
          <w:sz w:val="28"/>
          <w:szCs w:val="28"/>
          <w:lang w:eastAsia="cs-CZ"/>
        </w:rPr>
        <w:t xml:space="preserve">Peněžní prostředky státu a Evropské unie </w:t>
      </w:r>
      <w:r w:rsidR="007B7C59">
        <w:rPr>
          <w:rFonts w:eastAsia="Times New Roman" w:cstheme="minorHAnsi"/>
          <w:b/>
          <w:sz w:val="28"/>
          <w:szCs w:val="28"/>
          <w:lang w:eastAsia="cs-CZ"/>
        </w:rPr>
        <w:br/>
      </w:r>
      <w:r w:rsidRPr="00B32FAB">
        <w:rPr>
          <w:rFonts w:eastAsia="Times New Roman" w:cstheme="minorHAnsi"/>
          <w:b/>
          <w:sz w:val="28"/>
          <w:szCs w:val="28"/>
          <w:lang w:eastAsia="cs-CZ"/>
        </w:rPr>
        <w:t xml:space="preserve">určené na </w:t>
      </w:r>
      <w:r w:rsidR="00952D5E" w:rsidRPr="00952D5E">
        <w:rPr>
          <w:rFonts w:eastAsia="Times New Roman" w:cstheme="minorHAnsi"/>
          <w:b/>
          <w:sz w:val="28"/>
          <w:szCs w:val="28"/>
          <w:lang w:eastAsia="cs-CZ"/>
        </w:rPr>
        <w:t>modernizaci dálnice D1</w:t>
      </w:r>
    </w:p>
    <w:bookmarkEnd w:id="0"/>
    <w:p w14:paraId="03FB93BD" w14:textId="77777777" w:rsidR="00BE32F2" w:rsidRDefault="00BE32F2" w:rsidP="001951C0">
      <w:pPr>
        <w:tabs>
          <w:tab w:val="left" w:pos="7988"/>
        </w:tabs>
        <w:spacing w:after="0" w:line="240" w:lineRule="auto"/>
        <w:jc w:val="both"/>
        <w:rPr>
          <w:rFonts w:eastAsia="Times New Roman" w:cstheme="minorHAnsi"/>
          <w:sz w:val="24"/>
          <w:szCs w:val="24"/>
        </w:rPr>
      </w:pPr>
    </w:p>
    <w:p w14:paraId="655F7BE5" w14:textId="77777777" w:rsidR="00B32FAB" w:rsidRPr="006C6B3C" w:rsidRDefault="00B32FAB" w:rsidP="001951C0">
      <w:pPr>
        <w:tabs>
          <w:tab w:val="left" w:pos="7988"/>
        </w:tabs>
        <w:spacing w:after="0" w:line="240" w:lineRule="auto"/>
        <w:jc w:val="both"/>
        <w:rPr>
          <w:rFonts w:eastAsia="Times New Roman" w:cstheme="minorHAnsi"/>
          <w:sz w:val="24"/>
          <w:szCs w:val="24"/>
        </w:rPr>
      </w:pPr>
    </w:p>
    <w:p w14:paraId="1B20EFE9" w14:textId="77777777" w:rsidR="002D780E" w:rsidRPr="006C6B3C" w:rsidRDefault="00BF417A" w:rsidP="001951C0">
      <w:pPr>
        <w:spacing w:after="0" w:line="240" w:lineRule="auto"/>
        <w:jc w:val="both"/>
        <w:rPr>
          <w:rFonts w:eastAsia="Times New Roman" w:cstheme="minorHAnsi"/>
          <w:sz w:val="24"/>
          <w:szCs w:val="24"/>
        </w:rPr>
      </w:pPr>
      <w:r w:rsidRPr="006C6B3C">
        <w:rPr>
          <w:rFonts w:eastAsia="Times New Roman" w:cstheme="minorHAnsi"/>
          <w:sz w:val="24"/>
          <w:szCs w:val="24"/>
        </w:rPr>
        <w:t xml:space="preserve">Kontrolní akce byla zařazena do plánu kontrolní činnosti Nejvyššího kontrolního úřadu (dále </w:t>
      </w:r>
      <w:r w:rsidR="00C749B2" w:rsidRPr="006C6B3C">
        <w:rPr>
          <w:rFonts w:eastAsia="Times New Roman" w:cstheme="minorHAnsi"/>
          <w:sz w:val="24"/>
          <w:szCs w:val="24"/>
        </w:rPr>
        <w:t>také</w:t>
      </w:r>
      <w:r w:rsidRPr="006C6B3C">
        <w:rPr>
          <w:rFonts w:eastAsia="Times New Roman" w:cstheme="minorHAnsi"/>
          <w:sz w:val="24"/>
          <w:szCs w:val="24"/>
        </w:rPr>
        <w:t xml:space="preserve"> „NKÚ“) na rok 20</w:t>
      </w:r>
      <w:r w:rsidR="00C6450C">
        <w:rPr>
          <w:rFonts w:eastAsia="Times New Roman" w:cstheme="minorHAnsi"/>
          <w:sz w:val="24"/>
          <w:szCs w:val="24"/>
        </w:rPr>
        <w:t>2</w:t>
      </w:r>
      <w:r w:rsidR="00B32FAB">
        <w:rPr>
          <w:rFonts w:eastAsia="Times New Roman" w:cstheme="minorHAnsi"/>
          <w:sz w:val="24"/>
          <w:szCs w:val="24"/>
        </w:rPr>
        <w:t>1</w:t>
      </w:r>
      <w:r w:rsidRPr="006C6B3C">
        <w:rPr>
          <w:rFonts w:eastAsia="Times New Roman" w:cstheme="minorHAnsi"/>
          <w:sz w:val="24"/>
          <w:szCs w:val="24"/>
        </w:rPr>
        <w:t xml:space="preserve"> pod číslem </w:t>
      </w:r>
      <w:r w:rsidR="00C6450C">
        <w:rPr>
          <w:rFonts w:eastAsia="Times New Roman" w:cstheme="minorHAnsi"/>
          <w:sz w:val="24"/>
          <w:szCs w:val="24"/>
        </w:rPr>
        <w:t>2</w:t>
      </w:r>
      <w:r w:rsidR="00B32FAB">
        <w:rPr>
          <w:rFonts w:eastAsia="Times New Roman" w:cstheme="minorHAnsi"/>
          <w:sz w:val="24"/>
          <w:szCs w:val="24"/>
        </w:rPr>
        <w:t>1</w:t>
      </w:r>
      <w:r w:rsidRPr="006C6B3C">
        <w:rPr>
          <w:rFonts w:eastAsia="Times New Roman" w:cstheme="minorHAnsi"/>
          <w:sz w:val="24"/>
          <w:szCs w:val="24"/>
        </w:rPr>
        <w:t>/</w:t>
      </w:r>
      <w:r w:rsidR="00952D5E">
        <w:rPr>
          <w:rFonts w:eastAsia="Times New Roman" w:cstheme="minorHAnsi"/>
          <w:sz w:val="24"/>
          <w:szCs w:val="24"/>
        </w:rPr>
        <w:t>37</w:t>
      </w:r>
      <w:r w:rsidRPr="006C6B3C">
        <w:rPr>
          <w:rFonts w:eastAsia="Times New Roman" w:cstheme="minorHAnsi"/>
          <w:sz w:val="24"/>
          <w:szCs w:val="24"/>
        </w:rPr>
        <w:t>. Kontrolní akci řídil a kontrolní závěr vypracoval člen NKÚ Ing. Jan Málek.</w:t>
      </w:r>
    </w:p>
    <w:p w14:paraId="59A090D0" w14:textId="77777777" w:rsidR="00916EDC" w:rsidRPr="006C6B3C" w:rsidRDefault="00916EDC" w:rsidP="001951C0">
      <w:pPr>
        <w:spacing w:after="0" w:line="240" w:lineRule="auto"/>
        <w:jc w:val="both"/>
        <w:rPr>
          <w:rFonts w:eastAsia="Times New Roman" w:cstheme="minorHAnsi"/>
          <w:sz w:val="24"/>
          <w:szCs w:val="24"/>
        </w:rPr>
      </w:pPr>
    </w:p>
    <w:p w14:paraId="7FE06D3A" w14:textId="77777777" w:rsidR="00952D5E" w:rsidRPr="00952D5E" w:rsidRDefault="00BF417A" w:rsidP="00952D5E">
      <w:pPr>
        <w:spacing w:line="252" w:lineRule="auto"/>
        <w:contextualSpacing/>
        <w:jc w:val="both"/>
        <w:rPr>
          <w:rFonts w:eastAsia="Times New Roman" w:cstheme="minorHAnsi"/>
          <w:sz w:val="24"/>
          <w:szCs w:val="24"/>
        </w:rPr>
      </w:pPr>
      <w:bookmarkStart w:id="1" w:name="_Hlk104357500"/>
      <w:r>
        <w:rPr>
          <w:rFonts w:eastAsia="Times New Roman" w:cstheme="minorHAnsi"/>
          <w:sz w:val="24"/>
          <w:szCs w:val="24"/>
        </w:rPr>
        <w:t>Cílem kontroly bylo p</w:t>
      </w:r>
      <w:r w:rsidRPr="00952D5E">
        <w:rPr>
          <w:rFonts w:eastAsia="Times New Roman" w:cstheme="minorHAnsi"/>
          <w:sz w:val="24"/>
          <w:szCs w:val="24"/>
        </w:rPr>
        <w:t>rověřit, zda peněžní prostředky určené na modernizaci dálnice D1 byly vynaloženy účelně, hospodárně, efektivně a v souladu s právními předpisy, a to s ohledem na zajištění kvality modernizace dálnice.</w:t>
      </w:r>
      <w:bookmarkEnd w:id="1"/>
    </w:p>
    <w:p w14:paraId="5FCB38F6" w14:textId="77777777" w:rsidR="00916EDC" w:rsidRPr="006C6B3C" w:rsidRDefault="00916EDC" w:rsidP="001951C0">
      <w:pPr>
        <w:spacing w:after="0" w:line="240" w:lineRule="auto"/>
        <w:jc w:val="both"/>
        <w:rPr>
          <w:rFonts w:eastAsia="Times New Roman" w:cstheme="minorHAnsi"/>
          <w:sz w:val="24"/>
          <w:szCs w:val="24"/>
        </w:rPr>
      </w:pPr>
    </w:p>
    <w:p w14:paraId="12552EFB" w14:textId="77777777" w:rsidR="00916EDC" w:rsidRPr="006C6B3C" w:rsidRDefault="00BF417A" w:rsidP="001951C0">
      <w:pPr>
        <w:spacing w:after="0" w:line="240" w:lineRule="auto"/>
        <w:jc w:val="both"/>
        <w:rPr>
          <w:rFonts w:eastAsia="Times New Roman" w:cstheme="minorHAnsi"/>
          <w:sz w:val="24"/>
          <w:szCs w:val="24"/>
        </w:rPr>
      </w:pPr>
      <w:r w:rsidRPr="006C6B3C">
        <w:rPr>
          <w:rFonts w:eastAsia="Times New Roman" w:cstheme="minorHAnsi"/>
          <w:sz w:val="24"/>
          <w:szCs w:val="24"/>
        </w:rPr>
        <w:t xml:space="preserve">Kontrola byla prováděna u kontrolovaných osob v období od </w:t>
      </w:r>
      <w:r w:rsidR="00952D5E">
        <w:rPr>
          <w:rFonts w:eastAsia="Times New Roman" w:cstheme="minorHAnsi"/>
          <w:sz w:val="24"/>
          <w:szCs w:val="24"/>
        </w:rPr>
        <w:t>listopadu</w:t>
      </w:r>
      <w:r w:rsidRPr="006C6B3C">
        <w:rPr>
          <w:rFonts w:eastAsia="Times New Roman" w:cstheme="minorHAnsi"/>
          <w:sz w:val="24"/>
          <w:szCs w:val="24"/>
        </w:rPr>
        <w:t xml:space="preserve"> 20</w:t>
      </w:r>
      <w:r w:rsidR="00C6450C">
        <w:rPr>
          <w:rFonts w:eastAsia="Times New Roman" w:cstheme="minorHAnsi"/>
          <w:sz w:val="24"/>
          <w:szCs w:val="24"/>
        </w:rPr>
        <w:t>2</w:t>
      </w:r>
      <w:r w:rsidR="00B32FAB">
        <w:rPr>
          <w:rFonts w:eastAsia="Times New Roman" w:cstheme="minorHAnsi"/>
          <w:sz w:val="24"/>
          <w:szCs w:val="24"/>
        </w:rPr>
        <w:t>1</w:t>
      </w:r>
      <w:r w:rsidRPr="006C6B3C">
        <w:rPr>
          <w:rFonts w:eastAsia="Times New Roman" w:cstheme="minorHAnsi"/>
          <w:sz w:val="24"/>
          <w:szCs w:val="24"/>
        </w:rPr>
        <w:t xml:space="preserve"> do </w:t>
      </w:r>
      <w:r w:rsidR="0028593B">
        <w:rPr>
          <w:rFonts w:eastAsia="Times New Roman" w:cstheme="minorHAnsi"/>
          <w:sz w:val="24"/>
          <w:szCs w:val="24"/>
        </w:rPr>
        <w:t>listopadu</w:t>
      </w:r>
      <w:r w:rsidR="00C6450C">
        <w:rPr>
          <w:rFonts w:eastAsia="Times New Roman" w:cstheme="minorHAnsi"/>
          <w:sz w:val="24"/>
          <w:szCs w:val="24"/>
        </w:rPr>
        <w:t xml:space="preserve"> </w:t>
      </w:r>
      <w:r w:rsidRPr="006C6B3C">
        <w:rPr>
          <w:rFonts w:eastAsia="Times New Roman" w:cstheme="minorHAnsi"/>
          <w:sz w:val="24"/>
          <w:szCs w:val="24"/>
        </w:rPr>
        <w:t>20</w:t>
      </w:r>
      <w:r w:rsidR="002D780E" w:rsidRPr="006C6B3C">
        <w:rPr>
          <w:rFonts w:eastAsia="Times New Roman" w:cstheme="minorHAnsi"/>
          <w:sz w:val="24"/>
          <w:szCs w:val="24"/>
        </w:rPr>
        <w:t>2</w:t>
      </w:r>
      <w:r w:rsidR="00952D5E">
        <w:rPr>
          <w:rFonts w:eastAsia="Times New Roman" w:cstheme="minorHAnsi"/>
          <w:sz w:val="24"/>
          <w:szCs w:val="24"/>
        </w:rPr>
        <w:t>2</w:t>
      </w:r>
      <w:r w:rsidRPr="006C6B3C">
        <w:rPr>
          <w:rFonts w:eastAsia="Times New Roman" w:cstheme="minorHAnsi"/>
          <w:sz w:val="24"/>
          <w:szCs w:val="24"/>
        </w:rPr>
        <w:t>. Kontrolovaným obdobím bylo období od roku 201</w:t>
      </w:r>
      <w:r w:rsidR="00952D5E">
        <w:rPr>
          <w:rFonts w:eastAsia="Times New Roman" w:cstheme="minorHAnsi"/>
          <w:sz w:val="24"/>
          <w:szCs w:val="24"/>
        </w:rPr>
        <w:t>6</w:t>
      </w:r>
      <w:r w:rsidRPr="006C6B3C">
        <w:rPr>
          <w:rFonts w:eastAsia="Times New Roman" w:cstheme="minorHAnsi"/>
          <w:sz w:val="24"/>
          <w:szCs w:val="24"/>
        </w:rPr>
        <w:t xml:space="preserve"> do </w:t>
      </w:r>
      <w:r w:rsidR="005236E9" w:rsidRPr="006C6B3C">
        <w:rPr>
          <w:rFonts w:eastAsia="Times New Roman" w:cstheme="minorHAnsi"/>
          <w:sz w:val="24"/>
          <w:szCs w:val="24"/>
        </w:rPr>
        <w:t>doby ukončení kontroly</w:t>
      </w:r>
      <w:r w:rsidRPr="006C6B3C">
        <w:rPr>
          <w:rFonts w:eastAsia="Times New Roman" w:cstheme="minorHAnsi"/>
          <w:sz w:val="24"/>
          <w:szCs w:val="24"/>
        </w:rPr>
        <w:t xml:space="preserve">, v případě věcných souvislostí i období předcházející. </w:t>
      </w:r>
    </w:p>
    <w:p w14:paraId="68F7FF17" w14:textId="77777777" w:rsidR="00916EDC" w:rsidRPr="006C6B3C" w:rsidRDefault="00916EDC" w:rsidP="001951C0">
      <w:pPr>
        <w:spacing w:after="0" w:line="240" w:lineRule="auto"/>
        <w:jc w:val="both"/>
        <w:rPr>
          <w:rFonts w:eastAsia="Times New Roman" w:cstheme="minorHAnsi"/>
          <w:sz w:val="24"/>
          <w:szCs w:val="24"/>
        </w:rPr>
      </w:pPr>
    </w:p>
    <w:p w14:paraId="0D020022" w14:textId="77777777" w:rsidR="00006A5D" w:rsidRPr="00040069" w:rsidRDefault="00BF417A" w:rsidP="00E126DF">
      <w:pPr>
        <w:spacing w:after="40" w:line="240" w:lineRule="auto"/>
        <w:jc w:val="both"/>
        <w:rPr>
          <w:rFonts w:eastAsia="Times New Roman" w:cstheme="minorHAnsi"/>
          <w:b/>
          <w:sz w:val="24"/>
          <w:szCs w:val="24"/>
        </w:rPr>
      </w:pPr>
      <w:r w:rsidRPr="00040069">
        <w:rPr>
          <w:rFonts w:eastAsia="Times New Roman" w:cstheme="minorHAnsi"/>
          <w:b/>
          <w:sz w:val="24"/>
          <w:szCs w:val="24"/>
        </w:rPr>
        <w:t>Kontrolované osoby:</w:t>
      </w:r>
    </w:p>
    <w:p w14:paraId="20CBC59C" w14:textId="77777777" w:rsidR="00C45529" w:rsidRDefault="00BF417A" w:rsidP="001951C0">
      <w:pPr>
        <w:spacing w:after="0" w:line="240" w:lineRule="auto"/>
        <w:jc w:val="both"/>
        <w:rPr>
          <w:rFonts w:eastAsia="Times New Roman" w:cstheme="minorHAnsi"/>
          <w:sz w:val="24"/>
          <w:szCs w:val="24"/>
        </w:rPr>
      </w:pPr>
      <w:r w:rsidRPr="006C6B3C">
        <w:rPr>
          <w:rFonts w:eastAsia="Times New Roman" w:cstheme="minorHAnsi"/>
          <w:sz w:val="24"/>
          <w:szCs w:val="24"/>
        </w:rPr>
        <w:t>Ministerstvo dopravy (dále také „MD“)</w:t>
      </w:r>
      <w:r w:rsidR="006B4C55">
        <w:rPr>
          <w:rFonts w:eastAsia="Times New Roman" w:cstheme="minorHAnsi"/>
          <w:sz w:val="24"/>
          <w:szCs w:val="24"/>
        </w:rPr>
        <w:t>;</w:t>
      </w:r>
      <w:r w:rsidRPr="006C6B3C">
        <w:rPr>
          <w:rFonts w:eastAsia="Times New Roman" w:cstheme="minorHAnsi"/>
          <w:sz w:val="24"/>
          <w:szCs w:val="24"/>
        </w:rPr>
        <w:t xml:space="preserve"> </w:t>
      </w:r>
    </w:p>
    <w:p w14:paraId="4468C06C" w14:textId="77777777" w:rsidR="00952D5E" w:rsidRPr="00952D5E" w:rsidRDefault="00BF417A" w:rsidP="00952D5E">
      <w:pPr>
        <w:autoSpaceDE w:val="0"/>
        <w:autoSpaceDN w:val="0"/>
        <w:adjustRightInd w:val="0"/>
        <w:spacing w:after="0" w:line="252" w:lineRule="auto"/>
        <w:jc w:val="both"/>
        <w:rPr>
          <w:rFonts w:eastAsia="Times New Roman" w:cstheme="minorHAnsi"/>
          <w:sz w:val="24"/>
          <w:szCs w:val="24"/>
        </w:rPr>
      </w:pPr>
      <w:r w:rsidRPr="00952D5E">
        <w:rPr>
          <w:rFonts w:eastAsia="Times New Roman" w:cstheme="minorHAnsi"/>
          <w:sz w:val="24"/>
          <w:szCs w:val="24"/>
        </w:rPr>
        <w:t>Státní</w:t>
      </w:r>
      <w:r w:rsidR="00E126DF">
        <w:rPr>
          <w:rFonts w:eastAsia="Times New Roman" w:cstheme="minorHAnsi"/>
          <w:sz w:val="24"/>
          <w:szCs w:val="24"/>
        </w:rPr>
        <w:t xml:space="preserve"> </w:t>
      </w:r>
      <w:r w:rsidRPr="00952D5E">
        <w:rPr>
          <w:rFonts w:eastAsia="Times New Roman" w:cstheme="minorHAnsi"/>
          <w:sz w:val="24"/>
          <w:szCs w:val="24"/>
        </w:rPr>
        <w:t>fond</w:t>
      </w:r>
      <w:r w:rsidR="00E126DF">
        <w:rPr>
          <w:rFonts w:eastAsia="Times New Roman" w:cstheme="minorHAnsi"/>
          <w:sz w:val="24"/>
          <w:szCs w:val="24"/>
        </w:rPr>
        <w:t xml:space="preserve"> </w:t>
      </w:r>
      <w:r w:rsidRPr="00952D5E">
        <w:rPr>
          <w:rFonts w:eastAsia="Times New Roman" w:cstheme="minorHAnsi"/>
          <w:sz w:val="24"/>
          <w:szCs w:val="24"/>
        </w:rPr>
        <w:t>dopravní</w:t>
      </w:r>
      <w:r w:rsidR="00E126DF">
        <w:rPr>
          <w:rFonts w:eastAsia="Times New Roman" w:cstheme="minorHAnsi"/>
          <w:sz w:val="24"/>
          <w:szCs w:val="24"/>
        </w:rPr>
        <w:t xml:space="preserve"> </w:t>
      </w:r>
      <w:r w:rsidRPr="00952D5E">
        <w:rPr>
          <w:rFonts w:eastAsia="Times New Roman" w:cstheme="minorHAnsi"/>
          <w:sz w:val="24"/>
          <w:szCs w:val="24"/>
        </w:rPr>
        <w:t>infrastruktury, Praha (dále také „SFDI");</w:t>
      </w:r>
    </w:p>
    <w:p w14:paraId="01AAC568" w14:textId="77777777" w:rsidR="00AD5DAC" w:rsidRPr="00952D5E" w:rsidRDefault="00BF417A" w:rsidP="00952D5E">
      <w:pPr>
        <w:autoSpaceDE w:val="0"/>
        <w:autoSpaceDN w:val="0"/>
        <w:adjustRightInd w:val="0"/>
        <w:spacing w:after="0" w:line="252" w:lineRule="auto"/>
        <w:jc w:val="both"/>
        <w:rPr>
          <w:rFonts w:eastAsia="Times New Roman" w:cstheme="minorHAnsi"/>
          <w:sz w:val="24"/>
          <w:szCs w:val="24"/>
        </w:rPr>
      </w:pPr>
      <w:r>
        <w:rPr>
          <w:rFonts w:eastAsia="Times New Roman" w:cstheme="minorHAnsi"/>
          <w:sz w:val="24"/>
          <w:szCs w:val="24"/>
        </w:rPr>
        <w:t xml:space="preserve">Ředitelství </w:t>
      </w:r>
      <w:r w:rsidR="00952D5E">
        <w:rPr>
          <w:rFonts w:eastAsia="Times New Roman" w:cstheme="minorHAnsi"/>
          <w:sz w:val="24"/>
          <w:szCs w:val="24"/>
        </w:rPr>
        <w:t>silnic a dálnic</w:t>
      </w:r>
      <w:r>
        <w:rPr>
          <w:rFonts w:eastAsia="Times New Roman" w:cstheme="minorHAnsi"/>
          <w:sz w:val="24"/>
          <w:szCs w:val="24"/>
        </w:rPr>
        <w:t xml:space="preserve"> ČR</w:t>
      </w:r>
      <w:r w:rsidR="0061369F">
        <w:rPr>
          <w:rFonts w:eastAsia="Times New Roman" w:cstheme="minorHAnsi"/>
          <w:sz w:val="24"/>
          <w:szCs w:val="24"/>
        </w:rPr>
        <w:t>, Praha</w:t>
      </w:r>
      <w:r w:rsidR="00E10443" w:rsidRPr="006C6B3C">
        <w:rPr>
          <w:rFonts w:eastAsia="Times New Roman" w:cstheme="minorHAnsi"/>
          <w:sz w:val="24"/>
          <w:szCs w:val="24"/>
        </w:rPr>
        <w:t xml:space="preserve"> (dále také „</w:t>
      </w:r>
      <w:r>
        <w:rPr>
          <w:rFonts w:eastAsia="Times New Roman" w:cstheme="minorHAnsi"/>
          <w:sz w:val="24"/>
          <w:szCs w:val="24"/>
        </w:rPr>
        <w:t>Ř</w:t>
      </w:r>
      <w:r w:rsidR="00952D5E">
        <w:rPr>
          <w:rFonts w:eastAsia="Times New Roman" w:cstheme="minorHAnsi"/>
          <w:sz w:val="24"/>
          <w:szCs w:val="24"/>
        </w:rPr>
        <w:t>SD</w:t>
      </w:r>
      <w:r w:rsidR="00E10443" w:rsidRPr="006C6B3C">
        <w:rPr>
          <w:rFonts w:eastAsia="Times New Roman" w:cstheme="minorHAnsi"/>
          <w:sz w:val="24"/>
          <w:szCs w:val="24"/>
        </w:rPr>
        <w:t>“)</w:t>
      </w:r>
      <w:r w:rsidR="00952D5E">
        <w:rPr>
          <w:rFonts w:eastAsia="Times New Roman" w:cstheme="minorHAnsi"/>
          <w:sz w:val="24"/>
          <w:szCs w:val="24"/>
        </w:rPr>
        <w:t>.</w:t>
      </w:r>
    </w:p>
    <w:p w14:paraId="0F63D5EA" w14:textId="77777777" w:rsidR="00B32FAB" w:rsidRDefault="00B32FAB" w:rsidP="001951C0">
      <w:pPr>
        <w:spacing w:after="0" w:line="240" w:lineRule="auto"/>
        <w:ind w:right="68"/>
        <w:jc w:val="both"/>
        <w:rPr>
          <w:rFonts w:cstheme="minorHAnsi"/>
          <w:sz w:val="24"/>
          <w:szCs w:val="24"/>
        </w:rPr>
      </w:pPr>
    </w:p>
    <w:p w14:paraId="04122F28" w14:textId="77777777" w:rsidR="00AE5E69" w:rsidRPr="006C6B3C" w:rsidRDefault="00AE5E69" w:rsidP="001951C0">
      <w:pPr>
        <w:spacing w:after="0" w:line="240" w:lineRule="auto"/>
        <w:ind w:right="68"/>
        <w:jc w:val="both"/>
        <w:rPr>
          <w:rFonts w:cstheme="minorHAnsi"/>
          <w:sz w:val="24"/>
          <w:szCs w:val="24"/>
        </w:rPr>
      </w:pPr>
    </w:p>
    <w:p w14:paraId="48A7BE0A" w14:textId="77777777" w:rsidR="00310EED" w:rsidRPr="00914BBE" w:rsidRDefault="00BF417A" w:rsidP="00DC7BCC">
      <w:pPr>
        <w:spacing w:after="0" w:line="360" w:lineRule="auto"/>
        <w:ind w:right="70"/>
        <w:jc w:val="both"/>
        <w:rPr>
          <w:rFonts w:ascii="Calibri" w:hAnsi="Calibri" w:cs="Calibri"/>
          <w:sz w:val="24"/>
          <w:szCs w:val="24"/>
        </w:rPr>
      </w:pPr>
      <w:r w:rsidRPr="001865C1">
        <w:rPr>
          <w:rFonts w:ascii="Calibri" w:hAnsi="Calibri" w:cs="Calibri"/>
          <w:b/>
          <w:bCs/>
          <w:i/>
          <w:iCs/>
          <w:sz w:val="24"/>
          <w:szCs w:val="24"/>
        </w:rPr>
        <w:t>K o l e g i u m</w:t>
      </w:r>
      <w:r w:rsidRPr="001865C1">
        <w:rPr>
          <w:rFonts w:ascii="Calibri" w:hAnsi="Calibri" w:cs="Calibri"/>
          <w:sz w:val="24"/>
          <w:szCs w:val="24"/>
        </w:rPr>
        <w:t xml:space="preserve">   </w:t>
      </w:r>
      <w:r w:rsidRPr="001865C1">
        <w:rPr>
          <w:rFonts w:ascii="Calibri" w:hAnsi="Calibri" w:cs="Calibri"/>
          <w:b/>
          <w:bCs/>
          <w:i/>
          <w:iCs/>
          <w:sz w:val="24"/>
          <w:szCs w:val="24"/>
        </w:rPr>
        <w:t xml:space="preserve">N K Ú  </w:t>
      </w:r>
      <w:r w:rsidRPr="001865C1">
        <w:rPr>
          <w:rFonts w:ascii="Calibri" w:hAnsi="Calibri" w:cs="Calibri"/>
          <w:b/>
          <w:bCs/>
          <w:iCs/>
          <w:sz w:val="24"/>
          <w:szCs w:val="24"/>
        </w:rPr>
        <w:t xml:space="preserve"> </w:t>
      </w:r>
      <w:r w:rsidRPr="001865C1">
        <w:rPr>
          <w:rFonts w:ascii="Calibri" w:hAnsi="Calibri" w:cs="Calibri"/>
          <w:sz w:val="24"/>
          <w:szCs w:val="24"/>
        </w:rPr>
        <w:t xml:space="preserve">na svém </w:t>
      </w:r>
      <w:r w:rsidR="00914BBE" w:rsidRPr="00914BBE">
        <w:rPr>
          <w:rFonts w:ascii="Calibri" w:hAnsi="Calibri" w:cs="Calibri"/>
          <w:sz w:val="24"/>
          <w:szCs w:val="24"/>
        </w:rPr>
        <w:t>VI.</w:t>
      </w:r>
      <w:r w:rsidR="00110688" w:rsidRPr="00914BBE">
        <w:rPr>
          <w:rFonts w:ascii="Calibri" w:hAnsi="Calibri" w:cs="Calibri"/>
          <w:sz w:val="24"/>
          <w:szCs w:val="24"/>
        </w:rPr>
        <w:t xml:space="preserve"> </w:t>
      </w:r>
      <w:r w:rsidR="006C6505" w:rsidRPr="00914BBE">
        <w:rPr>
          <w:rFonts w:ascii="Calibri" w:hAnsi="Calibri" w:cs="Calibri"/>
          <w:sz w:val="24"/>
          <w:szCs w:val="24"/>
        </w:rPr>
        <w:t>j</w:t>
      </w:r>
      <w:r w:rsidR="007605A0" w:rsidRPr="00914BBE">
        <w:rPr>
          <w:rFonts w:ascii="Calibri" w:hAnsi="Calibri" w:cs="Calibri"/>
          <w:sz w:val="24"/>
          <w:szCs w:val="24"/>
        </w:rPr>
        <w:t>ednání</w:t>
      </w:r>
      <w:r w:rsidR="00952EB7" w:rsidRPr="00914BBE">
        <w:rPr>
          <w:rFonts w:ascii="Calibri" w:hAnsi="Calibri" w:cs="Calibri"/>
          <w:sz w:val="24"/>
          <w:szCs w:val="24"/>
        </w:rPr>
        <w:t xml:space="preserve">, které se konalo dne </w:t>
      </w:r>
      <w:r w:rsidR="00914BBE">
        <w:rPr>
          <w:rFonts w:ascii="Calibri" w:hAnsi="Calibri" w:cs="Calibri"/>
          <w:sz w:val="24"/>
          <w:szCs w:val="24"/>
        </w:rPr>
        <w:t>3. dubna</w:t>
      </w:r>
      <w:r w:rsidR="00110688" w:rsidRPr="00914BBE">
        <w:rPr>
          <w:rFonts w:ascii="Calibri" w:hAnsi="Calibri" w:cs="Calibri"/>
          <w:sz w:val="24"/>
          <w:szCs w:val="24"/>
        </w:rPr>
        <w:t xml:space="preserve"> </w:t>
      </w:r>
      <w:r w:rsidR="006C6505" w:rsidRPr="00914BBE">
        <w:rPr>
          <w:rFonts w:ascii="Calibri" w:hAnsi="Calibri" w:cs="Calibri"/>
          <w:sz w:val="24"/>
          <w:szCs w:val="24"/>
        </w:rPr>
        <w:t>202</w:t>
      </w:r>
      <w:r w:rsidR="00952D5E" w:rsidRPr="00914BBE">
        <w:rPr>
          <w:rFonts w:ascii="Calibri" w:hAnsi="Calibri" w:cs="Calibri"/>
          <w:sz w:val="24"/>
          <w:szCs w:val="24"/>
        </w:rPr>
        <w:t>3</w:t>
      </w:r>
      <w:r w:rsidRPr="00914BBE">
        <w:rPr>
          <w:rFonts w:ascii="Calibri" w:hAnsi="Calibri" w:cs="Calibri"/>
          <w:sz w:val="24"/>
          <w:szCs w:val="24"/>
        </w:rPr>
        <w:t>,</w:t>
      </w:r>
    </w:p>
    <w:p w14:paraId="66325B6C" w14:textId="77777777" w:rsidR="00310EED" w:rsidRPr="001865C1" w:rsidRDefault="00BF417A" w:rsidP="00DC7BCC">
      <w:pPr>
        <w:spacing w:after="0" w:line="360" w:lineRule="auto"/>
        <w:ind w:right="68"/>
        <w:jc w:val="both"/>
        <w:rPr>
          <w:rFonts w:ascii="Calibri" w:hAnsi="Calibri" w:cs="Calibri"/>
          <w:sz w:val="24"/>
          <w:szCs w:val="24"/>
        </w:rPr>
      </w:pPr>
      <w:r w:rsidRPr="00914BBE">
        <w:rPr>
          <w:rFonts w:ascii="Calibri" w:hAnsi="Calibri" w:cs="Calibri"/>
          <w:b/>
          <w:bCs/>
          <w:i/>
          <w:iCs/>
          <w:sz w:val="24"/>
          <w:szCs w:val="24"/>
        </w:rPr>
        <w:t>s c h v á l i l o</w:t>
      </w:r>
      <w:r w:rsidR="00913005" w:rsidRPr="00914BBE">
        <w:rPr>
          <w:rFonts w:ascii="Calibri" w:hAnsi="Calibri" w:cs="Calibri"/>
          <w:sz w:val="24"/>
          <w:szCs w:val="24"/>
        </w:rPr>
        <w:t xml:space="preserve">   usnesením č. </w:t>
      </w:r>
      <w:r w:rsidR="00111FA6">
        <w:rPr>
          <w:rFonts w:ascii="Calibri" w:hAnsi="Calibri" w:cs="Calibri"/>
          <w:sz w:val="24"/>
          <w:szCs w:val="24"/>
        </w:rPr>
        <w:t>7</w:t>
      </w:r>
      <w:r w:rsidR="00914BBE">
        <w:rPr>
          <w:rFonts w:ascii="Calibri" w:hAnsi="Calibri" w:cs="Calibri"/>
          <w:sz w:val="24"/>
          <w:szCs w:val="24"/>
        </w:rPr>
        <w:t>/VI/2023</w:t>
      </w:r>
      <w:r w:rsidR="00FA5508" w:rsidRPr="00914BBE">
        <w:rPr>
          <w:rFonts w:ascii="Calibri" w:hAnsi="Calibri" w:cs="Calibri"/>
          <w:sz w:val="24"/>
          <w:szCs w:val="24"/>
        </w:rPr>
        <w:t xml:space="preserve"> </w:t>
      </w:r>
    </w:p>
    <w:p w14:paraId="34EA3D9D" w14:textId="77777777" w:rsidR="00310EED" w:rsidRPr="00310EED" w:rsidRDefault="00BF417A" w:rsidP="00DC7BCC">
      <w:pPr>
        <w:spacing w:after="0" w:line="360" w:lineRule="auto"/>
        <w:ind w:right="70"/>
        <w:jc w:val="both"/>
        <w:rPr>
          <w:rFonts w:ascii="Calibri" w:hAnsi="Calibri" w:cs="Calibri"/>
          <w:sz w:val="24"/>
          <w:szCs w:val="24"/>
        </w:rPr>
      </w:pPr>
      <w:r w:rsidRPr="001865C1">
        <w:rPr>
          <w:rFonts w:ascii="Calibri" w:hAnsi="Calibri" w:cs="Calibri"/>
          <w:b/>
          <w:bCs/>
          <w:i/>
          <w:iCs/>
          <w:sz w:val="24"/>
          <w:szCs w:val="24"/>
        </w:rPr>
        <w:t>k o n t r o l n í   z á v ě r</w:t>
      </w:r>
      <w:r w:rsidRPr="001865C1">
        <w:rPr>
          <w:rFonts w:ascii="Calibri" w:hAnsi="Calibri" w:cs="Calibri"/>
          <w:sz w:val="24"/>
          <w:szCs w:val="24"/>
        </w:rPr>
        <w:t xml:space="preserve">   v tomto znění:</w:t>
      </w:r>
    </w:p>
    <w:p w14:paraId="194A81C9" w14:textId="77777777" w:rsidR="00AD5DAC" w:rsidRPr="006C6B3C" w:rsidRDefault="00AD5DAC" w:rsidP="001951C0">
      <w:pPr>
        <w:spacing w:after="0" w:line="240" w:lineRule="auto"/>
        <w:ind w:right="68"/>
        <w:jc w:val="both"/>
        <w:rPr>
          <w:rFonts w:cstheme="minorHAnsi"/>
          <w:sz w:val="24"/>
          <w:szCs w:val="24"/>
        </w:rPr>
      </w:pPr>
    </w:p>
    <w:p w14:paraId="5A61B603" w14:textId="77777777" w:rsidR="00AD5DAC" w:rsidRPr="006C6B3C" w:rsidRDefault="00BF417A" w:rsidP="001951C0">
      <w:pPr>
        <w:spacing w:after="0" w:line="240" w:lineRule="auto"/>
        <w:ind w:right="70"/>
        <w:jc w:val="both"/>
        <w:rPr>
          <w:rFonts w:cstheme="minorHAnsi"/>
          <w:sz w:val="24"/>
          <w:szCs w:val="24"/>
        </w:rPr>
      </w:pPr>
      <w:r w:rsidRPr="006C6B3C">
        <w:rPr>
          <w:rFonts w:cstheme="minorHAnsi"/>
          <w:sz w:val="24"/>
          <w:szCs w:val="24"/>
        </w:rPr>
        <w:br w:type="page"/>
      </w:r>
    </w:p>
    <w:p w14:paraId="7190818E" w14:textId="77777777" w:rsidR="004845C6" w:rsidRPr="00320799" w:rsidRDefault="004845C6" w:rsidP="003E5108">
      <w:pPr>
        <w:spacing w:line="252" w:lineRule="auto"/>
        <w:contextualSpacing/>
        <w:jc w:val="center"/>
        <w:rPr>
          <w:rStyle w:val="A4"/>
          <w:rFonts w:ascii="Calibri" w:hAnsi="Calibri" w:cs="Calibri"/>
          <w:b/>
          <w:sz w:val="40"/>
          <w:szCs w:val="40"/>
        </w:rPr>
      </w:pPr>
      <w:bookmarkStart w:id="2" w:name="_Hlk128055181"/>
      <w:bookmarkEnd w:id="2"/>
      <w:r w:rsidRPr="00320799">
        <w:rPr>
          <w:rStyle w:val="A4"/>
          <w:rFonts w:ascii="Calibri" w:hAnsi="Calibri" w:cs="Calibri"/>
          <w:b/>
          <w:sz w:val="40"/>
          <w:szCs w:val="40"/>
        </w:rPr>
        <w:lastRenderedPageBreak/>
        <w:t>Modernizace dálnice D1</w:t>
      </w:r>
    </w:p>
    <w:p w14:paraId="4FC71713" w14:textId="77777777" w:rsidR="004845C6" w:rsidRDefault="004845C6" w:rsidP="007A2D84">
      <w:pPr>
        <w:spacing w:line="252" w:lineRule="auto"/>
        <w:contextualSpacing/>
        <w:jc w:val="center"/>
        <w:rPr>
          <w:rStyle w:val="A4"/>
          <w:rFonts w:ascii="Calibri" w:hAnsi="Calibri" w:cs="Calibri"/>
          <w:b/>
          <w:sz w:val="24"/>
          <w:szCs w:val="24"/>
        </w:rPr>
      </w:pPr>
    </w:p>
    <w:p w14:paraId="23CD22B9" w14:textId="77777777" w:rsidR="00BE26E5" w:rsidRPr="007A2D84" w:rsidRDefault="00BE26E5" w:rsidP="007A2D84">
      <w:pPr>
        <w:spacing w:line="252" w:lineRule="auto"/>
        <w:contextualSpacing/>
        <w:jc w:val="center"/>
        <w:rPr>
          <w:rStyle w:val="A4"/>
          <w:rFonts w:ascii="Calibri" w:hAnsi="Calibri" w:cs="Calibri"/>
          <w:b/>
          <w:sz w:val="24"/>
          <w:szCs w:val="24"/>
        </w:rPr>
      </w:pPr>
    </w:p>
    <w:p w14:paraId="0FB9DF7D" w14:textId="77777777" w:rsidR="004845C6" w:rsidRDefault="004845C6" w:rsidP="007A2D84">
      <w:pPr>
        <w:spacing w:after="0" w:line="240" w:lineRule="auto"/>
        <w:jc w:val="center"/>
        <w:rPr>
          <w:rStyle w:val="A4"/>
          <w:rFonts w:ascii="Calibri" w:hAnsi="Calibri" w:cs="Calibri"/>
          <w:b/>
          <w:sz w:val="24"/>
          <w:szCs w:val="24"/>
        </w:rPr>
      </w:pPr>
      <w:r w:rsidRPr="007A2D84">
        <w:rPr>
          <w:rStyle w:val="A4"/>
          <w:rFonts w:ascii="Calibri" w:hAnsi="Calibri" w:cs="Calibri"/>
          <w:b/>
          <w:sz w:val="24"/>
          <w:szCs w:val="24"/>
        </w:rPr>
        <w:t>---------------------------------------- ZÁKLADNÍ FAKTA ----------------------------------------</w:t>
      </w:r>
    </w:p>
    <w:tbl>
      <w:tblPr>
        <w:tblStyle w:val="Mkatabulky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531"/>
        <w:gridCol w:w="4531"/>
      </w:tblGrid>
      <w:tr w:rsidR="001127E2" w:rsidRPr="001127E2" w14:paraId="01EF8823" w14:textId="77777777" w:rsidTr="007A2D84">
        <w:tc>
          <w:tcPr>
            <w:tcW w:w="4531" w:type="dxa"/>
          </w:tcPr>
          <w:p w14:paraId="68BF6E70" w14:textId="77777777" w:rsidR="001127E2" w:rsidRPr="001127E2" w:rsidRDefault="001127E2" w:rsidP="007A2D84">
            <w:pPr>
              <w:spacing w:line="252" w:lineRule="auto"/>
              <w:contextualSpacing/>
              <w:jc w:val="center"/>
              <w:rPr>
                <w:rStyle w:val="A4"/>
                <w:rFonts w:ascii="Calibri" w:hAnsi="Calibri" w:cs="Calibri"/>
                <w:sz w:val="24"/>
                <w:szCs w:val="24"/>
              </w:rPr>
            </w:pPr>
          </w:p>
        </w:tc>
        <w:tc>
          <w:tcPr>
            <w:tcW w:w="4531" w:type="dxa"/>
          </w:tcPr>
          <w:p w14:paraId="12FCA917" w14:textId="77777777" w:rsidR="001127E2" w:rsidRPr="001127E2" w:rsidRDefault="001127E2" w:rsidP="001127E2">
            <w:pPr>
              <w:spacing w:line="252" w:lineRule="auto"/>
              <w:contextualSpacing/>
              <w:jc w:val="center"/>
              <w:rPr>
                <w:rStyle w:val="A4"/>
                <w:rFonts w:ascii="Calibri" w:hAnsi="Calibri" w:cs="Calibri"/>
                <w:sz w:val="24"/>
                <w:szCs w:val="24"/>
              </w:rPr>
            </w:pPr>
          </w:p>
        </w:tc>
      </w:tr>
      <w:tr w:rsidR="007A2D84" w:rsidRPr="007A2D84" w14:paraId="3C6E3F21" w14:textId="77777777" w:rsidTr="007A2D84">
        <w:tc>
          <w:tcPr>
            <w:tcW w:w="4531" w:type="dxa"/>
          </w:tcPr>
          <w:p w14:paraId="5D4663B4" w14:textId="77777777" w:rsidR="007A2D84" w:rsidRPr="00B4195F" w:rsidRDefault="007A2D84" w:rsidP="007A2D84">
            <w:pPr>
              <w:spacing w:line="252" w:lineRule="auto"/>
              <w:contextualSpacing/>
              <w:jc w:val="center"/>
              <w:rPr>
                <w:rStyle w:val="A4"/>
                <w:rFonts w:ascii="Calibri" w:hAnsi="Calibri" w:cs="Calibri"/>
                <w:b/>
                <w:sz w:val="36"/>
                <w:szCs w:val="36"/>
              </w:rPr>
            </w:pPr>
            <w:r w:rsidRPr="00B4195F">
              <w:rPr>
                <w:rStyle w:val="A4"/>
                <w:rFonts w:ascii="Calibri" w:hAnsi="Calibri" w:cs="Calibri"/>
                <w:b/>
                <w:sz w:val="36"/>
                <w:szCs w:val="36"/>
              </w:rPr>
              <w:t>160,8 km</w:t>
            </w:r>
          </w:p>
          <w:p w14:paraId="706BEB0C" w14:textId="77777777" w:rsidR="007A2D84" w:rsidRPr="00B4195F" w:rsidRDefault="007A2D84" w:rsidP="007A2D84">
            <w:pPr>
              <w:spacing w:line="252" w:lineRule="auto"/>
              <w:contextualSpacing/>
              <w:jc w:val="center"/>
              <w:rPr>
                <w:rFonts w:cstheme="minorHAnsi"/>
                <w:sz w:val="24"/>
                <w:szCs w:val="24"/>
              </w:rPr>
            </w:pPr>
            <w:r w:rsidRPr="00B4195F">
              <w:rPr>
                <w:rFonts w:cstheme="minorHAnsi"/>
                <w:sz w:val="24"/>
                <w:szCs w:val="24"/>
              </w:rPr>
              <w:t xml:space="preserve">Délka modernizované </w:t>
            </w:r>
          </w:p>
          <w:p w14:paraId="77252976" w14:textId="77777777" w:rsidR="007A2D84" w:rsidRPr="00B4195F" w:rsidRDefault="007A2D84" w:rsidP="007A2D84">
            <w:pPr>
              <w:spacing w:line="252" w:lineRule="auto"/>
              <w:contextualSpacing/>
              <w:jc w:val="center"/>
              <w:rPr>
                <w:rStyle w:val="A4"/>
                <w:rFonts w:ascii="Calibri" w:hAnsi="Calibri" w:cs="Calibri"/>
                <w:b/>
                <w:sz w:val="24"/>
                <w:szCs w:val="24"/>
              </w:rPr>
            </w:pPr>
            <w:r w:rsidRPr="00B4195F">
              <w:rPr>
                <w:rFonts w:cstheme="minorHAnsi"/>
                <w:sz w:val="24"/>
                <w:szCs w:val="24"/>
              </w:rPr>
              <w:t>části dálnice D1</w:t>
            </w:r>
          </w:p>
          <w:p w14:paraId="67B488AE" w14:textId="77777777" w:rsidR="007A2D84" w:rsidRPr="007A2D84" w:rsidRDefault="007A2D84" w:rsidP="007A2D84">
            <w:pPr>
              <w:spacing w:before="20" w:after="20"/>
              <w:jc w:val="center"/>
              <w:rPr>
                <w:rStyle w:val="A4"/>
                <w:rFonts w:ascii="Calibri" w:hAnsi="Calibri" w:cs="Calibri"/>
                <w:sz w:val="24"/>
                <w:szCs w:val="24"/>
              </w:rPr>
            </w:pPr>
          </w:p>
        </w:tc>
        <w:tc>
          <w:tcPr>
            <w:tcW w:w="4531" w:type="dxa"/>
          </w:tcPr>
          <w:p w14:paraId="13EC5BF2" w14:textId="77777777" w:rsidR="001127E2" w:rsidRDefault="001127E2" w:rsidP="001127E2">
            <w:pPr>
              <w:spacing w:line="252" w:lineRule="auto"/>
              <w:contextualSpacing/>
              <w:jc w:val="center"/>
              <w:rPr>
                <w:rStyle w:val="A4"/>
                <w:rFonts w:ascii="Calibri" w:hAnsi="Calibri" w:cs="Calibri"/>
                <w:sz w:val="28"/>
                <w:szCs w:val="28"/>
              </w:rPr>
            </w:pPr>
            <w:r w:rsidRPr="00B4195F">
              <w:rPr>
                <w:rStyle w:val="A4"/>
                <w:rFonts w:ascii="Calibri" w:hAnsi="Calibri" w:cs="Calibri"/>
                <w:b/>
                <w:sz w:val="36"/>
                <w:szCs w:val="36"/>
              </w:rPr>
              <w:t>28,1 mld. Kč</w:t>
            </w:r>
            <w:r>
              <w:rPr>
                <w:rStyle w:val="A4"/>
                <w:rFonts w:ascii="Calibri" w:hAnsi="Calibri" w:cs="Calibri"/>
                <w:b/>
                <w:sz w:val="40"/>
                <w:szCs w:val="40"/>
              </w:rPr>
              <w:t xml:space="preserve"> </w:t>
            </w:r>
            <w:r w:rsidRPr="0023654A">
              <w:rPr>
                <w:rStyle w:val="A4"/>
                <w:rFonts w:ascii="Calibri" w:hAnsi="Calibri" w:cs="Calibri"/>
                <w:sz w:val="28"/>
                <w:szCs w:val="28"/>
              </w:rPr>
              <w:t>(vč. DPH)</w:t>
            </w:r>
          </w:p>
          <w:p w14:paraId="6D90197E" w14:textId="77777777" w:rsidR="001127E2" w:rsidRPr="00B4195F" w:rsidRDefault="001127E2" w:rsidP="001127E2">
            <w:pPr>
              <w:spacing w:line="252" w:lineRule="auto"/>
              <w:contextualSpacing/>
              <w:jc w:val="center"/>
              <w:rPr>
                <w:rFonts w:cstheme="minorHAnsi"/>
                <w:sz w:val="24"/>
                <w:szCs w:val="24"/>
              </w:rPr>
            </w:pPr>
            <w:r w:rsidRPr="00B4195F">
              <w:rPr>
                <w:rFonts w:cstheme="minorHAnsi"/>
                <w:sz w:val="24"/>
                <w:szCs w:val="24"/>
              </w:rPr>
              <w:t>Náklady modernizace</w:t>
            </w:r>
          </w:p>
          <w:p w14:paraId="4C2EFB05" w14:textId="77777777" w:rsidR="007A2D84" w:rsidRDefault="001127E2" w:rsidP="007A2D84">
            <w:pPr>
              <w:spacing w:before="20" w:after="20"/>
              <w:jc w:val="center"/>
              <w:rPr>
                <w:rStyle w:val="A4"/>
                <w:rFonts w:cstheme="minorHAnsi"/>
                <w:sz w:val="24"/>
                <w:szCs w:val="24"/>
              </w:rPr>
            </w:pPr>
            <w:r w:rsidRPr="00B4195F">
              <w:rPr>
                <w:rStyle w:val="A4"/>
                <w:rFonts w:cstheme="minorHAnsi"/>
                <w:sz w:val="24"/>
                <w:szCs w:val="24"/>
              </w:rPr>
              <w:t>(stav k 31. 5. 2022)</w:t>
            </w:r>
          </w:p>
          <w:p w14:paraId="4160DF95" w14:textId="77777777" w:rsidR="001127E2" w:rsidRPr="007A2D84" w:rsidRDefault="001127E2" w:rsidP="007A2D84">
            <w:pPr>
              <w:spacing w:before="20" w:after="20"/>
              <w:jc w:val="center"/>
              <w:rPr>
                <w:rStyle w:val="A4"/>
                <w:rFonts w:ascii="Calibri" w:hAnsi="Calibri" w:cs="Calibri"/>
                <w:sz w:val="24"/>
                <w:szCs w:val="24"/>
              </w:rPr>
            </w:pPr>
          </w:p>
        </w:tc>
      </w:tr>
      <w:tr w:rsidR="007A2D84" w:rsidRPr="007A2D84" w14:paraId="4BF48391" w14:textId="77777777" w:rsidTr="007A2D84">
        <w:tc>
          <w:tcPr>
            <w:tcW w:w="4531" w:type="dxa"/>
          </w:tcPr>
          <w:p w14:paraId="6C78B352" w14:textId="77777777" w:rsidR="001127E2" w:rsidRPr="00B4195F" w:rsidRDefault="001127E2" w:rsidP="001127E2">
            <w:pPr>
              <w:spacing w:line="252" w:lineRule="auto"/>
              <w:contextualSpacing/>
              <w:jc w:val="center"/>
              <w:rPr>
                <w:rStyle w:val="A4"/>
                <w:rFonts w:ascii="Calibri" w:hAnsi="Calibri" w:cs="Calibri"/>
                <w:b/>
                <w:sz w:val="36"/>
                <w:szCs w:val="36"/>
              </w:rPr>
            </w:pPr>
            <w:r w:rsidRPr="00B4195F">
              <w:rPr>
                <w:rStyle w:val="A4"/>
                <w:rFonts w:ascii="Calibri" w:hAnsi="Calibri" w:cs="Calibri"/>
                <w:b/>
                <w:sz w:val="36"/>
                <w:szCs w:val="36"/>
              </w:rPr>
              <w:t>04/2013</w:t>
            </w:r>
          </w:p>
          <w:p w14:paraId="6D8444ED" w14:textId="77777777" w:rsidR="007A2D84" w:rsidRPr="007A2D84" w:rsidRDefault="001127E2" w:rsidP="001127E2">
            <w:pPr>
              <w:spacing w:line="252" w:lineRule="auto"/>
              <w:contextualSpacing/>
              <w:jc w:val="center"/>
              <w:rPr>
                <w:rStyle w:val="A4"/>
                <w:rFonts w:ascii="Calibri" w:hAnsi="Calibri" w:cs="Calibri"/>
                <w:sz w:val="24"/>
                <w:szCs w:val="24"/>
              </w:rPr>
            </w:pPr>
            <w:r w:rsidRPr="00B4195F">
              <w:rPr>
                <w:rFonts w:cstheme="minorHAnsi"/>
                <w:sz w:val="24"/>
                <w:szCs w:val="24"/>
              </w:rPr>
              <w:t>Zahájení modernizace</w:t>
            </w:r>
          </w:p>
        </w:tc>
        <w:tc>
          <w:tcPr>
            <w:tcW w:w="4531" w:type="dxa"/>
          </w:tcPr>
          <w:p w14:paraId="065526EC" w14:textId="77777777" w:rsidR="001127E2" w:rsidRPr="00B4195F" w:rsidRDefault="001127E2" w:rsidP="001127E2">
            <w:pPr>
              <w:spacing w:line="252" w:lineRule="auto"/>
              <w:contextualSpacing/>
              <w:jc w:val="center"/>
              <w:rPr>
                <w:rStyle w:val="A4"/>
                <w:rFonts w:ascii="Calibri" w:hAnsi="Calibri" w:cs="Calibri"/>
                <w:b/>
                <w:sz w:val="36"/>
                <w:szCs w:val="36"/>
              </w:rPr>
            </w:pPr>
            <w:r w:rsidRPr="00B4195F">
              <w:rPr>
                <w:rStyle w:val="A4"/>
                <w:rFonts w:ascii="Calibri" w:hAnsi="Calibri" w:cs="Calibri"/>
                <w:b/>
                <w:sz w:val="36"/>
                <w:szCs w:val="36"/>
              </w:rPr>
              <w:t>10/2021</w:t>
            </w:r>
          </w:p>
          <w:p w14:paraId="0BC2D1BA" w14:textId="77777777" w:rsidR="007A2D84" w:rsidRPr="007A2D84" w:rsidRDefault="001127E2" w:rsidP="007A2D84">
            <w:pPr>
              <w:spacing w:before="20" w:after="20"/>
              <w:jc w:val="center"/>
              <w:rPr>
                <w:rStyle w:val="A4"/>
                <w:rFonts w:ascii="Calibri" w:hAnsi="Calibri" w:cs="Calibri"/>
                <w:sz w:val="24"/>
                <w:szCs w:val="24"/>
              </w:rPr>
            </w:pPr>
            <w:r w:rsidRPr="00B4195F">
              <w:rPr>
                <w:rFonts w:cstheme="minorHAnsi"/>
                <w:sz w:val="24"/>
                <w:szCs w:val="24"/>
              </w:rPr>
              <w:t>Zprovoznění posledního úseku</w:t>
            </w:r>
          </w:p>
        </w:tc>
      </w:tr>
      <w:tr w:rsidR="007A2D84" w:rsidRPr="007A2D84" w14:paraId="0AE3D55E" w14:textId="77777777" w:rsidTr="007A2D84">
        <w:tc>
          <w:tcPr>
            <w:tcW w:w="4531" w:type="dxa"/>
          </w:tcPr>
          <w:p w14:paraId="7E6837F3" w14:textId="77777777" w:rsidR="007A2D84" w:rsidRPr="007A2D84" w:rsidRDefault="007A2D84" w:rsidP="007A2D84">
            <w:pPr>
              <w:spacing w:line="252" w:lineRule="auto"/>
              <w:contextualSpacing/>
              <w:jc w:val="center"/>
              <w:rPr>
                <w:rStyle w:val="A4"/>
                <w:rFonts w:ascii="Calibri" w:hAnsi="Calibri" w:cs="Calibri"/>
                <w:sz w:val="24"/>
                <w:szCs w:val="24"/>
              </w:rPr>
            </w:pPr>
          </w:p>
        </w:tc>
        <w:tc>
          <w:tcPr>
            <w:tcW w:w="4531" w:type="dxa"/>
          </w:tcPr>
          <w:p w14:paraId="7F376327" w14:textId="77777777" w:rsidR="007A2D84" w:rsidRPr="007A2D84" w:rsidRDefault="007A2D84" w:rsidP="007A2D84">
            <w:pPr>
              <w:spacing w:before="20" w:after="20"/>
              <w:jc w:val="center"/>
              <w:rPr>
                <w:rStyle w:val="A4"/>
                <w:rFonts w:ascii="Calibri" w:hAnsi="Calibri" w:cs="Calibri"/>
                <w:sz w:val="24"/>
                <w:szCs w:val="24"/>
              </w:rPr>
            </w:pPr>
          </w:p>
        </w:tc>
      </w:tr>
    </w:tbl>
    <w:p w14:paraId="617D36E9" w14:textId="77777777" w:rsidR="001127E2" w:rsidRPr="00E126DF" w:rsidRDefault="001127E2" w:rsidP="00040069">
      <w:pPr>
        <w:spacing w:after="0" w:line="252" w:lineRule="auto"/>
        <w:ind w:firstLine="1191"/>
        <w:contextualSpacing/>
        <w:rPr>
          <w:rFonts w:cstheme="minorHAnsi"/>
          <w:sz w:val="20"/>
          <w:szCs w:val="20"/>
        </w:rPr>
      </w:pPr>
      <w:r w:rsidRPr="00040069">
        <w:rPr>
          <w:rFonts w:cstheme="minorHAnsi"/>
          <w:b/>
          <w:sz w:val="20"/>
          <w:szCs w:val="20"/>
        </w:rPr>
        <w:t>Zdroj:</w:t>
      </w:r>
      <w:r w:rsidRPr="00E126DF">
        <w:rPr>
          <w:rFonts w:cstheme="minorHAnsi"/>
          <w:sz w:val="20"/>
          <w:szCs w:val="20"/>
        </w:rPr>
        <w:t xml:space="preserve"> ŘSD</w:t>
      </w:r>
      <w:r w:rsidR="00D7693E">
        <w:rPr>
          <w:rFonts w:cstheme="minorHAnsi"/>
          <w:sz w:val="20"/>
          <w:szCs w:val="20"/>
        </w:rPr>
        <w:t>.</w:t>
      </w:r>
    </w:p>
    <w:p w14:paraId="1BB07897" w14:textId="77777777" w:rsidR="004845C6" w:rsidRPr="007A2D84" w:rsidRDefault="004845C6" w:rsidP="007A2D84">
      <w:pPr>
        <w:spacing w:after="0" w:line="252" w:lineRule="auto"/>
        <w:contextualSpacing/>
        <w:jc w:val="center"/>
        <w:rPr>
          <w:rFonts w:ascii="Calibri" w:hAnsi="Calibri" w:cs="Calibri"/>
          <w:b/>
          <w:sz w:val="24"/>
          <w:szCs w:val="24"/>
        </w:rPr>
      </w:pPr>
    </w:p>
    <w:p w14:paraId="5C0EFA91" w14:textId="77777777" w:rsidR="004845C6" w:rsidRPr="007A2D84" w:rsidRDefault="004845C6" w:rsidP="007A2D84">
      <w:pPr>
        <w:spacing w:after="0" w:line="252" w:lineRule="auto"/>
        <w:contextualSpacing/>
        <w:jc w:val="center"/>
        <w:rPr>
          <w:rFonts w:ascii="Calibri" w:hAnsi="Calibri" w:cs="Calibri"/>
          <w:b/>
          <w:sz w:val="24"/>
          <w:szCs w:val="24"/>
        </w:rPr>
      </w:pPr>
      <w:r w:rsidRPr="007A2D84">
        <w:rPr>
          <w:rFonts w:ascii="Calibri" w:hAnsi="Calibri" w:cs="Calibri"/>
          <w:b/>
          <w:sz w:val="24"/>
          <w:szCs w:val="24"/>
        </w:rPr>
        <w:t>-------------------------------------- ZJIŠTĚNÍ Z KONTROLY -------------------------------------</w:t>
      </w:r>
    </w:p>
    <w:p w14:paraId="45AF71FB" w14:textId="77777777" w:rsidR="004845C6" w:rsidRPr="007A2D84" w:rsidRDefault="004845C6" w:rsidP="007A2D84">
      <w:pPr>
        <w:spacing w:after="0" w:line="252" w:lineRule="auto"/>
        <w:contextualSpacing/>
        <w:jc w:val="center"/>
        <w:rPr>
          <w:rFonts w:ascii="Calibri" w:hAnsi="Calibri" w:cs="Calibri"/>
          <w:b/>
          <w:sz w:val="24"/>
          <w:szCs w:val="24"/>
        </w:rPr>
      </w:pPr>
    </w:p>
    <w:p w14:paraId="76B473D6" w14:textId="50998CB1" w:rsidR="004845C6" w:rsidRPr="00E27D76" w:rsidRDefault="004845C6" w:rsidP="00884F4B">
      <w:pPr>
        <w:pStyle w:val="Odstavecseseznamem"/>
        <w:numPr>
          <w:ilvl w:val="0"/>
          <w:numId w:val="26"/>
        </w:numPr>
        <w:spacing w:after="120" w:line="252" w:lineRule="auto"/>
        <w:ind w:left="425" w:hanging="425"/>
        <w:contextualSpacing w:val="0"/>
        <w:jc w:val="both"/>
        <w:rPr>
          <w:rFonts w:cstheme="minorHAnsi"/>
          <w:b/>
          <w:sz w:val="24"/>
          <w:szCs w:val="24"/>
        </w:rPr>
      </w:pPr>
      <w:r w:rsidRPr="00E27D76">
        <w:rPr>
          <w:rFonts w:cstheme="minorHAnsi"/>
          <w:b/>
          <w:bCs/>
          <w:sz w:val="24"/>
          <w:szCs w:val="24"/>
        </w:rPr>
        <w:t xml:space="preserve">Modernizace dálnice D1 není </w:t>
      </w:r>
      <w:r w:rsidR="00A30660">
        <w:rPr>
          <w:rFonts w:cstheme="minorHAnsi"/>
          <w:b/>
          <w:bCs/>
          <w:sz w:val="24"/>
          <w:szCs w:val="24"/>
        </w:rPr>
        <w:t>dokončen</w:t>
      </w:r>
      <w:r w:rsidR="00D7693E">
        <w:rPr>
          <w:rFonts w:cstheme="minorHAnsi"/>
          <w:b/>
          <w:bCs/>
          <w:sz w:val="24"/>
          <w:szCs w:val="24"/>
        </w:rPr>
        <w:t>a</w:t>
      </w:r>
      <w:r w:rsidRPr="00E27D76">
        <w:rPr>
          <w:rFonts w:cstheme="minorHAnsi"/>
          <w:b/>
          <w:bCs/>
          <w:sz w:val="24"/>
          <w:szCs w:val="24"/>
        </w:rPr>
        <w:t>. Celkový časový a finanční plán všech projektů potřebných pro dokončení modernizace není k dispozici.</w:t>
      </w:r>
    </w:p>
    <w:p w14:paraId="03CCC7CA" w14:textId="77777777" w:rsidR="004845C6" w:rsidRPr="00E27D76" w:rsidRDefault="004845C6" w:rsidP="00884F4B">
      <w:pPr>
        <w:pStyle w:val="Odstavecseseznamem"/>
        <w:numPr>
          <w:ilvl w:val="0"/>
          <w:numId w:val="26"/>
        </w:numPr>
        <w:spacing w:after="120" w:line="252" w:lineRule="auto"/>
        <w:ind w:left="425" w:hanging="425"/>
        <w:contextualSpacing w:val="0"/>
        <w:jc w:val="both"/>
        <w:rPr>
          <w:rFonts w:cstheme="minorHAnsi"/>
          <w:b/>
          <w:sz w:val="24"/>
          <w:szCs w:val="24"/>
        </w:rPr>
      </w:pPr>
      <w:r w:rsidRPr="00E27D76">
        <w:rPr>
          <w:rFonts w:cstheme="minorHAnsi"/>
          <w:b/>
          <w:bCs/>
          <w:sz w:val="24"/>
          <w:szCs w:val="24"/>
        </w:rPr>
        <w:t xml:space="preserve">Na modernizované části dálnice zůstává devět mostů a tři nadjezdy ve špatném nebo velmi špatném stavu ohrožujícím bezpečnost a plynulost provozu na dálnici. </w:t>
      </w:r>
    </w:p>
    <w:p w14:paraId="62194B5A" w14:textId="2DB74582" w:rsidR="004845C6" w:rsidRPr="00E27D76" w:rsidRDefault="004845C6" w:rsidP="00884F4B">
      <w:pPr>
        <w:pStyle w:val="Odstavecseseznamem"/>
        <w:numPr>
          <w:ilvl w:val="0"/>
          <w:numId w:val="26"/>
        </w:numPr>
        <w:spacing w:after="120" w:line="252" w:lineRule="auto"/>
        <w:ind w:left="425" w:hanging="425"/>
        <w:contextualSpacing w:val="0"/>
        <w:jc w:val="both"/>
        <w:rPr>
          <w:rFonts w:cstheme="minorHAnsi"/>
          <w:b/>
          <w:sz w:val="24"/>
          <w:szCs w:val="24"/>
        </w:rPr>
      </w:pPr>
      <w:r w:rsidRPr="00E27D76">
        <w:rPr>
          <w:rFonts w:cstheme="minorHAnsi"/>
          <w:b/>
          <w:bCs/>
          <w:sz w:val="24"/>
          <w:szCs w:val="24"/>
        </w:rPr>
        <w:t xml:space="preserve">ŘSD v době kontroly NKÚ řešilo na třinácti modernizovaných úsecích dálnice </w:t>
      </w:r>
      <w:r w:rsidR="00D7693E">
        <w:rPr>
          <w:rFonts w:cstheme="minorHAnsi"/>
          <w:b/>
          <w:bCs/>
          <w:sz w:val="24"/>
          <w:szCs w:val="24"/>
        </w:rPr>
        <w:t xml:space="preserve">celkem </w:t>
      </w:r>
      <w:r w:rsidRPr="00E27D76">
        <w:rPr>
          <w:rFonts w:cstheme="minorHAnsi"/>
          <w:b/>
          <w:bCs/>
          <w:sz w:val="24"/>
          <w:szCs w:val="24"/>
        </w:rPr>
        <w:t>605</w:t>
      </w:r>
      <w:r w:rsidR="00D7693E">
        <w:rPr>
          <w:rFonts w:cstheme="minorHAnsi"/>
          <w:b/>
          <w:bCs/>
          <w:sz w:val="24"/>
          <w:szCs w:val="24"/>
        </w:rPr>
        <w:t> </w:t>
      </w:r>
      <w:r w:rsidRPr="00E27D76">
        <w:rPr>
          <w:rFonts w:cstheme="minorHAnsi"/>
          <w:b/>
          <w:bCs/>
          <w:sz w:val="24"/>
          <w:szCs w:val="24"/>
        </w:rPr>
        <w:t>různých reklamačních závad. Nerovnosti na vozovce vzniklé závadami snižují komfort jízdy po dálnici.</w:t>
      </w:r>
      <w:r w:rsidRPr="00E27D76">
        <w:rPr>
          <w:rFonts w:cstheme="minorHAnsi"/>
          <w:b/>
          <w:sz w:val="24"/>
          <w:szCs w:val="24"/>
        </w:rPr>
        <w:t xml:space="preserve"> </w:t>
      </w:r>
    </w:p>
    <w:p w14:paraId="7F6C93A8" w14:textId="3FACB1CD" w:rsidR="004845C6" w:rsidRPr="00E27D76" w:rsidRDefault="00B4195F" w:rsidP="00884F4B">
      <w:pPr>
        <w:pStyle w:val="Odstavecseseznamem"/>
        <w:numPr>
          <w:ilvl w:val="0"/>
          <w:numId w:val="26"/>
        </w:numPr>
        <w:spacing w:after="120" w:line="252" w:lineRule="auto"/>
        <w:ind w:left="425" w:hanging="425"/>
        <w:contextualSpacing w:val="0"/>
        <w:jc w:val="both"/>
        <w:rPr>
          <w:rFonts w:cstheme="minorHAnsi"/>
          <w:b/>
          <w:sz w:val="24"/>
          <w:szCs w:val="24"/>
        </w:rPr>
      </w:pPr>
      <w:r w:rsidRPr="00E27D76">
        <w:rPr>
          <w:rFonts w:cstheme="minorHAnsi"/>
          <w:b/>
          <w:bCs/>
          <w:sz w:val="24"/>
          <w:szCs w:val="24"/>
        </w:rPr>
        <w:t xml:space="preserve">Přetížená vozidla výrazně poškozují vozovku a zkracují její životnost. </w:t>
      </w:r>
      <w:r w:rsidR="004845C6" w:rsidRPr="00E27D76">
        <w:rPr>
          <w:rFonts w:cstheme="minorHAnsi"/>
          <w:b/>
          <w:bCs/>
          <w:sz w:val="24"/>
          <w:szCs w:val="24"/>
        </w:rPr>
        <w:t>V</w:t>
      </w:r>
      <w:r w:rsidRPr="00E27D76">
        <w:rPr>
          <w:rFonts w:cstheme="minorHAnsi"/>
          <w:b/>
          <w:bCs/>
          <w:sz w:val="24"/>
          <w:szCs w:val="24"/>
        </w:rPr>
        <w:t> </w:t>
      </w:r>
      <w:r w:rsidR="004845C6" w:rsidRPr="00E27D76">
        <w:rPr>
          <w:rFonts w:cstheme="minorHAnsi"/>
          <w:b/>
          <w:bCs/>
          <w:sz w:val="24"/>
          <w:szCs w:val="24"/>
        </w:rPr>
        <w:t>březnu a</w:t>
      </w:r>
      <w:r w:rsidR="00884F4B">
        <w:rPr>
          <w:rFonts w:cstheme="minorHAnsi"/>
          <w:b/>
          <w:bCs/>
          <w:sz w:val="24"/>
          <w:szCs w:val="24"/>
        </w:rPr>
        <w:t> </w:t>
      </w:r>
      <w:r w:rsidR="004845C6" w:rsidRPr="00E27D76">
        <w:rPr>
          <w:rFonts w:cstheme="minorHAnsi"/>
          <w:b/>
          <w:bCs/>
          <w:sz w:val="24"/>
          <w:szCs w:val="24"/>
        </w:rPr>
        <w:t>dubnu</w:t>
      </w:r>
      <w:r w:rsidR="00D7693E">
        <w:rPr>
          <w:rFonts w:cstheme="minorHAnsi"/>
          <w:b/>
          <w:bCs/>
          <w:sz w:val="24"/>
          <w:szCs w:val="24"/>
        </w:rPr>
        <w:t> </w:t>
      </w:r>
      <w:r w:rsidR="004845C6" w:rsidRPr="00E27D76">
        <w:rPr>
          <w:rFonts w:cstheme="minorHAnsi"/>
          <w:b/>
          <w:bCs/>
          <w:sz w:val="24"/>
          <w:szCs w:val="24"/>
        </w:rPr>
        <w:t>2022</w:t>
      </w:r>
      <w:r w:rsidRPr="00E27D76">
        <w:rPr>
          <w:rFonts w:cstheme="minorHAnsi"/>
          <w:b/>
          <w:bCs/>
          <w:sz w:val="24"/>
          <w:szCs w:val="24"/>
        </w:rPr>
        <w:t xml:space="preserve"> </w:t>
      </w:r>
      <w:r w:rsidR="004845C6" w:rsidRPr="00E27D76">
        <w:rPr>
          <w:rFonts w:cstheme="minorHAnsi"/>
          <w:b/>
          <w:bCs/>
          <w:sz w:val="24"/>
          <w:szCs w:val="24"/>
        </w:rPr>
        <w:t>bylo jedinou pořízenou vysokorychlostní váhou na dálnici D1 zjištěno 17 216 případů porušení hmotnostních limitů vozidel.</w:t>
      </w:r>
      <w:r w:rsidRPr="00E27D76">
        <w:rPr>
          <w:rFonts w:cstheme="minorHAnsi"/>
          <w:b/>
          <w:bCs/>
          <w:sz w:val="24"/>
          <w:szCs w:val="24"/>
        </w:rPr>
        <w:t xml:space="preserve"> </w:t>
      </w:r>
      <w:r w:rsidR="00A556AB" w:rsidRPr="00E27D76">
        <w:rPr>
          <w:rFonts w:cstheme="minorHAnsi"/>
          <w:b/>
          <w:bCs/>
          <w:sz w:val="24"/>
          <w:szCs w:val="24"/>
        </w:rPr>
        <w:t xml:space="preserve">V dalších měsících byla </w:t>
      </w:r>
      <w:r w:rsidR="00E27D76" w:rsidRPr="00E27D76">
        <w:rPr>
          <w:rFonts w:cstheme="minorHAnsi"/>
          <w:b/>
          <w:bCs/>
          <w:sz w:val="24"/>
          <w:szCs w:val="24"/>
        </w:rPr>
        <w:t>váha nefunkční.</w:t>
      </w:r>
    </w:p>
    <w:p w14:paraId="03699DAE" w14:textId="77777777" w:rsidR="004845C6" w:rsidRDefault="004845C6" w:rsidP="004845C6">
      <w:pPr>
        <w:spacing w:after="120" w:line="252" w:lineRule="auto"/>
        <w:jc w:val="both"/>
        <w:rPr>
          <w:rFonts w:cstheme="minorHAnsi"/>
          <w:b/>
          <w:sz w:val="28"/>
          <w:szCs w:val="28"/>
        </w:rPr>
      </w:pPr>
      <w:r>
        <w:rPr>
          <w:rFonts w:cstheme="minorHAnsi"/>
          <w:b/>
          <w:sz w:val="28"/>
          <w:szCs w:val="28"/>
        </w:rPr>
        <w:t xml:space="preserve"> </w:t>
      </w:r>
      <w:r>
        <w:rPr>
          <w:noProof/>
        </w:rPr>
        <w:drawing>
          <wp:inline distT="0" distB="0" distL="0" distR="0" wp14:anchorId="2CC0EAEC" wp14:editId="00013681">
            <wp:extent cx="1800000" cy="1349999"/>
            <wp:effectExtent l="19050" t="19050" r="10160" b="22225"/>
            <wp:docPr id="10" name="Obrázek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BEBA8EAE-BF5A-486C-A8C5-ECC9F3942E4B}">
                          <a14:imgProps xmlns:a14="http://schemas.microsoft.com/office/drawing/2010/main">
                            <a14:imgLayer>
                              <a14:imgEffect>
                                <a14:sharpenSoften amount="-9000"/>
                              </a14:imgEffect>
                              <a14:imgEffect>
                                <a14:colorTemperature colorTemp="5876"/>
                              </a14:imgEffect>
                              <a14:imgEffect>
                                <a14:saturation sat="90000"/>
                              </a14:imgEffect>
                              <a14:imgEffect>
                                <a14:brightnessContrast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0000" cy="1349999"/>
                    </a:xfrm>
                    <a:prstGeom prst="rect">
                      <a:avLst/>
                    </a:prstGeom>
                    <a:noFill/>
                    <a:ln w="317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rFonts w:cstheme="minorHAnsi"/>
          <w:b/>
          <w:sz w:val="28"/>
          <w:szCs w:val="28"/>
        </w:rPr>
        <w:t xml:space="preserve">    </w:t>
      </w:r>
      <w:r>
        <w:rPr>
          <w:noProof/>
        </w:rPr>
        <w:drawing>
          <wp:inline distT="0" distB="0" distL="0" distR="0" wp14:anchorId="4994B360" wp14:editId="68B252C6">
            <wp:extent cx="1787838" cy="1350000"/>
            <wp:effectExtent l="19050" t="19050" r="22225" b="22225"/>
            <wp:docPr id="2" name="Obráze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1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BEBA8EAE-BF5A-486C-A8C5-ECC9F3942E4B}">
                          <a14:imgProps xmlns:a14="http://schemas.microsoft.com/office/drawing/2010/main">
                            <a14:imgLayer>
                              <a14:imgEffect>
                                <a14:sharpenSoften amount="14000"/>
                              </a14:imgEffect>
                              <a14:imgEffect>
                                <a14:colorTemperature colorTemp="6292"/>
                              </a14:imgEffect>
                              <a14:imgEffect>
                                <a14:saturation sat="96000"/>
                              </a14:imgEffect>
                              <a14:imgEffect>
                                <a14:brightnessContrast bright="-8000" contrast="-13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" t="20050" r="-169" b="227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7838" cy="1350000"/>
                    </a:xfrm>
                    <a:prstGeom prst="rect">
                      <a:avLst/>
                    </a:prstGeom>
                    <a:noFill/>
                    <a:ln w="3175">
                      <a:solidFill>
                        <a:sysClr val="windowText" lastClr="000000"/>
                      </a:solidFill>
                      <a:prstDash val="solid"/>
                      <a:round/>
                      <a:headEnd/>
                      <a:tailEnd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cstheme="minorHAnsi"/>
          <w:b/>
          <w:sz w:val="28"/>
          <w:szCs w:val="28"/>
        </w:rPr>
        <w:t xml:space="preserve">   </w:t>
      </w:r>
      <w:r>
        <w:rPr>
          <w:noProof/>
          <w:lang w:eastAsia="cs-CZ"/>
        </w:rPr>
        <w:drawing>
          <wp:inline distT="0" distB="0" distL="0" distR="0" wp14:anchorId="1C1E6906" wp14:editId="55AFBEA8">
            <wp:extent cx="1787006" cy="1350000"/>
            <wp:effectExtent l="19050" t="19050" r="22860" b="22225"/>
            <wp:docPr id="3" name="Obráze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20190805_122624.jpg"/>
                    <pic:cNvPicPr/>
                  </pic:nvPicPr>
                  <pic:blipFill>
                    <a:blip r:embed="rId14" cstate="print">
                      <a:extLst>
                        <a:ext uri="{BEBA8EAE-BF5A-486C-A8C5-ECC9F3942E4B}">
                          <a14:imgProps xmlns:a14="http://schemas.microsoft.com/office/drawing/2010/main">
                            <a14:imgLayer>
                              <a14:imgEffect>
                                <a14:sharpenSoften amount="22000"/>
                              </a14:imgEffect>
                              <a14:imgEffect>
                                <a14:colorTemperature colorTemp="6709"/>
                              </a14:imgEffect>
                              <a14:imgEffect>
                                <a14:saturation sat="98000"/>
                              </a14:imgEffect>
                              <a14:imgEffect>
                                <a14:brightnessContrast bright="-6000" contrast="13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3010" b="2033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7006" cy="1350000"/>
                    </a:xfrm>
                    <a:prstGeom prst="rect">
                      <a:avLst/>
                    </a:prstGeom>
                    <a:ln w="3175">
                      <a:solidFill>
                        <a:sysClr val="windowText" lastClr="000000"/>
                      </a:solidFill>
                      <a:prstDash val="solid"/>
                      <a:round/>
                      <a:headEnd/>
                      <a:tailEnd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5D2C341" w14:textId="77777777" w:rsidR="00E63519" w:rsidRDefault="004845C6" w:rsidP="001127E2">
      <w:pPr>
        <w:spacing w:after="120" w:line="240" w:lineRule="auto"/>
        <w:ind w:left="567" w:hanging="567"/>
        <w:jc w:val="both"/>
        <w:rPr>
          <w:rFonts w:cstheme="minorHAnsi"/>
          <w:sz w:val="20"/>
          <w:szCs w:val="20"/>
        </w:rPr>
      </w:pPr>
      <w:r w:rsidRPr="00040069">
        <w:rPr>
          <w:rFonts w:cstheme="minorHAnsi"/>
          <w:b/>
          <w:sz w:val="20"/>
          <w:szCs w:val="20"/>
        </w:rPr>
        <w:t>Foto:</w:t>
      </w:r>
      <w:r w:rsidRPr="00D24470">
        <w:rPr>
          <w:rFonts w:cstheme="minorHAnsi"/>
          <w:sz w:val="20"/>
          <w:szCs w:val="20"/>
        </w:rPr>
        <w:t xml:space="preserve"> Příklady závad</w:t>
      </w:r>
      <w:r>
        <w:rPr>
          <w:rFonts w:cstheme="minorHAnsi"/>
          <w:sz w:val="20"/>
          <w:szCs w:val="20"/>
        </w:rPr>
        <w:t xml:space="preserve"> </w:t>
      </w:r>
      <w:r w:rsidRPr="000B0405">
        <w:rPr>
          <w:rFonts w:cstheme="minorHAnsi"/>
          <w:sz w:val="20"/>
          <w:szCs w:val="20"/>
        </w:rPr>
        <w:t>–</w:t>
      </w:r>
      <w:r>
        <w:rPr>
          <w:rFonts w:cstheme="minorHAnsi"/>
          <w:sz w:val="20"/>
          <w:szCs w:val="20"/>
        </w:rPr>
        <w:t xml:space="preserve"> d</w:t>
      </w:r>
      <w:r w:rsidRPr="000B0405">
        <w:rPr>
          <w:rFonts w:cstheme="minorHAnsi"/>
          <w:sz w:val="20"/>
          <w:szCs w:val="20"/>
        </w:rPr>
        <w:t>álniční nadjezd ev. č. DN1-029 u Hrusic; poškozené příčné spáry v km 39,950 a</w:t>
      </w:r>
      <w:r w:rsidR="000007D7">
        <w:rPr>
          <w:rFonts w:cstheme="minorHAnsi"/>
          <w:sz w:val="20"/>
          <w:szCs w:val="20"/>
        </w:rPr>
        <w:t> </w:t>
      </w:r>
      <w:r w:rsidRPr="000B0405">
        <w:rPr>
          <w:rFonts w:cstheme="minorHAnsi"/>
          <w:sz w:val="20"/>
          <w:szCs w:val="20"/>
        </w:rPr>
        <w:t>v</w:t>
      </w:r>
      <w:r w:rsidR="008925E5">
        <w:rPr>
          <w:rFonts w:cstheme="minorHAnsi"/>
          <w:sz w:val="20"/>
          <w:szCs w:val="20"/>
        </w:rPr>
        <w:t> </w:t>
      </w:r>
      <w:r w:rsidRPr="000B0405">
        <w:rPr>
          <w:rFonts w:cstheme="minorHAnsi"/>
          <w:sz w:val="20"/>
          <w:szCs w:val="20"/>
        </w:rPr>
        <w:t>km</w:t>
      </w:r>
      <w:r w:rsidR="008925E5">
        <w:rPr>
          <w:rFonts w:cstheme="minorHAnsi"/>
          <w:sz w:val="20"/>
          <w:szCs w:val="20"/>
        </w:rPr>
        <w:t> </w:t>
      </w:r>
      <w:r w:rsidRPr="000B0405">
        <w:rPr>
          <w:rFonts w:cstheme="minorHAnsi"/>
          <w:sz w:val="20"/>
          <w:szCs w:val="20"/>
        </w:rPr>
        <w:t>69,400</w:t>
      </w:r>
      <w:r>
        <w:rPr>
          <w:rFonts w:cstheme="minorHAnsi"/>
          <w:sz w:val="20"/>
          <w:szCs w:val="20"/>
        </w:rPr>
        <w:t>; stav před opravou po provedené modernizaci dálnice</w:t>
      </w:r>
      <w:r w:rsidRPr="000B0405">
        <w:rPr>
          <w:rFonts w:cstheme="minorHAnsi"/>
          <w:sz w:val="20"/>
          <w:szCs w:val="20"/>
        </w:rPr>
        <w:t>; zdroj: ŘSD</w:t>
      </w:r>
      <w:r w:rsidR="00D7693E">
        <w:rPr>
          <w:rFonts w:cstheme="minorHAnsi"/>
          <w:sz w:val="20"/>
          <w:szCs w:val="20"/>
        </w:rPr>
        <w:t>.</w:t>
      </w:r>
      <w:r w:rsidRPr="000B0405">
        <w:rPr>
          <w:rFonts w:cstheme="minorHAnsi"/>
          <w:sz w:val="20"/>
          <w:szCs w:val="20"/>
        </w:rPr>
        <w:t xml:space="preserve"> </w:t>
      </w:r>
    </w:p>
    <w:p w14:paraId="01993A15" w14:textId="77777777" w:rsidR="001127E2" w:rsidRDefault="001F13D8" w:rsidP="00D7693E">
      <w:pPr>
        <w:spacing w:after="0" w:line="252" w:lineRule="auto"/>
        <w:rPr>
          <w:rFonts w:ascii="Calibri" w:hAnsi="Calibri" w:cs="Calibri"/>
          <w:sz w:val="24"/>
          <w:szCs w:val="24"/>
        </w:rPr>
      </w:pPr>
      <w:r w:rsidRPr="007A2D84">
        <w:rPr>
          <w:rFonts w:ascii="Calibri" w:hAnsi="Calibri" w:cs="Calibri"/>
          <w:sz w:val="24"/>
          <w:szCs w:val="24"/>
        </w:rPr>
        <w:t xml:space="preserve">Interaktivní zobrazení dat </w:t>
      </w:r>
      <w:r w:rsidR="00D7693E">
        <w:rPr>
          <w:rFonts w:ascii="Calibri" w:hAnsi="Calibri" w:cs="Calibri"/>
          <w:sz w:val="24"/>
          <w:szCs w:val="24"/>
        </w:rPr>
        <w:t xml:space="preserve">je </w:t>
      </w:r>
      <w:r w:rsidRPr="007A2D84">
        <w:rPr>
          <w:rFonts w:ascii="Calibri" w:hAnsi="Calibri" w:cs="Calibri"/>
          <w:sz w:val="24"/>
          <w:szCs w:val="24"/>
        </w:rPr>
        <w:t>dostupné též na</w:t>
      </w:r>
      <w:r w:rsidR="00C771DF" w:rsidRPr="007A2D84">
        <w:rPr>
          <w:rFonts w:ascii="Calibri" w:hAnsi="Calibri" w:cs="Calibri"/>
          <w:sz w:val="24"/>
          <w:szCs w:val="24"/>
        </w:rPr>
        <w:t xml:space="preserve">: </w:t>
      </w:r>
      <w:hyperlink r:id="rId15" w:history="1">
        <w:r w:rsidR="007A2D84" w:rsidRPr="007A2D84">
          <w:rPr>
            <w:rStyle w:val="Hypertextovodkaz"/>
            <w:rFonts w:ascii="Calibri" w:hAnsi="Calibri" w:cs="Calibri"/>
            <w:sz w:val="24"/>
            <w:szCs w:val="24"/>
          </w:rPr>
          <w:t>https://www.nku.cz/scripts/detail.php?id=13107</w:t>
        </w:r>
      </w:hyperlink>
      <w:r w:rsidR="00D7693E">
        <w:rPr>
          <w:rFonts w:ascii="Calibri" w:hAnsi="Calibri" w:cs="Calibri"/>
          <w:sz w:val="24"/>
          <w:szCs w:val="24"/>
        </w:rPr>
        <w:t>.</w:t>
      </w:r>
      <w:r w:rsidR="007A2D84" w:rsidRPr="007A2D84">
        <w:rPr>
          <w:rFonts w:ascii="Calibri" w:hAnsi="Calibri" w:cs="Calibri"/>
          <w:sz w:val="24"/>
          <w:szCs w:val="24"/>
        </w:rPr>
        <w:t xml:space="preserve"> </w:t>
      </w:r>
      <w:r w:rsidR="001127E2">
        <w:rPr>
          <w:rFonts w:ascii="Calibri" w:hAnsi="Calibri" w:cs="Calibri"/>
          <w:sz w:val="24"/>
          <w:szCs w:val="24"/>
        </w:rPr>
        <w:br w:type="page"/>
      </w:r>
    </w:p>
    <w:p w14:paraId="6E55E435" w14:textId="77777777" w:rsidR="007A2550" w:rsidRPr="005778BB" w:rsidRDefault="00A41315" w:rsidP="00F97E9E">
      <w:pPr>
        <w:pStyle w:val="Nadpis1"/>
        <w:spacing w:before="0" w:line="252" w:lineRule="auto"/>
        <w:jc w:val="center"/>
        <w:rPr>
          <w:rFonts w:asciiTheme="minorHAnsi" w:hAnsiTheme="minorHAnsi" w:cstheme="minorHAnsi"/>
          <w:sz w:val="28"/>
          <w:szCs w:val="28"/>
        </w:rPr>
      </w:pPr>
      <w:r>
        <w:rPr>
          <w:rFonts w:asciiTheme="minorHAnsi" w:hAnsiTheme="minorHAnsi" w:cstheme="minorHAnsi"/>
          <w:sz w:val="28"/>
          <w:szCs w:val="28"/>
        </w:rPr>
        <w:lastRenderedPageBreak/>
        <w:t>I</w:t>
      </w:r>
      <w:r w:rsidR="00BF417A" w:rsidRPr="005778BB">
        <w:rPr>
          <w:rFonts w:asciiTheme="minorHAnsi" w:hAnsiTheme="minorHAnsi" w:cstheme="minorHAnsi"/>
          <w:sz w:val="28"/>
          <w:szCs w:val="28"/>
        </w:rPr>
        <w:t>. Shrnutí a vyhodnocení</w:t>
      </w:r>
    </w:p>
    <w:p w14:paraId="7020C861" w14:textId="77777777" w:rsidR="002637EC" w:rsidRPr="005778BB" w:rsidRDefault="00BF417A" w:rsidP="00770AB8">
      <w:pPr>
        <w:spacing w:line="252" w:lineRule="auto"/>
        <w:jc w:val="both"/>
        <w:rPr>
          <w:rFonts w:cstheme="minorHAnsi"/>
          <w:sz w:val="24"/>
          <w:szCs w:val="24"/>
        </w:rPr>
      </w:pPr>
      <w:r w:rsidRPr="005778BB">
        <w:rPr>
          <w:rFonts w:eastAsia="Arial Unicode MS" w:cstheme="minorHAnsi"/>
          <w:bCs/>
          <w:sz w:val="24"/>
          <w:szCs w:val="24"/>
          <w:lang w:eastAsia="cs-CZ"/>
        </w:rPr>
        <w:t>1.1 D</w:t>
      </w:r>
      <w:r w:rsidRPr="005778BB">
        <w:rPr>
          <w:rFonts w:cstheme="minorHAnsi"/>
          <w:sz w:val="24"/>
          <w:szCs w:val="24"/>
        </w:rPr>
        <w:t xml:space="preserve">álnice D1 mezi Prahou a Brnem v délce 197 km byla dokončena v listopadu 1980. Část mezi Prahou a Mirošovicemi byla rekonstruována v letech 1996 až 1999. Předmětem kontroly NKÚ byla modernizace navazující části dálnice D1 mezi Mirošovicemi a </w:t>
      </w:r>
      <w:proofErr w:type="spellStart"/>
      <w:r w:rsidRPr="005778BB">
        <w:rPr>
          <w:rFonts w:cstheme="minorHAnsi"/>
          <w:sz w:val="24"/>
          <w:szCs w:val="24"/>
        </w:rPr>
        <w:t>Kývalkou</w:t>
      </w:r>
      <w:proofErr w:type="spellEnd"/>
      <w:r w:rsidRPr="005778BB">
        <w:rPr>
          <w:rFonts w:cstheme="minorHAnsi"/>
          <w:sz w:val="24"/>
          <w:szCs w:val="24"/>
        </w:rPr>
        <w:t>, která byla zahájena v roce 2013 a byla rozdělena na 20 dálničních úseků. Náklady na modernizace této části dálnice k 31. 5. 2022 dosáhly výše 28,1 mld. Kč vč. DPH.</w:t>
      </w:r>
    </w:p>
    <w:p w14:paraId="34B411AC" w14:textId="77777777" w:rsidR="002637EC" w:rsidRPr="005778BB" w:rsidRDefault="00BF417A" w:rsidP="00770AB8">
      <w:pPr>
        <w:spacing w:line="252" w:lineRule="auto"/>
        <w:jc w:val="both"/>
        <w:rPr>
          <w:rFonts w:eastAsia="Times New Roman" w:cstheme="minorHAnsi"/>
          <w:sz w:val="24"/>
          <w:szCs w:val="24"/>
        </w:rPr>
      </w:pPr>
      <w:r w:rsidRPr="005778BB">
        <w:rPr>
          <w:rFonts w:eastAsia="Arial Unicode MS" w:cstheme="minorHAnsi"/>
          <w:bCs/>
          <w:sz w:val="24"/>
          <w:szCs w:val="24"/>
          <w:lang w:eastAsia="cs-CZ"/>
        </w:rPr>
        <w:t xml:space="preserve">1.2 NKÚ provedl kontrolu peněžních prostředků státu a Evropské unie (dále také „EU“) určených na </w:t>
      </w:r>
      <w:r w:rsidRPr="005778BB">
        <w:rPr>
          <w:rFonts w:eastAsia="Times New Roman" w:cstheme="minorHAnsi"/>
          <w:sz w:val="24"/>
          <w:szCs w:val="24"/>
        </w:rPr>
        <w:t>modernizaci dálnice D1</w:t>
      </w:r>
      <w:r w:rsidRPr="005778BB">
        <w:rPr>
          <w:rFonts w:eastAsia="Arial Unicode MS" w:cstheme="minorHAnsi"/>
          <w:bCs/>
          <w:sz w:val="24"/>
          <w:szCs w:val="24"/>
          <w:lang w:eastAsia="cs-CZ"/>
        </w:rPr>
        <w:t xml:space="preserve">. </w:t>
      </w:r>
      <w:r w:rsidR="008257BD">
        <w:rPr>
          <w:rFonts w:eastAsia="Times New Roman" w:cstheme="minorHAnsi"/>
          <w:sz w:val="24"/>
          <w:szCs w:val="24"/>
        </w:rPr>
        <w:t>Cílem bylo p</w:t>
      </w:r>
      <w:r w:rsidR="008257BD" w:rsidRPr="00952D5E">
        <w:rPr>
          <w:rFonts w:eastAsia="Times New Roman" w:cstheme="minorHAnsi"/>
          <w:sz w:val="24"/>
          <w:szCs w:val="24"/>
        </w:rPr>
        <w:t>rověřit, zda peněžní prostředky určené na modernizaci dálnice D1 byly vynaloženy účelně, hospodárně, efektivně a v souladu s právními předpisy, a to s ohledem na zajištění kvality modernizace dálnice</w:t>
      </w:r>
      <w:r w:rsidRPr="005778BB">
        <w:rPr>
          <w:rFonts w:eastAsia="Times New Roman" w:cstheme="minorHAnsi"/>
          <w:sz w:val="24"/>
          <w:szCs w:val="24"/>
        </w:rPr>
        <w:t xml:space="preserve">. Průběh kontroly byl negativně ovlivněn nedostupností některých dokladů a informací v důsledku kybernetického útoku na informační systémy ŘSD. </w:t>
      </w:r>
    </w:p>
    <w:p w14:paraId="7B16C4A1" w14:textId="5F2DCD07" w:rsidR="00A14A53" w:rsidRDefault="00BF417A" w:rsidP="007A6D18">
      <w:pPr>
        <w:spacing w:after="0" w:line="240" w:lineRule="auto"/>
        <w:jc w:val="both"/>
        <w:rPr>
          <w:rFonts w:eastAsia="Calibri" w:cstheme="minorHAnsi"/>
          <w:b/>
          <w:sz w:val="24"/>
          <w:szCs w:val="24"/>
        </w:rPr>
      </w:pPr>
      <w:r w:rsidRPr="007A6D18">
        <w:rPr>
          <w:rFonts w:eastAsia="Calibri" w:cstheme="minorHAnsi"/>
          <w:b/>
          <w:sz w:val="24"/>
          <w:szCs w:val="24"/>
        </w:rPr>
        <w:t>1.</w:t>
      </w:r>
      <w:r w:rsidR="00152AFC" w:rsidRPr="007A6D18">
        <w:rPr>
          <w:rFonts w:eastAsia="Calibri" w:cstheme="minorHAnsi"/>
          <w:b/>
          <w:sz w:val="24"/>
          <w:szCs w:val="24"/>
        </w:rPr>
        <w:t>3</w:t>
      </w:r>
      <w:r w:rsidRPr="007A6D18">
        <w:rPr>
          <w:rFonts w:eastAsia="Calibri" w:cstheme="minorHAnsi"/>
          <w:b/>
          <w:sz w:val="24"/>
          <w:szCs w:val="24"/>
        </w:rPr>
        <w:t xml:space="preserve"> </w:t>
      </w:r>
      <w:r w:rsidR="007A6D18" w:rsidRPr="007A6D18">
        <w:rPr>
          <w:rFonts w:cstheme="minorHAnsi"/>
          <w:b/>
          <w:sz w:val="24"/>
          <w:szCs w:val="24"/>
        </w:rPr>
        <w:t>Kontrola NKÚ zjistila nedostatky, které vypovídají o snížené, respektive ohrožené účelnosti, hospodárnosti a efektivnosti vynaložených peněžních prostředků.</w:t>
      </w:r>
      <w:r w:rsidR="007A6D18">
        <w:rPr>
          <w:rFonts w:cstheme="minorHAnsi"/>
          <w:b/>
          <w:sz w:val="24"/>
          <w:szCs w:val="24"/>
        </w:rPr>
        <w:t xml:space="preserve"> </w:t>
      </w:r>
      <w:r w:rsidR="0098080E">
        <w:rPr>
          <w:rFonts w:eastAsia="Calibri" w:cstheme="minorHAnsi"/>
          <w:b/>
          <w:sz w:val="24"/>
          <w:szCs w:val="24"/>
        </w:rPr>
        <w:t xml:space="preserve">Dále </w:t>
      </w:r>
      <w:r w:rsidR="006D4282">
        <w:rPr>
          <w:rFonts w:eastAsia="Calibri" w:cstheme="minorHAnsi"/>
          <w:b/>
          <w:sz w:val="24"/>
          <w:szCs w:val="24"/>
        </w:rPr>
        <w:t>kontrola</w:t>
      </w:r>
      <w:r w:rsidR="0098080E">
        <w:rPr>
          <w:rFonts w:eastAsia="Calibri" w:cstheme="minorHAnsi"/>
          <w:b/>
          <w:sz w:val="24"/>
          <w:szCs w:val="24"/>
        </w:rPr>
        <w:t xml:space="preserve"> zjistil</w:t>
      </w:r>
      <w:r w:rsidR="006D4282">
        <w:rPr>
          <w:rFonts w:eastAsia="Calibri" w:cstheme="minorHAnsi"/>
          <w:b/>
          <w:sz w:val="24"/>
          <w:szCs w:val="24"/>
        </w:rPr>
        <w:t>a</w:t>
      </w:r>
      <w:r w:rsidR="0098080E">
        <w:rPr>
          <w:rFonts w:eastAsia="Calibri" w:cstheme="minorHAnsi"/>
          <w:b/>
          <w:sz w:val="24"/>
          <w:szCs w:val="24"/>
        </w:rPr>
        <w:t>, že MD neplnilo</w:t>
      </w:r>
      <w:r w:rsidR="0044680E" w:rsidRPr="0044680E">
        <w:rPr>
          <w:rFonts w:eastAsia="Calibri" w:cstheme="minorHAnsi"/>
          <w:b/>
          <w:sz w:val="24"/>
          <w:szCs w:val="24"/>
        </w:rPr>
        <w:t xml:space="preserve"> </w:t>
      </w:r>
      <w:r w:rsidR="0044680E">
        <w:rPr>
          <w:rFonts w:eastAsia="Calibri" w:cstheme="minorHAnsi"/>
          <w:b/>
          <w:sz w:val="24"/>
          <w:szCs w:val="24"/>
        </w:rPr>
        <w:t>řádně</w:t>
      </w:r>
      <w:r w:rsidR="0098080E">
        <w:rPr>
          <w:rFonts w:eastAsia="Calibri" w:cstheme="minorHAnsi"/>
          <w:b/>
          <w:sz w:val="24"/>
          <w:szCs w:val="24"/>
        </w:rPr>
        <w:t xml:space="preserve"> povinnosti uložené mu právním předpisem</w:t>
      </w:r>
      <w:r w:rsidR="0098080E" w:rsidRPr="005778BB">
        <w:rPr>
          <w:rStyle w:val="Znakapoznpodarou"/>
          <w:rFonts w:cstheme="minorHAnsi"/>
          <w:sz w:val="24"/>
          <w:szCs w:val="24"/>
        </w:rPr>
        <w:footnoteReference w:id="2"/>
      </w:r>
      <w:r w:rsidR="0098080E" w:rsidRPr="0098080E">
        <w:rPr>
          <w:rFonts w:eastAsia="Calibri" w:cstheme="minorHAnsi"/>
          <w:b/>
          <w:sz w:val="24"/>
          <w:szCs w:val="24"/>
          <w:vertAlign w:val="superscript"/>
        </w:rPr>
        <w:t>,</w:t>
      </w:r>
      <w:r w:rsidR="0098080E" w:rsidRPr="005778BB">
        <w:rPr>
          <w:rStyle w:val="Znakapoznpodarou"/>
          <w:rFonts w:cstheme="minorHAnsi"/>
          <w:sz w:val="24"/>
          <w:szCs w:val="24"/>
        </w:rPr>
        <w:footnoteReference w:id="3"/>
      </w:r>
      <w:r w:rsidR="0098080E">
        <w:rPr>
          <w:rFonts w:eastAsia="Calibri" w:cstheme="minorHAnsi"/>
          <w:b/>
          <w:sz w:val="24"/>
          <w:szCs w:val="24"/>
        </w:rPr>
        <w:t xml:space="preserve">. </w:t>
      </w:r>
    </w:p>
    <w:p w14:paraId="338249D4" w14:textId="77777777" w:rsidR="007A6D18" w:rsidRPr="007A6D18" w:rsidRDefault="007A6D18" w:rsidP="007A6D18">
      <w:pPr>
        <w:spacing w:after="0" w:line="240" w:lineRule="auto"/>
        <w:jc w:val="both"/>
        <w:rPr>
          <w:rFonts w:cstheme="minorHAnsi"/>
          <w:b/>
          <w:sz w:val="24"/>
          <w:szCs w:val="24"/>
        </w:rPr>
      </w:pPr>
    </w:p>
    <w:p w14:paraId="28570EE0" w14:textId="6A9DDCE7" w:rsidR="00F3161A" w:rsidRDefault="00F3161A" w:rsidP="00770AB8">
      <w:pPr>
        <w:pStyle w:val="Odstavecseseznamem"/>
        <w:numPr>
          <w:ilvl w:val="0"/>
          <w:numId w:val="25"/>
        </w:numPr>
        <w:tabs>
          <w:tab w:val="left" w:pos="284"/>
        </w:tabs>
        <w:autoSpaceDE w:val="0"/>
        <w:autoSpaceDN w:val="0"/>
        <w:adjustRightInd w:val="0"/>
        <w:spacing w:line="252" w:lineRule="auto"/>
        <w:ind w:left="284" w:hanging="284"/>
        <w:contextualSpacing w:val="0"/>
        <w:jc w:val="both"/>
        <w:rPr>
          <w:rFonts w:cstheme="minorHAnsi"/>
          <w:sz w:val="24"/>
          <w:szCs w:val="24"/>
        </w:rPr>
      </w:pPr>
      <w:r w:rsidRPr="00F3161A">
        <w:rPr>
          <w:rFonts w:eastAsia="Calibri" w:cstheme="minorHAnsi"/>
          <w:b/>
          <w:sz w:val="24"/>
          <w:szCs w:val="24"/>
        </w:rPr>
        <w:t>Modernizace dálnice D1 není dokončena.</w:t>
      </w:r>
      <w:r w:rsidRPr="00F3161A">
        <w:rPr>
          <w:rFonts w:eastAsia="Calibri" w:cstheme="minorHAnsi"/>
          <w:sz w:val="24"/>
          <w:szCs w:val="24"/>
        </w:rPr>
        <w:t xml:space="preserve"> </w:t>
      </w:r>
      <w:r w:rsidRPr="00F3161A">
        <w:rPr>
          <w:rFonts w:cstheme="minorHAnsi"/>
          <w:b/>
          <w:sz w:val="24"/>
          <w:szCs w:val="24"/>
        </w:rPr>
        <w:t xml:space="preserve">ŘSD, MD ani SFDI nedisponují souhrnným časovým a finančním plánem všech projektů potřebných pro </w:t>
      </w:r>
      <w:r w:rsidR="0044680E">
        <w:rPr>
          <w:rFonts w:cstheme="minorHAnsi"/>
          <w:b/>
          <w:sz w:val="24"/>
          <w:szCs w:val="24"/>
        </w:rPr>
        <w:t xml:space="preserve">její </w:t>
      </w:r>
      <w:r w:rsidRPr="00F3161A">
        <w:rPr>
          <w:rFonts w:cstheme="minorHAnsi"/>
          <w:b/>
          <w:sz w:val="24"/>
          <w:szCs w:val="24"/>
        </w:rPr>
        <w:t xml:space="preserve">dokončení </w:t>
      </w:r>
      <w:r w:rsidRPr="00F3161A">
        <w:rPr>
          <w:rFonts w:cstheme="minorHAnsi"/>
          <w:sz w:val="24"/>
          <w:szCs w:val="24"/>
        </w:rPr>
        <w:t>(viz</w:t>
      </w:r>
      <w:r w:rsidR="007E3E6C">
        <w:rPr>
          <w:rFonts w:cstheme="minorHAnsi"/>
          <w:sz w:val="24"/>
          <w:szCs w:val="24"/>
        </w:rPr>
        <w:t xml:space="preserve"> odst.</w:t>
      </w:r>
      <w:r w:rsidRPr="00F3161A">
        <w:rPr>
          <w:rFonts w:cstheme="minorHAnsi"/>
          <w:sz w:val="24"/>
          <w:szCs w:val="24"/>
        </w:rPr>
        <w:t xml:space="preserve"> 4.6). MD nestanovilo konkrétní cílový stav, ani přesná kritéria, postupy a zdroje dat pro měření splnění cílů modernizace. ŘSD při přípravě projektů modernizace </w:t>
      </w:r>
      <w:r w:rsidR="003F2C27">
        <w:rPr>
          <w:rFonts w:cstheme="minorHAnsi"/>
          <w:sz w:val="24"/>
          <w:szCs w:val="24"/>
        </w:rPr>
        <w:t xml:space="preserve">dálničních </w:t>
      </w:r>
      <w:r w:rsidRPr="00F3161A">
        <w:rPr>
          <w:rFonts w:cstheme="minorHAnsi"/>
          <w:sz w:val="24"/>
          <w:szCs w:val="24"/>
        </w:rPr>
        <w:t xml:space="preserve">úseků, ani MD při jejich schvalování nevytvořily předpoklady pro objektivní vyhodnocení skutečných výsledků a ekonomických přínosů </w:t>
      </w:r>
      <w:r w:rsidR="003F2C27">
        <w:rPr>
          <w:rFonts w:cstheme="minorHAnsi"/>
          <w:sz w:val="24"/>
          <w:szCs w:val="24"/>
        </w:rPr>
        <w:t xml:space="preserve">modernizace </w:t>
      </w:r>
      <w:r w:rsidRPr="00F3161A">
        <w:rPr>
          <w:rFonts w:cstheme="minorHAnsi"/>
          <w:sz w:val="24"/>
          <w:szCs w:val="24"/>
        </w:rPr>
        <w:t xml:space="preserve">(viz </w:t>
      </w:r>
      <w:r w:rsidR="007E3E6C">
        <w:rPr>
          <w:rFonts w:cstheme="minorHAnsi"/>
          <w:sz w:val="24"/>
          <w:szCs w:val="24"/>
        </w:rPr>
        <w:t xml:space="preserve">odst. </w:t>
      </w:r>
      <w:r w:rsidRPr="00F3161A">
        <w:rPr>
          <w:rFonts w:cstheme="minorHAnsi"/>
          <w:sz w:val="24"/>
          <w:szCs w:val="24"/>
        </w:rPr>
        <w:t xml:space="preserve">4.1, 4.6, 4.32 </w:t>
      </w:r>
      <w:r w:rsidR="0044680E">
        <w:rPr>
          <w:rFonts w:cstheme="minorHAnsi"/>
          <w:sz w:val="24"/>
          <w:szCs w:val="24"/>
        </w:rPr>
        <w:t>až</w:t>
      </w:r>
      <w:r w:rsidRPr="00F3161A">
        <w:rPr>
          <w:rFonts w:cstheme="minorHAnsi"/>
          <w:sz w:val="24"/>
          <w:szCs w:val="24"/>
        </w:rPr>
        <w:t xml:space="preserve"> 4.36).</w:t>
      </w:r>
    </w:p>
    <w:p w14:paraId="2EE27E71" w14:textId="7163821D" w:rsidR="00F3161A" w:rsidRPr="00F3161A" w:rsidRDefault="00184356" w:rsidP="00770AB8">
      <w:pPr>
        <w:pStyle w:val="Odstavecseseznamem"/>
        <w:numPr>
          <w:ilvl w:val="0"/>
          <w:numId w:val="25"/>
        </w:numPr>
        <w:tabs>
          <w:tab w:val="left" w:pos="284"/>
        </w:tabs>
        <w:autoSpaceDE w:val="0"/>
        <w:autoSpaceDN w:val="0"/>
        <w:adjustRightInd w:val="0"/>
        <w:spacing w:line="252" w:lineRule="auto"/>
        <w:ind w:left="284" w:hanging="284"/>
        <w:contextualSpacing w:val="0"/>
        <w:jc w:val="both"/>
        <w:rPr>
          <w:rFonts w:cstheme="minorHAnsi"/>
          <w:sz w:val="24"/>
          <w:szCs w:val="24"/>
        </w:rPr>
      </w:pPr>
      <w:r>
        <w:rPr>
          <w:rFonts w:cstheme="minorHAnsi"/>
          <w:sz w:val="24"/>
          <w:szCs w:val="24"/>
        </w:rPr>
        <w:t xml:space="preserve">Cílem modernizace bylo mj. zvýšit bezpečnost provozu a komfort uživatelů dálnice. </w:t>
      </w:r>
      <w:r w:rsidR="00F3161A" w:rsidRPr="00F3161A">
        <w:rPr>
          <w:rFonts w:cstheme="minorHAnsi"/>
          <w:b/>
          <w:sz w:val="24"/>
          <w:szCs w:val="24"/>
        </w:rPr>
        <w:t xml:space="preserve">Na modernizované části dálnice D1 zůstávají </w:t>
      </w:r>
      <w:r w:rsidR="00191054">
        <w:rPr>
          <w:rFonts w:cstheme="minorHAnsi"/>
          <w:b/>
          <w:sz w:val="24"/>
          <w:szCs w:val="24"/>
        </w:rPr>
        <w:t xml:space="preserve">mosty a </w:t>
      </w:r>
      <w:r w:rsidR="000D0FCF">
        <w:rPr>
          <w:rFonts w:cstheme="minorHAnsi"/>
          <w:b/>
          <w:sz w:val="24"/>
          <w:szCs w:val="24"/>
        </w:rPr>
        <w:t>nadjezdy</w:t>
      </w:r>
      <w:r w:rsidR="00F3161A" w:rsidRPr="00F3161A">
        <w:rPr>
          <w:rFonts w:cstheme="minorHAnsi"/>
          <w:b/>
          <w:sz w:val="24"/>
          <w:szCs w:val="24"/>
        </w:rPr>
        <w:t>, jejichž stav ohrožuje bezpečnost a plynulost provozu na dálnici</w:t>
      </w:r>
      <w:r w:rsidR="00F3161A" w:rsidRPr="00F3161A">
        <w:rPr>
          <w:rFonts w:cstheme="minorHAnsi"/>
          <w:sz w:val="24"/>
          <w:szCs w:val="24"/>
        </w:rPr>
        <w:t>. MD nemá přehled o aktuálním stavu mostů a</w:t>
      </w:r>
      <w:r w:rsidR="003B4C54">
        <w:rPr>
          <w:rFonts w:cstheme="minorHAnsi"/>
          <w:sz w:val="24"/>
          <w:szCs w:val="24"/>
        </w:rPr>
        <w:t> </w:t>
      </w:r>
      <w:r w:rsidR="00F3161A" w:rsidRPr="00F3161A">
        <w:rPr>
          <w:rFonts w:cstheme="minorHAnsi"/>
          <w:sz w:val="24"/>
          <w:szCs w:val="24"/>
        </w:rPr>
        <w:t>nadjezdů na dálnici D1 a</w:t>
      </w:r>
      <w:r w:rsidR="00FE4A9A">
        <w:rPr>
          <w:rFonts w:cstheme="minorHAnsi"/>
          <w:sz w:val="24"/>
          <w:szCs w:val="24"/>
        </w:rPr>
        <w:t>ni</w:t>
      </w:r>
      <w:r w:rsidR="00F3161A" w:rsidRPr="00F3161A">
        <w:rPr>
          <w:rFonts w:cstheme="minorHAnsi"/>
          <w:sz w:val="24"/>
          <w:szCs w:val="24"/>
        </w:rPr>
        <w:t xml:space="preserve"> </w:t>
      </w:r>
      <w:r w:rsidR="00FE4A9A">
        <w:rPr>
          <w:rFonts w:cstheme="minorHAnsi"/>
          <w:sz w:val="24"/>
          <w:szCs w:val="24"/>
        </w:rPr>
        <w:t>o </w:t>
      </w:r>
      <w:r w:rsidR="00F3161A" w:rsidRPr="00F3161A">
        <w:rPr>
          <w:rFonts w:cstheme="minorHAnsi"/>
          <w:sz w:val="24"/>
          <w:szCs w:val="24"/>
        </w:rPr>
        <w:t>průběhu jejich oprav. NKÚ na tyto skutečnosti upozornil již v roce 2020</w:t>
      </w:r>
      <w:r w:rsidR="00F3161A" w:rsidRPr="005778BB">
        <w:rPr>
          <w:rStyle w:val="Znakapoznpodarou"/>
          <w:rFonts w:cstheme="minorHAnsi"/>
          <w:sz w:val="24"/>
          <w:szCs w:val="24"/>
        </w:rPr>
        <w:footnoteReference w:id="4"/>
      </w:r>
      <w:r w:rsidR="00F3161A" w:rsidRPr="00F3161A">
        <w:rPr>
          <w:rFonts w:cstheme="minorHAnsi"/>
          <w:sz w:val="24"/>
          <w:szCs w:val="24"/>
        </w:rPr>
        <w:t xml:space="preserve">. MD a ŘSD problémy s mosty účinně neřešily (viz </w:t>
      </w:r>
      <w:r w:rsidR="007E3E6C">
        <w:rPr>
          <w:rFonts w:cstheme="minorHAnsi"/>
          <w:sz w:val="24"/>
          <w:szCs w:val="24"/>
        </w:rPr>
        <w:t xml:space="preserve">odst. </w:t>
      </w:r>
      <w:r w:rsidR="00F3161A" w:rsidRPr="00F3161A">
        <w:rPr>
          <w:rFonts w:cstheme="minorHAnsi"/>
          <w:sz w:val="24"/>
          <w:szCs w:val="24"/>
        </w:rPr>
        <w:t xml:space="preserve">4.21 </w:t>
      </w:r>
      <w:r w:rsidR="0044680E">
        <w:rPr>
          <w:rFonts w:cstheme="minorHAnsi"/>
          <w:sz w:val="24"/>
          <w:szCs w:val="24"/>
        </w:rPr>
        <w:t>až</w:t>
      </w:r>
      <w:r w:rsidR="00F3161A" w:rsidRPr="00F3161A">
        <w:rPr>
          <w:rFonts w:cstheme="minorHAnsi"/>
          <w:sz w:val="24"/>
          <w:szCs w:val="24"/>
        </w:rPr>
        <w:t xml:space="preserve"> 4.24). </w:t>
      </w:r>
      <w:r w:rsidR="00F3161A" w:rsidRPr="00F3161A">
        <w:rPr>
          <w:rFonts w:cstheme="minorHAnsi"/>
          <w:b/>
          <w:sz w:val="24"/>
          <w:szCs w:val="24"/>
        </w:rPr>
        <w:t>MD v této oblasti neplnilo řádně povinnost zkoumat společenskou problematiku v okruhu své působnosti, analyzovat dosahované výsledky a činit opatření k řešení aktuálních otázek</w:t>
      </w:r>
      <w:r w:rsidR="00F3161A" w:rsidRPr="005778BB">
        <w:rPr>
          <w:rStyle w:val="Znakapoznpodarou"/>
          <w:rFonts w:cstheme="minorHAnsi"/>
          <w:sz w:val="24"/>
          <w:szCs w:val="24"/>
        </w:rPr>
        <w:footnoteReference w:id="5"/>
      </w:r>
      <w:r w:rsidR="00076146">
        <w:rPr>
          <w:rFonts w:cstheme="minorHAnsi"/>
          <w:b/>
          <w:sz w:val="24"/>
          <w:szCs w:val="24"/>
        </w:rPr>
        <w:t>.</w:t>
      </w:r>
    </w:p>
    <w:p w14:paraId="42199170" w14:textId="09518F8E" w:rsidR="00127F09" w:rsidRPr="005778BB" w:rsidRDefault="00BF417A" w:rsidP="00770AB8">
      <w:pPr>
        <w:pStyle w:val="Odstavecseseznamem"/>
        <w:numPr>
          <w:ilvl w:val="0"/>
          <w:numId w:val="25"/>
        </w:numPr>
        <w:tabs>
          <w:tab w:val="left" w:pos="284"/>
        </w:tabs>
        <w:autoSpaceDE w:val="0"/>
        <w:autoSpaceDN w:val="0"/>
        <w:adjustRightInd w:val="0"/>
        <w:spacing w:line="252" w:lineRule="auto"/>
        <w:ind w:left="284" w:hanging="284"/>
        <w:contextualSpacing w:val="0"/>
        <w:jc w:val="both"/>
        <w:rPr>
          <w:rFonts w:eastAsia="Calibri" w:cstheme="minorHAnsi"/>
          <w:sz w:val="24"/>
          <w:szCs w:val="24"/>
        </w:rPr>
      </w:pPr>
      <w:r w:rsidRPr="005778BB">
        <w:rPr>
          <w:rFonts w:cstheme="minorHAnsi"/>
          <w:sz w:val="24"/>
          <w:szCs w:val="24"/>
        </w:rPr>
        <w:t xml:space="preserve">ŘSD v době kontroly NKÚ reklamovalo u dodavatelů 605 závad na 13 modernizovaných </w:t>
      </w:r>
      <w:r w:rsidR="00C649C1" w:rsidRPr="005778BB">
        <w:rPr>
          <w:rFonts w:cstheme="minorHAnsi"/>
          <w:sz w:val="24"/>
          <w:szCs w:val="24"/>
        </w:rPr>
        <w:t xml:space="preserve">dálničních </w:t>
      </w:r>
      <w:r w:rsidRPr="005778BB">
        <w:rPr>
          <w:rFonts w:cstheme="minorHAnsi"/>
          <w:sz w:val="24"/>
          <w:szCs w:val="24"/>
        </w:rPr>
        <w:t xml:space="preserve">úsecích a další reklamace připravovalo. </w:t>
      </w:r>
      <w:r w:rsidR="006F516D" w:rsidRPr="005778BB">
        <w:rPr>
          <w:rFonts w:eastAsia="Calibri" w:cstheme="minorHAnsi"/>
          <w:b/>
          <w:sz w:val="24"/>
          <w:szCs w:val="24"/>
        </w:rPr>
        <w:t>Dokumentace závad byla neúplná a</w:t>
      </w:r>
      <w:r w:rsidR="003B4C54">
        <w:rPr>
          <w:rFonts w:eastAsia="Calibri" w:cstheme="minorHAnsi"/>
          <w:b/>
          <w:sz w:val="24"/>
          <w:szCs w:val="24"/>
        </w:rPr>
        <w:t> </w:t>
      </w:r>
      <w:r w:rsidR="006F516D" w:rsidRPr="005778BB">
        <w:rPr>
          <w:rFonts w:eastAsia="Calibri" w:cstheme="minorHAnsi"/>
          <w:b/>
          <w:sz w:val="24"/>
          <w:szCs w:val="24"/>
        </w:rPr>
        <w:t>s</w:t>
      </w:r>
      <w:r w:rsidR="003B4C54">
        <w:rPr>
          <w:rFonts w:eastAsia="Calibri" w:cstheme="minorHAnsi"/>
          <w:b/>
          <w:sz w:val="24"/>
          <w:szCs w:val="24"/>
        </w:rPr>
        <w:t> </w:t>
      </w:r>
      <w:r w:rsidR="006F516D" w:rsidRPr="005778BB">
        <w:rPr>
          <w:rFonts w:eastAsia="Calibri" w:cstheme="minorHAnsi"/>
          <w:b/>
          <w:sz w:val="24"/>
          <w:szCs w:val="24"/>
        </w:rPr>
        <w:t>rozpory, což představuje</w:t>
      </w:r>
      <w:r w:rsidR="00B078CE">
        <w:rPr>
          <w:rFonts w:eastAsia="Calibri" w:cstheme="minorHAnsi"/>
          <w:b/>
          <w:sz w:val="24"/>
          <w:szCs w:val="24"/>
        </w:rPr>
        <w:t xml:space="preserve"> </w:t>
      </w:r>
      <w:r w:rsidR="006F516D" w:rsidRPr="005778BB">
        <w:rPr>
          <w:rFonts w:eastAsia="Calibri" w:cstheme="minorHAnsi"/>
          <w:b/>
          <w:sz w:val="24"/>
          <w:szCs w:val="24"/>
        </w:rPr>
        <w:t>riziko komplikací v reklamačních řízeních</w:t>
      </w:r>
      <w:r w:rsidR="006F516D" w:rsidRPr="005778BB">
        <w:rPr>
          <w:rFonts w:eastAsia="Calibri" w:cstheme="minorHAnsi"/>
          <w:sz w:val="24"/>
          <w:szCs w:val="24"/>
        </w:rPr>
        <w:t xml:space="preserve"> (viz </w:t>
      </w:r>
      <w:r w:rsidR="007E3E6C">
        <w:rPr>
          <w:rFonts w:eastAsia="Calibri" w:cstheme="minorHAnsi"/>
          <w:sz w:val="24"/>
          <w:szCs w:val="24"/>
        </w:rPr>
        <w:t xml:space="preserve">odst. </w:t>
      </w:r>
      <w:r w:rsidR="006F516D" w:rsidRPr="005778BB">
        <w:rPr>
          <w:rFonts w:eastAsia="Calibri" w:cstheme="minorHAnsi"/>
          <w:sz w:val="24"/>
          <w:szCs w:val="24"/>
        </w:rPr>
        <w:t xml:space="preserve">4.7 </w:t>
      </w:r>
      <w:r w:rsidR="0044680E">
        <w:rPr>
          <w:rFonts w:eastAsia="Calibri" w:cstheme="minorHAnsi"/>
          <w:sz w:val="24"/>
          <w:szCs w:val="24"/>
        </w:rPr>
        <w:t>až</w:t>
      </w:r>
      <w:r w:rsidR="006F516D" w:rsidRPr="005778BB">
        <w:rPr>
          <w:rFonts w:eastAsia="Calibri" w:cstheme="minorHAnsi"/>
          <w:sz w:val="24"/>
          <w:szCs w:val="24"/>
        </w:rPr>
        <w:t xml:space="preserve"> 4.10). </w:t>
      </w:r>
      <w:r w:rsidRPr="005778BB">
        <w:rPr>
          <w:rFonts w:eastAsia="Calibri" w:cstheme="minorHAnsi"/>
          <w:sz w:val="24"/>
          <w:szCs w:val="24"/>
        </w:rPr>
        <w:t xml:space="preserve">Záznamy ŘSD z běžných prohlídek dálnice jsou nevěrohodné, hlavní prohlídky modernizovaných úseků dálnice ŘSD neprovádělo (viz </w:t>
      </w:r>
      <w:r w:rsidR="007E3E6C">
        <w:rPr>
          <w:rFonts w:eastAsia="Calibri" w:cstheme="minorHAnsi"/>
          <w:sz w:val="24"/>
          <w:szCs w:val="24"/>
        </w:rPr>
        <w:t xml:space="preserve">odst. </w:t>
      </w:r>
      <w:r w:rsidRPr="005778BB">
        <w:rPr>
          <w:rFonts w:eastAsia="Calibri" w:cstheme="minorHAnsi"/>
          <w:sz w:val="24"/>
          <w:szCs w:val="24"/>
        </w:rPr>
        <w:t xml:space="preserve">4.15 </w:t>
      </w:r>
      <w:r w:rsidR="0044680E">
        <w:rPr>
          <w:rFonts w:eastAsia="Calibri" w:cstheme="minorHAnsi"/>
          <w:sz w:val="24"/>
          <w:szCs w:val="24"/>
        </w:rPr>
        <w:t>až</w:t>
      </w:r>
      <w:r w:rsidRPr="005778BB">
        <w:rPr>
          <w:rFonts w:eastAsia="Calibri" w:cstheme="minorHAnsi"/>
          <w:sz w:val="24"/>
          <w:szCs w:val="24"/>
        </w:rPr>
        <w:t xml:space="preserve"> 4.19).</w:t>
      </w:r>
    </w:p>
    <w:p w14:paraId="69ED4E1A" w14:textId="5A1B30AC" w:rsidR="002637EC" w:rsidRPr="005778BB" w:rsidRDefault="00BF417A" w:rsidP="00770AB8">
      <w:pPr>
        <w:pStyle w:val="Odstavecseseznamem"/>
        <w:numPr>
          <w:ilvl w:val="0"/>
          <w:numId w:val="25"/>
        </w:numPr>
        <w:tabs>
          <w:tab w:val="left" w:pos="284"/>
        </w:tabs>
        <w:autoSpaceDE w:val="0"/>
        <w:autoSpaceDN w:val="0"/>
        <w:adjustRightInd w:val="0"/>
        <w:spacing w:line="252" w:lineRule="auto"/>
        <w:ind w:left="284" w:hanging="284"/>
        <w:contextualSpacing w:val="0"/>
        <w:jc w:val="both"/>
        <w:rPr>
          <w:rFonts w:cstheme="minorHAnsi"/>
          <w:sz w:val="24"/>
          <w:szCs w:val="24"/>
        </w:rPr>
      </w:pPr>
      <w:bookmarkStart w:id="3" w:name="_Hlk127794189"/>
      <w:r w:rsidRPr="005778BB">
        <w:rPr>
          <w:rFonts w:eastAsia="Calibri" w:cstheme="minorHAnsi"/>
          <w:b/>
          <w:sz w:val="24"/>
          <w:szCs w:val="24"/>
        </w:rPr>
        <w:lastRenderedPageBreak/>
        <w:t xml:space="preserve">ŘSD </w:t>
      </w:r>
      <w:r w:rsidR="006647FF" w:rsidRPr="005778BB">
        <w:rPr>
          <w:rFonts w:eastAsia="Calibri" w:cstheme="minorHAnsi"/>
          <w:b/>
          <w:sz w:val="24"/>
          <w:szCs w:val="24"/>
        </w:rPr>
        <w:t xml:space="preserve">v rozporu s uzavřenými smlouvami </w:t>
      </w:r>
      <w:r w:rsidR="00B86857" w:rsidRPr="005778BB">
        <w:rPr>
          <w:rFonts w:eastAsia="Calibri" w:cstheme="minorHAnsi"/>
          <w:b/>
          <w:sz w:val="24"/>
          <w:szCs w:val="24"/>
        </w:rPr>
        <w:t xml:space="preserve">a svými vnitřními předpisy </w:t>
      </w:r>
      <w:r w:rsidRPr="005778BB">
        <w:rPr>
          <w:rFonts w:eastAsia="Calibri" w:cstheme="minorHAnsi"/>
          <w:b/>
          <w:sz w:val="24"/>
          <w:szCs w:val="24"/>
        </w:rPr>
        <w:t>nezajistilo, aby dodavatelé prováděli opravy závad kvalitně a ve stanovených termínech.</w:t>
      </w:r>
      <w:r w:rsidR="00A4672F" w:rsidRPr="005778BB">
        <w:rPr>
          <w:rFonts w:cstheme="minorHAnsi"/>
          <w:sz w:val="24"/>
          <w:szCs w:val="24"/>
        </w:rPr>
        <w:t xml:space="preserve"> </w:t>
      </w:r>
      <w:bookmarkEnd w:id="3"/>
      <w:r w:rsidR="00A4672F" w:rsidRPr="005778BB">
        <w:rPr>
          <w:rFonts w:cstheme="minorHAnsi"/>
          <w:sz w:val="24"/>
          <w:szCs w:val="24"/>
        </w:rPr>
        <w:t xml:space="preserve">Opakovaný vznik závad svědčí o nekvalitním provedení oprav spočívajícím např. v nedodržení postupů a podmínek, které </w:t>
      </w:r>
      <w:r w:rsidR="007F5FAC">
        <w:rPr>
          <w:rFonts w:cstheme="minorHAnsi"/>
          <w:sz w:val="24"/>
          <w:szCs w:val="24"/>
        </w:rPr>
        <w:t xml:space="preserve">ŘSD </w:t>
      </w:r>
      <w:r w:rsidR="00A4672F" w:rsidRPr="005778BB">
        <w:rPr>
          <w:rFonts w:cstheme="minorHAnsi"/>
          <w:sz w:val="24"/>
          <w:szCs w:val="24"/>
        </w:rPr>
        <w:t>pro opravy stanov</w:t>
      </w:r>
      <w:r w:rsidR="007F5FAC">
        <w:rPr>
          <w:rFonts w:cstheme="minorHAnsi"/>
          <w:sz w:val="24"/>
          <w:szCs w:val="24"/>
        </w:rPr>
        <w:t>ilo</w:t>
      </w:r>
      <w:r w:rsidR="00A4672F" w:rsidRPr="005778BB">
        <w:rPr>
          <w:rFonts w:cstheme="minorHAnsi"/>
          <w:sz w:val="24"/>
          <w:szCs w:val="24"/>
        </w:rPr>
        <w:t>.</w:t>
      </w:r>
      <w:r w:rsidRPr="005778BB">
        <w:rPr>
          <w:rFonts w:eastAsia="Calibri" w:cstheme="minorHAnsi"/>
          <w:sz w:val="24"/>
          <w:szCs w:val="24"/>
        </w:rPr>
        <w:t xml:space="preserve"> </w:t>
      </w:r>
      <w:r w:rsidR="00FE4A9A">
        <w:rPr>
          <w:rFonts w:eastAsia="Calibri" w:cstheme="minorHAnsi"/>
          <w:sz w:val="24"/>
          <w:szCs w:val="24"/>
        </w:rPr>
        <w:t>Opravování</w:t>
      </w:r>
      <w:r w:rsidRPr="005778BB">
        <w:rPr>
          <w:rFonts w:eastAsia="Calibri" w:cstheme="minorHAnsi"/>
          <w:sz w:val="24"/>
          <w:szCs w:val="24"/>
        </w:rPr>
        <w:t xml:space="preserve"> závad bez zjištění </w:t>
      </w:r>
      <w:r w:rsidR="00657785" w:rsidRPr="005778BB">
        <w:rPr>
          <w:rFonts w:eastAsia="Calibri" w:cstheme="minorHAnsi"/>
          <w:sz w:val="24"/>
          <w:szCs w:val="24"/>
        </w:rPr>
        <w:t xml:space="preserve">jejich </w:t>
      </w:r>
      <w:r w:rsidRPr="005778BB">
        <w:rPr>
          <w:rFonts w:eastAsia="Calibri" w:cstheme="minorHAnsi"/>
          <w:sz w:val="24"/>
          <w:szCs w:val="24"/>
        </w:rPr>
        <w:t xml:space="preserve">skutečných příčin a </w:t>
      </w:r>
      <w:r w:rsidR="00657785" w:rsidRPr="005778BB">
        <w:rPr>
          <w:rFonts w:eastAsia="Calibri" w:cstheme="minorHAnsi"/>
          <w:sz w:val="24"/>
          <w:szCs w:val="24"/>
        </w:rPr>
        <w:t xml:space="preserve">jejich </w:t>
      </w:r>
      <w:r w:rsidRPr="005778BB">
        <w:rPr>
          <w:rFonts w:eastAsia="Calibri" w:cstheme="minorHAnsi"/>
          <w:sz w:val="24"/>
          <w:szCs w:val="24"/>
        </w:rPr>
        <w:t xml:space="preserve">opožděné odstraňování vytváří riziko vzniku dodatečných nákladů na opravy (viz </w:t>
      </w:r>
      <w:r w:rsidR="007E3E6C">
        <w:rPr>
          <w:rFonts w:eastAsia="Calibri" w:cstheme="minorHAnsi"/>
          <w:sz w:val="24"/>
          <w:szCs w:val="24"/>
        </w:rPr>
        <w:t xml:space="preserve">odst. </w:t>
      </w:r>
      <w:r w:rsidRPr="005778BB">
        <w:rPr>
          <w:rFonts w:eastAsia="Calibri" w:cstheme="minorHAnsi"/>
          <w:sz w:val="24"/>
          <w:szCs w:val="24"/>
        </w:rPr>
        <w:t xml:space="preserve">4.11, 4.13). </w:t>
      </w:r>
      <w:r w:rsidR="00C649C1" w:rsidRPr="005778BB">
        <w:rPr>
          <w:rFonts w:eastAsia="Calibri" w:cstheme="minorHAnsi"/>
          <w:b/>
          <w:sz w:val="24"/>
          <w:szCs w:val="24"/>
        </w:rPr>
        <w:t>Nekvalitní odstraňování závad</w:t>
      </w:r>
      <w:r w:rsidRPr="005778BB">
        <w:rPr>
          <w:rFonts w:eastAsia="Calibri" w:cstheme="minorHAnsi"/>
          <w:b/>
          <w:sz w:val="24"/>
          <w:szCs w:val="24"/>
        </w:rPr>
        <w:t xml:space="preserve"> </w:t>
      </w:r>
      <w:r w:rsidR="008A2473" w:rsidRPr="005778BB">
        <w:rPr>
          <w:rFonts w:eastAsia="Calibri" w:cstheme="minorHAnsi"/>
          <w:b/>
          <w:sz w:val="24"/>
          <w:szCs w:val="24"/>
        </w:rPr>
        <w:t xml:space="preserve">vytváří nerovnosti na vozovce a </w:t>
      </w:r>
      <w:r w:rsidRPr="005778BB">
        <w:rPr>
          <w:rFonts w:eastAsia="Calibri" w:cstheme="minorHAnsi"/>
          <w:b/>
          <w:sz w:val="24"/>
          <w:szCs w:val="24"/>
        </w:rPr>
        <w:t xml:space="preserve">má negativní vliv </w:t>
      </w:r>
      <w:r w:rsidR="00C649C1" w:rsidRPr="005778BB">
        <w:rPr>
          <w:rFonts w:eastAsia="Calibri" w:cstheme="minorHAnsi"/>
          <w:b/>
          <w:sz w:val="24"/>
          <w:szCs w:val="24"/>
        </w:rPr>
        <w:t xml:space="preserve">na </w:t>
      </w:r>
      <w:r w:rsidRPr="005778BB">
        <w:rPr>
          <w:rFonts w:eastAsia="Calibri" w:cstheme="minorHAnsi"/>
          <w:b/>
          <w:sz w:val="24"/>
          <w:szCs w:val="24"/>
        </w:rPr>
        <w:t>jízdní komfort uživatelů dálnice, jehož zvýšení bylo jedním z </w:t>
      </w:r>
      <w:r w:rsidRPr="005778BB">
        <w:rPr>
          <w:rFonts w:cstheme="minorHAnsi"/>
          <w:b/>
          <w:sz w:val="24"/>
          <w:szCs w:val="24"/>
        </w:rPr>
        <w:t>cílů její modernizace.</w:t>
      </w:r>
    </w:p>
    <w:p w14:paraId="4FDA222C" w14:textId="60272228" w:rsidR="002637EC" w:rsidRPr="00F3161A" w:rsidRDefault="00BF417A" w:rsidP="00770AB8">
      <w:pPr>
        <w:pStyle w:val="Odstavecseseznamem"/>
        <w:numPr>
          <w:ilvl w:val="0"/>
          <w:numId w:val="25"/>
        </w:numPr>
        <w:tabs>
          <w:tab w:val="left" w:pos="284"/>
        </w:tabs>
        <w:autoSpaceDE w:val="0"/>
        <w:autoSpaceDN w:val="0"/>
        <w:adjustRightInd w:val="0"/>
        <w:spacing w:line="252" w:lineRule="auto"/>
        <w:ind w:left="284" w:hanging="284"/>
        <w:contextualSpacing w:val="0"/>
        <w:jc w:val="both"/>
        <w:rPr>
          <w:rFonts w:eastAsia="Calibri" w:cstheme="minorHAnsi"/>
          <w:sz w:val="24"/>
          <w:szCs w:val="24"/>
        </w:rPr>
      </w:pPr>
      <w:r w:rsidRPr="00DA60DC">
        <w:rPr>
          <w:rFonts w:cstheme="minorHAnsi"/>
          <w:b/>
          <w:sz w:val="24"/>
          <w:szCs w:val="24"/>
        </w:rPr>
        <w:t xml:space="preserve">Vozovku modernizované dálnice </w:t>
      </w:r>
      <w:r w:rsidR="00C649C1" w:rsidRPr="00DA60DC">
        <w:rPr>
          <w:rFonts w:cstheme="minorHAnsi"/>
          <w:b/>
          <w:sz w:val="24"/>
          <w:szCs w:val="24"/>
        </w:rPr>
        <w:t>p</w:t>
      </w:r>
      <w:r w:rsidRPr="00DA60DC">
        <w:rPr>
          <w:rFonts w:cstheme="minorHAnsi"/>
          <w:b/>
          <w:sz w:val="24"/>
          <w:szCs w:val="24"/>
        </w:rPr>
        <w:t>oškozují časté jízdy přetížených vozidel</w:t>
      </w:r>
      <w:r w:rsidR="00657785" w:rsidRPr="00DA60DC">
        <w:rPr>
          <w:rFonts w:eastAsia="Calibri" w:cstheme="minorHAnsi"/>
          <w:b/>
          <w:sz w:val="24"/>
          <w:szCs w:val="24"/>
        </w:rPr>
        <w:t>,</w:t>
      </w:r>
      <w:r w:rsidR="00657785" w:rsidRPr="005778BB">
        <w:rPr>
          <w:rFonts w:eastAsia="Calibri" w:cstheme="minorHAnsi"/>
          <w:b/>
          <w:sz w:val="24"/>
          <w:szCs w:val="24"/>
        </w:rPr>
        <w:t xml:space="preserve"> čímž </w:t>
      </w:r>
      <w:r w:rsidRPr="005778BB">
        <w:rPr>
          <w:rFonts w:eastAsia="Calibri" w:cstheme="minorHAnsi"/>
          <w:b/>
          <w:sz w:val="24"/>
          <w:szCs w:val="24"/>
        </w:rPr>
        <w:t>sn</w:t>
      </w:r>
      <w:r w:rsidR="00657785" w:rsidRPr="005778BB">
        <w:rPr>
          <w:rFonts w:eastAsia="Calibri" w:cstheme="minorHAnsi"/>
          <w:b/>
          <w:sz w:val="24"/>
          <w:szCs w:val="24"/>
        </w:rPr>
        <w:t>i</w:t>
      </w:r>
      <w:r w:rsidRPr="005778BB">
        <w:rPr>
          <w:rFonts w:eastAsia="Calibri" w:cstheme="minorHAnsi"/>
          <w:b/>
          <w:sz w:val="24"/>
          <w:szCs w:val="24"/>
        </w:rPr>
        <w:t>ž</w:t>
      </w:r>
      <w:r w:rsidR="00657785" w:rsidRPr="005778BB">
        <w:rPr>
          <w:rFonts w:eastAsia="Calibri" w:cstheme="minorHAnsi"/>
          <w:b/>
          <w:sz w:val="24"/>
          <w:szCs w:val="24"/>
        </w:rPr>
        <w:t>ují</w:t>
      </w:r>
      <w:r w:rsidRPr="005778BB">
        <w:rPr>
          <w:rFonts w:eastAsia="Calibri" w:cstheme="minorHAnsi"/>
          <w:b/>
          <w:sz w:val="24"/>
          <w:szCs w:val="24"/>
        </w:rPr>
        <w:t xml:space="preserve"> její životnost.</w:t>
      </w:r>
      <w:r w:rsidRPr="005778BB">
        <w:rPr>
          <w:rFonts w:eastAsia="Calibri" w:cstheme="minorHAnsi"/>
          <w:sz w:val="24"/>
          <w:szCs w:val="24"/>
        </w:rPr>
        <w:t xml:space="preserve"> </w:t>
      </w:r>
      <w:r w:rsidR="00D067CE" w:rsidRPr="005778BB">
        <w:rPr>
          <w:rFonts w:eastAsia="Calibri" w:cstheme="minorHAnsi"/>
          <w:sz w:val="24"/>
          <w:szCs w:val="24"/>
        </w:rPr>
        <w:t xml:space="preserve">MD se touto problematikou v souvislosti s modernizací dálnice D1 nezabývalo. </w:t>
      </w:r>
      <w:r w:rsidRPr="005778BB">
        <w:rPr>
          <w:rFonts w:eastAsia="Calibri" w:cstheme="minorHAnsi"/>
          <w:sz w:val="24"/>
          <w:szCs w:val="24"/>
        </w:rPr>
        <w:t xml:space="preserve">Systém vysokorychlostního vážení vozidel, který měl přispět k omezení překračování hmotnostních limitů, je nefunkční (viz </w:t>
      </w:r>
      <w:r w:rsidR="007E3E6C">
        <w:rPr>
          <w:rFonts w:eastAsia="Calibri" w:cstheme="minorHAnsi"/>
          <w:sz w:val="24"/>
          <w:szCs w:val="24"/>
        </w:rPr>
        <w:t xml:space="preserve">odst. </w:t>
      </w:r>
      <w:r w:rsidRPr="005778BB">
        <w:rPr>
          <w:rFonts w:eastAsia="Calibri" w:cstheme="minorHAnsi"/>
          <w:sz w:val="24"/>
          <w:szCs w:val="24"/>
        </w:rPr>
        <w:t xml:space="preserve">4.29 </w:t>
      </w:r>
      <w:r w:rsidR="00FE4A9A">
        <w:rPr>
          <w:rFonts w:eastAsia="Calibri" w:cstheme="minorHAnsi"/>
          <w:sz w:val="24"/>
          <w:szCs w:val="24"/>
        </w:rPr>
        <w:t>až</w:t>
      </w:r>
      <w:r w:rsidRPr="005778BB">
        <w:rPr>
          <w:rFonts w:eastAsia="Calibri" w:cstheme="minorHAnsi"/>
          <w:sz w:val="24"/>
          <w:szCs w:val="24"/>
        </w:rPr>
        <w:t xml:space="preserve"> 4.31). </w:t>
      </w:r>
      <w:r w:rsidRPr="005778BB">
        <w:rPr>
          <w:rFonts w:cstheme="minorHAnsi"/>
          <w:sz w:val="24"/>
          <w:szCs w:val="24"/>
        </w:rPr>
        <w:t>Nedostatky, na které NKÚ upozornil již v roce 2019</w:t>
      </w:r>
      <w:r w:rsidRPr="005778BB">
        <w:rPr>
          <w:rStyle w:val="Znakapoznpodarou"/>
          <w:rFonts w:cstheme="minorHAnsi"/>
          <w:sz w:val="24"/>
          <w:szCs w:val="24"/>
          <w:lang w:eastAsia="cs-CZ"/>
        </w:rPr>
        <w:footnoteReference w:id="6"/>
      </w:r>
      <w:r w:rsidRPr="005778BB">
        <w:rPr>
          <w:rFonts w:cstheme="minorHAnsi"/>
          <w:sz w:val="24"/>
          <w:szCs w:val="24"/>
        </w:rPr>
        <w:t xml:space="preserve">, MD </w:t>
      </w:r>
      <w:r w:rsidRPr="00F3161A">
        <w:rPr>
          <w:rFonts w:cstheme="minorHAnsi"/>
          <w:sz w:val="24"/>
          <w:szCs w:val="24"/>
        </w:rPr>
        <w:t>neodstranilo</w:t>
      </w:r>
      <w:r w:rsidR="002D2E8D" w:rsidRPr="007C1B10">
        <w:rPr>
          <w:rFonts w:cstheme="minorHAnsi"/>
          <w:sz w:val="24"/>
          <w:szCs w:val="24"/>
        </w:rPr>
        <w:t>.</w:t>
      </w:r>
      <w:r w:rsidRPr="00F3161A">
        <w:rPr>
          <w:rFonts w:eastAsia="Calibri" w:cstheme="minorHAnsi"/>
          <w:sz w:val="24"/>
          <w:szCs w:val="24"/>
        </w:rPr>
        <w:t xml:space="preserve"> </w:t>
      </w:r>
      <w:r w:rsidR="00076146" w:rsidRPr="003F2C27">
        <w:rPr>
          <w:rFonts w:cstheme="minorHAnsi"/>
          <w:b/>
          <w:sz w:val="24"/>
          <w:szCs w:val="24"/>
        </w:rPr>
        <w:t xml:space="preserve">MD </w:t>
      </w:r>
      <w:r w:rsidR="00F3161A" w:rsidRPr="003F2C27">
        <w:rPr>
          <w:rFonts w:cstheme="minorHAnsi"/>
          <w:b/>
          <w:sz w:val="24"/>
          <w:szCs w:val="24"/>
        </w:rPr>
        <w:t>o výrazně negativním vlivu jízd přetížených vozidel na modernizovanou dálnici</w:t>
      </w:r>
      <w:r w:rsidR="00076146" w:rsidRPr="003F2C27">
        <w:rPr>
          <w:rFonts w:cstheme="minorHAnsi"/>
          <w:b/>
          <w:sz w:val="24"/>
          <w:szCs w:val="24"/>
        </w:rPr>
        <w:t xml:space="preserve"> </w:t>
      </w:r>
      <w:r w:rsidR="003F2C27" w:rsidRPr="003F2C27">
        <w:rPr>
          <w:rFonts w:cstheme="minorHAnsi"/>
          <w:b/>
          <w:sz w:val="24"/>
          <w:szCs w:val="24"/>
        </w:rPr>
        <w:t>vědělo</w:t>
      </w:r>
      <w:r w:rsidR="003F2C27">
        <w:rPr>
          <w:rFonts w:cstheme="minorHAnsi"/>
          <w:b/>
          <w:sz w:val="24"/>
          <w:szCs w:val="24"/>
        </w:rPr>
        <w:t>, ale</w:t>
      </w:r>
      <w:r w:rsidR="003F2C27" w:rsidRPr="003F2C27">
        <w:rPr>
          <w:rFonts w:cstheme="minorHAnsi"/>
          <w:b/>
          <w:sz w:val="24"/>
          <w:szCs w:val="24"/>
        </w:rPr>
        <w:t xml:space="preserve"> </w:t>
      </w:r>
      <w:r w:rsidR="0098080E">
        <w:rPr>
          <w:rFonts w:cstheme="minorHAnsi"/>
          <w:b/>
          <w:sz w:val="24"/>
          <w:szCs w:val="24"/>
        </w:rPr>
        <w:t xml:space="preserve">v rozporu s právním předpisem </w:t>
      </w:r>
      <w:r w:rsidR="00F3161A" w:rsidRPr="003F2C27">
        <w:rPr>
          <w:rFonts w:cstheme="minorHAnsi"/>
          <w:b/>
          <w:sz w:val="24"/>
          <w:szCs w:val="24"/>
        </w:rPr>
        <w:t xml:space="preserve">nepřijalo účinná opatření s cílem </w:t>
      </w:r>
      <w:r w:rsidR="00076146" w:rsidRPr="003F2C27">
        <w:rPr>
          <w:rFonts w:cstheme="minorHAnsi"/>
          <w:b/>
          <w:sz w:val="24"/>
          <w:szCs w:val="24"/>
        </w:rPr>
        <w:t xml:space="preserve">časté </w:t>
      </w:r>
      <w:r w:rsidR="00F3161A" w:rsidRPr="003F2C27">
        <w:rPr>
          <w:rFonts w:cstheme="minorHAnsi"/>
          <w:b/>
          <w:sz w:val="24"/>
          <w:szCs w:val="24"/>
        </w:rPr>
        <w:t>jízdy přetížených vozidel eliminovat</w:t>
      </w:r>
      <w:r w:rsidR="00076146" w:rsidRPr="005778BB">
        <w:rPr>
          <w:rStyle w:val="Znakapoznpodarou"/>
          <w:rFonts w:cstheme="minorHAnsi"/>
          <w:sz w:val="24"/>
          <w:szCs w:val="24"/>
        </w:rPr>
        <w:footnoteReference w:id="7"/>
      </w:r>
      <w:r w:rsidR="00F3161A" w:rsidRPr="00F3161A">
        <w:rPr>
          <w:rFonts w:cstheme="minorHAnsi"/>
          <w:sz w:val="24"/>
          <w:szCs w:val="24"/>
        </w:rPr>
        <w:t>.</w:t>
      </w:r>
    </w:p>
    <w:p w14:paraId="7E5DCCF2" w14:textId="77777777" w:rsidR="00DA60DC" w:rsidRPr="00DA60DC" w:rsidRDefault="00DA60DC" w:rsidP="00770AB8">
      <w:pPr>
        <w:pStyle w:val="Odstavecseseznamem"/>
        <w:numPr>
          <w:ilvl w:val="0"/>
          <w:numId w:val="25"/>
        </w:numPr>
        <w:tabs>
          <w:tab w:val="left" w:pos="284"/>
        </w:tabs>
        <w:autoSpaceDE w:val="0"/>
        <w:autoSpaceDN w:val="0"/>
        <w:adjustRightInd w:val="0"/>
        <w:spacing w:line="252" w:lineRule="auto"/>
        <w:ind w:left="284" w:hanging="284"/>
        <w:contextualSpacing w:val="0"/>
        <w:jc w:val="both"/>
        <w:rPr>
          <w:rFonts w:cstheme="minorHAnsi"/>
          <w:sz w:val="24"/>
          <w:szCs w:val="24"/>
        </w:rPr>
      </w:pPr>
      <w:r w:rsidRPr="005778BB">
        <w:rPr>
          <w:rFonts w:cstheme="minorHAnsi"/>
          <w:b/>
          <w:sz w:val="24"/>
          <w:szCs w:val="24"/>
        </w:rPr>
        <w:t>MD průběh a výsledky modernizace dálnice D1 zatím souhrnně nevyhodnotilo</w:t>
      </w:r>
      <w:r w:rsidRPr="005778BB">
        <w:rPr>
          <w:rFonts w:cstheme="minorHAnsi"/>
          <w:sz w:val="24"/>
          <w:szCs w:val="24"/>
        </w:rPr>
        <w:t xml:space="preserve"> s tím, že toto vyhodnocení provede až s delším časovým odstupem. </w:t>
      </w:r>
      <w:r w:rsidRPr="005778BB">
        <w:rPr>
          <w:rFonts w:cstheme="minorHAnsi"/>
          <w:b/>
          <w:sz w:val="24"/>
          <w:szCs w:val="24"/>
        </w:rPr>
        <w:t>Kvalitou modernizace, počty a</w:t>
      </w:r>
      <w:r w:rsidR="00790F78">
        <w:rPr>
          <w:rFonts w:cstheme="minorHAnsi"/>
          <w:b/>
          <w:sz w:val="24"/>
          <w:szCs w:val="24"/>
        </w:rPr>
        <w:t> </w:t>
      </w:r>
      <w:r w:rsidRPr="005778BB">
        <w:rPr>
          <w:rFonts w:cstheme="minorHAnsi"/>
          <w:b/>
          <w:sz w:val="24"/>
          <w:szCs w:val="24"/>
        </w:rPr>
        <w:t>příčinami závad na modernizovaných úsecích dálnice se MD nezabývalo</w:t>
      </w:r>
      <w:r w:rsidR="00B90732">
        <w:rPr>
          <w:rFonts w:cstheme="minorHAnsi"/>
          <w:b/>
          <w:sz w:val="24"/>
          <w:szCs w:val="24"/>
        </w:rPr>
        <w:t xml:space="preserve"> </w:t>
      </w:r>
      <w:r w:rsidR="00B90732" w:rsidRPr="00B90732">
        <w:rPr>
          <w:rFonts w:cstheme="minorHAnsi"/>
          <w:sz w:val="24"/>
          <w:szCs w:val="24"/>
        </w:rPr>
        <w:t xml:space="preserve">(viz </w:t>
      </w:r>
      <w:r w:rsidR="001912AF">
        <w:rPr>
          <w:rFonts w:cstheme="minorHAnsi"/>
          <w:sz w:val="24"/>
          <w:szCs w:val="24"/>
        </w:rPr>
        <w:t xml:space="preserve">odst. </w:t>
      </w:r>
      <w:r w:rsidR="00B90732" w:rsidRPr="00B90732">
        <w:rPr>
          <w:rFonts w:cstheme="minorHAnsi"/>
          <w:sz w:val="24"/>
          <w:szCs w:val="24"/>
        </w:rPr>
        <w:t>4.38).</w:t>
      </w:r>
      <w:r w:rsidR="00B90732">
        <w:rPr>
          <w:rFonts w:cstheme="minorHAnsi"/>
          <w:b/>
          <w:sz w:val="24"/>
          <w:szCs w:val="24"/>
        </w:rPr>
        <w:t xml:space="preserve"> </w:t>
      </w:r>
      <w:r w:rsidRPr="005778BB">
        <w:rPr>
          <w:rFonts w:cstheme="minorHAnsi"/>
          <w:sz w:val="24"/>
          <w:szCs w:val="24"/>
        </w:rPr>
        <w:t xml:space="preserve">Není zřejmé, zda a popř. kdy a na základě jakých podkladů vyhodnocení výsledků modernizace </w:t>
      </w:r>
      <w:r w:rsidR="002D2E8D">
        <w:rPr>
          <w:rFonts w:cstheme="minorHAnsi"/>
          <w:sz w:val="24"/>
          <w:szCs w:val="24"/>
        </w:rPr>
        <w:t xml:space="preserve">dálnice </w:t>
      </w:r>
      <w:r w:rsidRPr="005778BB">
        <w:rPr>
          <w:rFonts w:cstheme="minorHAnsi"/>
          <w:sz w:val="24"/>
          <w:szCs w:val="24"/>
        </w:rPr>
        <w:t>provede.</w:t>
      </w:r>
    </w:p>
    <w:p w14:paraId="6F8C4D62" w14:textId="0C04F952" w:rsidR="002637EC" w:rsidRPr="005778BB" w:rsidRDefault="00BF417A" w:rsidP="00770AB8">
      <w:pPr>
        <w:pStyle w:val="Odstavecseseznamem"/>
        <w:numPr>
          <w:ilvl w:val="0"/>
          <w:numId w:val="25"/>
        </w:numPr>
        <w:tabs>
          <w:tab w:val="left" w:pos="284"/>
        </w:tabs>
        <w:autoSpaceDE w:val="0"/>
        <w:autoSpaceDN w:val="0"/>
        <w:adjustRightInd w:val="0"/>
        <w:spacing w:line="252" w:lineRule="auto"/>
        <w:ind w:left="284" w:hanging="284"/>
        <w:contextualSpacing w:val="0"/>
        <w:jc w:val="both"/>
        <w:rPr>
          <w:rFonts w:eastAsia="Calibri" w:cstheme="minorHAnsi"/>
          <w:sz w:val="24"/>
          <w:szCs w:val="24"/>
        </w:rPr>
      </w:pPr>
      <w:r w:rsidRPr="005778BB">
        <w:rPr>
          <w:rFonts w:cstheme="minorHAnsi"/>
          <w:b/>
          <w:sz w:val="24"/>
          <w:szCs w:val="24"/>
        </w:rPr>
        <w:t>Na modernizované části dálnice D1 zůstává nedostatek parkovacích míst pro těžká nákladní vozidla.</w:t>
      </w:r>
      <w:r w:rsidRPr="005778BB">
        <w:rPr>
          <w:rFonts w:cstheme="minorHAnsi"/>
          <w:sz w:val="24"/>
          <w:szCs w:val="24"/>
        </w:rPr>
        <w:t xml:space="preserve"> </w:t>
      </w:r>
      <w:r w:rsidR="00FE4A9A" w:rsidRPr="00BE1F9A">
        <w:rPr>
          <w:rFonts w:cstheme="minorHAnsi"/>
          <w:sz w:val="24"/>
          <w:szCs w:val="24"/>
        </w:rPr>
        <w:t xml:space="preserve">ŘSD </w:t>
      </w:r>
      <w:r w:rsidR="00FE4A9A">
        <w:rPr>
          <w:rFonts w:cstheme="minorHAnsi"/>
          <w:sz w:val="24"/>
          <w:szCs w:val="24"/>
        </w:rPr>
        <w:t xml:space="preserve">při modernizaci dálnice </w:t>
      </w:r>
      <w:r w:rsidR="00FE4A9A" w:rsidRPr="00BE1F9A">
        <w:rPr>
          <w:rFonts w:cstheme="minorHAnsi"/>
          <w:sz w:val="24"/>
          <w:szCs w:val="24"/>
        </w:rPr>
        <w:t xml:space="preserve">navýšilo </w:t>
      </w:r>
      <w:r w:rsidR="00FE4A9A">
        <w:rPr>
          <w:rFonts w:cstheme="minorHAnsi"/>
          <w:sz w:val="24"/>
          <w:szCs w:val="24"/>
        </w:rPr>
        <w:t>p</w:t>
      </w:r>
      <w:r w:rsidR="00A8586E" w:rsidRPr="00BE1F9A">
        <w:rPr>
          <w:rFonts w:cstheme="minorHAnsi"/>
          <w:sz w:val="24"/>
          <w:szCs w:val="24"/>
        </w:rPr>
        <w:t xml:space="preserve">očet parkovacích </w:t>
      </w:r>
      <w:r w:rsidR="00A8586E">
        <w:rPr>
          <w:rFonts w:cstheme="minorHAnsi"/>
          <w:sz w:val="24"/>
          <w:szCs w:val="24"/>
        </w:rPr>
        <w:t>míst</w:t>
      </w:r>
      <w:r w:rsidR="00A8586E" w:rsidRPr="00BE1F9A">
        <w:rPr>
          <w:rFonts w:cstheme="minorHAnsi"/>
          <w:sz w:val="24"/>
          <w:szCs w:val="24"/>
        </w:rPr>
        <w:t xml:space="preserve"> pro těžká nákladní vozidla o 169, což je jen cca 55 % chybějící kapacity odpočívek mezi Mirošovicemi a </w:t>
      </w:r>
      <w:proofErr w:type="spellStart"/>
      <w:r w:rsidR="00A8586E" w:rsidRPr="00BE1F9A">
        <w:rPr>
          <w:rFonts w:cstheme="minorHAnsi"/>
          <w:sz w:val="24"/>
          <w:szCs w:val="24"/>
        </w:rPr>
        <w:t>Kývalkou</w:t>
      </w:r>
      <w:proofErr w:type="spellEnd"/>
      <w:r w:rsidR="00A8586E">
        <w:rPr>
          <w:rStyle w:val="Znakapoznpodarou"/>
          <w:rFonts w:cstheme="minorHAnsi"/>
          <w:sz w:val="24"/>
          <w:szCs w:val="24"/>
        </w:rPr>
        <w:footnoteReference w:id="8"/>
      </w:r>
      <w:r w:rsidR="00A8586E" w:rsidRPr="005778BB">
        <w:rPr>
          <w:rFonts w:cstheme="minorHAnsi"/>
          <w:sz w:val="24"/>
          <w:szCs w:val="24"/>
        </w:rPr>
        <w:t xml:space="preserve"> </w:t>
      </w:r>
      <w:r w:rsidRPr="005778BB">
        <w:rPr>
          <w:rFonts w:cstheme="minorHAnsi"/>
          <w:sz w:val="24"/>
          <w:szCs w:val="24"/>
        </w:rPr>
        <w:t xml:space="preserve">(viz </w:t>
      </w:r>
      <w:r w:rsidR="001912AF">
        <w:rPr>
          <w:rFonts w:cstheme="minorHAnsi"/>
          <w:sz w:val="24"/>
          <w:szCs w:val="24"/>
        </w:rPr>
        <w:t xml:space="preserve">odst. </w:t>
      </w:r>
      <w:r w:rsidRPr="005778BB">
        <w:rPr>
          <w:rFonts w:cstheme="minorHAnsi"/>
          <w:sz w:val="24"/>
          <w:szCs w:val="24"/>
        </w:rPr>
        <w:t xml:space="preserve">4.34).  </w:t>
      </w:r>
    </w:p>
    <w:p w14:paraId="748190F9" w14:textId="5C97B463" w:rsidR="002637EC" w:rsidRPr="005778BB" w:rsidRDefault="00BF417A" w:rsidP="00770AB8">
      <w:pPr>
        <w:pStyle w:val="Odstavecseseznamem"/>
        <w:numPr>
          <w:ilvl w:val="0"/>
          <w:numId w:val="25"/>
        </w:numPr>
        <w:tabs>
          <w:tab w:val="left" w:pos="284"/>
        </w:tabs>
        <w:autoSpaceDE w:val="0"/>
        <w:autoSpaceDN w:val="0"/>
        <w:adjustRightInd w:val="0"/>
        <w:spacing w:line="252" w:lineRule="auto"/>
        <w:ind w:left="284" w:hanging="284"/>
        <w:contextualSpacing w:val="0"/>
        <w:jc w:val="both"/>
        <w:rPr>
          <w:rFonts w:eastAsia="Calibri" w:cstheme="minorHAnsi"/>
          <w:sz w:val="24"/>
          <w:szCs w:val="24"/>
        </w:rPr>
      </w:pPr>
      <w:r w:rsidRPr="005778BB">
        <w:rPr>
          <w:rFonts w:eastAsia="Calibri" w:cstheme="minorHAnsi"/>
          <w:b/>
          <w:sz w:val="24"/>
          <w:szCs w:val="24"/>
        </w:rPr>
        <w:t>Na probíhající modernizaci dálnice D1 nebyly ve schválených rozpočtech SFDI na roky 2015 a 2020 určeny žádné peněžní prostředky.</w:t>
      </w:r>
      <w:r w:rsidRPr="005778BB">
        <w:rPr>
          <w:rFonts w:eastAsia="Calibri" w:cstheme="minorHAnsi"/>
          <w:sz w:val="24"/>
          <w:szCs w:val="24"/>
        </w:rPr>
        <w:t xml:space="preserve"> Doplňovány byly až v průběhu roku. Rozpracované projekty mezitím</w:t>
      </w:r>
      <w:r w:rsidR="00FE4A9A" w:rsidRPr="00FE4A9A">
        <w:rPr>
          <w:rFonts w:eastAsia="Calibri" w:cstheme="minorHAnsi"/>
          <w:sz w:val="24"/>
          <w:szCs w:val="24"/>
        </w:rPr>
        <w:t xml:space="preserve"> </w:t>
      </w:r>
      <w:r w:rsidR="00FE4A9A" w:rsidRPr="005778BB">
        <w:rPr>
          <w:rFonts w:eastAsia="Calibri" w:cstheme="minorHAnsi"/>
          <w:sz w:val="24"/>
          <w:szCs w:val="24"/>
        </w:rPr>
        <w:t>SFDI</w:t>
      </w:r>
      <w:r w:rsidRPr="005778BB">
        <w:rPr>
          <w:rFonts w:eastAsia="Calibri" w:cstheme="minorHAnsi"/>
          <w:sz w:val="24"/>
          <w:szCs w:val="24"/>
        </w:rPr>
        <w:t xml:space="preserve"> financoval z tzv. globálních položek</w:t>
      </w:r>
      <w:r w:rsidRPr="005778BB">
        <w:rPr>
          <w:rStyle w:val="Znakapoznpodarou"/>
          <w:rFonts w:cstheme="minorHAnsi"/>
          <w:sz w:val="24"/>
          <w:szCs w:val="24"/>
        </w:rPr>
        <w:footnoteReference w:id="9"/>
      </w:r>
      <w:r w:rsidRPr="005778BB">
        <w:rPr>
          <w:rFonts w:eastAsia="Calibri" w:cstheme="minorHAnsi"/>
          <w:sz w:val="24"/>
          <w:szCs w:val="24"/>
        </w:rPr>
        <w:t xml:space="preserve">. </w:t>
      </w:r>
      <w:r w:rsidRPr="005778BB">
        <w:rPr>
          <w:rFonts w:cstheme="minorHAnsi"/>
          <w:b/>
          <w:sz w:val="24"/>
          <w:szCs w:val="24"/>
        </w:rPr>
        <w:t xml:space="preserve">Takovýto </w:t>
      </w:r>
      <w:r w:rsidR="00AA2C5B">
        <w:rPr>
          <w:rFonts w:cstheme="minorHAnsi"/>
          <w:b/>
          <w:sz w:val="24"/>
          <w:szCs w:val="24"/>
        </w:rPr>
        <w:t>způsob</w:t>
      </w:r>
      <w:r w:rsidRPr="005778BB">
        <w:rPr>
          <w:rFonts w:cstheme="minorHAnsi"/>
          <w:b/>
          <w:sz w:val="24"/>
          <w:szCs w:val="24"/>
        </w:rPr>
        <w:t xml:space="preserve"> financování rozpracovaných a prioritních projektů považuje</w:t>
      </w:r>
      <w:r w:rsidR="00FE4A9A" w:rsidRPr="00FE4A9A">
        <w:rPr>
          <w:rFonts w:cstheme="minorHAnsi"/>
          <w:b/>
          <w:sz w:val="24"/>
          <w:szCs w:val="24"/>
        </w:rPr>
        <w:t xml:space="preserve"> </w:t>
      </w:r>
      <w:r w:rsidR="00FE4A9A" w:rsidRPr="005778BB">
        <w:rPr>
          <w:rFonts w:cstheme="minorHAnsi"/>
          <w:b/>
          <w:sz w:val="24"/>
          <w:szCs w:val="24"/>
        </w:rPr>
        <w:t>NKÚ</w:t>
      </w:r>
      <w:r w:rsidRPr="005778BB">
        <w:rPr>
          <w:rFonts w:cstheme="minorHAnsi"/>
          <w:b/>
          <w:sz w:val="24"/>
          <w:szCs w:val="24"/>
        </w:rPr>
        <w:t xml:space="preserve"> za nesystémový a nepředvídatelný</w:t>
      </w:r>
      <w:r w:rsidRPr="005778BB">
        <w:rPr>
          <w:rFonts w:cstheme="minorHAnsi"/>
          <w:sz w:val="24"/>
          <w:szCs w:val="24"/>
        </w:rPr>
        <w:t xml:space="preserve"> (viz </w:t>
      </w:r>
      <w:r w:rsidR="001912AF">
        <w:rPr>
          <w:rFonts w:cstheme="minorHAnsi"/>
          <w:sz w:val="24"/>
          <w:szCs w:val="24"/>
        </w:rPr>
        <w:t xml:space="preserve">odst. </w:t>
      </w:r>
      <w:r w:rsidRPr="005778BB">
        <w:rPr>
          <w:rFonts w:cstheme="minorHAnsi"/>
          <w:sz w:val="24"/>
          <w:szCs w:val="24"/>
        </w:rPr>
        <w:t>4.4</w:t>
      </w:r>
      <w:r w:rsidR="00333637">
        <w:rPr>
          <w:rFonts w:cstheme="minorHAnsi"/>
          <w:sz w:val="24"/>
          <w:szCs w:val="24"/>
        </w:rPr>
        <w:t>1</w:t>
      </w:r>
      <w:r w:rsidRPr="005778BB">
        <w:rPr>
          <w:rFonts w:cstheme="minorHAnsi"/>
          <w:sz w:val="24"/>
          <w:szCs w:val="24"/>
        </w:rPr>
        <w:t xml:space="preserve"> </w:t>
      </w:r>
      <w:r w:rsidR="00952F83">
        <w:rPr>
          <w:rFonts w:cstheme="minorHAnsi"/>
          <w:sz w:val="24"/>
          <w:szCs w:val="24"/>
        </w:rPr>
        <w:t>až</w:t>
      </w:r>
      <w:r w:rsidRPr="005778BB">
        <w:rPr>
          <w:rFonts w:cstheme="minorHAnsi"/>
          <w:sz w:val="24"/>
          <w:szCs w:val="24"/>
        </w:rPr>
        <w:t xml:space="preserve"> 4.4</w:t>
      </w:r>
      <w:r w:rsidR="00333637">
        <w:rPr>
          <w:rFonts w:cstheme="minorHAnsi"/>
          <w:sz w:val="24"/>
          <w:szCs w:val="24"/>
        </w:rPr>
        <w:t>3</w:t>
      </w:r>
      <w:r w:rsidRPr="005778BB">
        <w:rPr>
          <w:rFonts w:cstheme="minorHAnsi"/>
          <w:sz w:val="24"/>
          <w:szCs w:val="24"/>
        </w:rPr>
        <w:t>).</w:t>
      </w:r>
    </w:p>
    <w:p w14:paraId="29A3A1B6" w14:textId="77777777" w:rsidR="008925E5" w:rsidRDefault="008925E5">
      <w:pPr>
        <w:rPr>
          <w:rFonts w:cstheme="minorHAnsi"/>
          <w:lang w:eastAsia="cs-CZ"/>
        </w:rPr>
      </w:pPr>
      <w:r>
        <w:rPr>
          <w:rFonts w:cstheme="minorHAnsi"/>
          <w:lang w:eastAsia="cs-CZ"/>
        </w:rPr>
        <w:br w:type="page"/>
      </w:r>
    </w:p>
    <w:p w14:paraId="057F8356" w14:textId="77777777" w:rsidR="00E124B9" w:rsidRPr="005778BB" w:rsidRDefault="00A41315" w:rsidP="008925E5">
      <w:pPr>
        <w:pStyle w:val="Nadpis1"/>
        <w:tabs>
          <w:tab w:val="left" w:pos="2835"/>
        </w:tabs>
        <w:spacing w:before="120" w:line="252" w:lineRule="auto"/>
        <w:jc w:val="center"/>
        <w:rPr>
          <w:rFonts w:asciiTheme="minorHAnsi" w:hAnsiTheme="minorHAnsi" w:cstheme="minorHAnsi"/>
          <w:b w:val="0"/>
          <w:sz w:val="28"/>
          <w:szCs w:val="28"/>
        </w:rPr>
      </w:pPr>
      <w:r>
        <w:rPr>
          <w:rFonts w:asciiTheme="minorHAnsi" w:hAnsiTheme="minorHAnsi" w:cstheme="minorHAnsi"/>
          <w:sz w:val="28"/>
          <w:szCs w:val="28"/>
        </w:rPr>
        <w:lastRenderedPageBreak/>
        <w:t>II</w:t>
      </w:r>
      <w:r w:rsidR="00BF417A" w:rsidRPr="005778BB">
        <w:rPr>
          <w:rFonts w:asciiTheme="minorHAnsi" w:hAnsiTheme="minorHAnsi" w:cstheme="minorHAnsi"/>
          <w:sz w:val="28"/>
          <w:szCs w:val="28"/>
        </w:rPr>
        <w:t>. Informace o kontrolované oblasti</w:t>
      </w:r>
    </w:p>
    <w:p w14:paraId="07DE20E9" w14:textId="7AF2FC3B" w:rsidR="008B6C56" w:rsidRPr="005778BB" w:rsidRDefault="00BF417A" w:rsidP="00770AB8">
      <w:pPr>
        <w:autoSpaceDE w:val="0"/>
        <w:autoSpaceDN w:val="0"/>
        <w:adjustRightInd w:val="0"/>
        <w:spacing w:line="252" w:lineRule="auto"/>
        <w:jc w:val="both"/>
        <w:rPr>
          <w:rFonts w:cstheme="minorHAnsi"/>
          <w:color w:val="000000"/>
          <w:sz w:val="24"/>
          <w:szCs w:val="24"/>
          <w:lang w:eastAsia="cs-CZ"/>
        </w:rPr>
      </w:pPr>
      <w:r w:rsidRPr="005778BB">
        <w:rPr>
          <w:rFonts w:cstheme="minorHAnsi"/>
          <w:sz w:val="24"/>
          <w:szCs w:val="24"/>
        </w:rPr>
        <w:t>2.1</w:t>
      </w:r>
      <w:r w:rsidR="00FE3CEB" w:rsidRPr="005778BB">
        <w:rPr>
          <w:rFonts w:cstheme="minorHAnsi"/>
          <w:sz w:val="24"/>
          <w:szCs w:val="24"/>
        </w:rPr>
        <w:t xml:space="preserve"> </w:t>
      </w:r>
      <w:r w:rsidR="001C35C3" w:rsidRPr="005778BB">
        <w:rPr>
          <w:rFonts w:cstheme="minorHAnsi"/>
          <w:sz w:val="24"/>
          <w:szCs w:val="24"/>
        </w:rPr>
        <w:t>MD</w:t>
      </w:r>
      <w:r w:rsidR="00E10443" w:rsidRPr="005778BB">
        <w:rPr>
          <w:rFonts w:cstheme="minorHAnsi"/>
          <w:sz w:val="24"/>
          <w:szCs w:val="24"/>
        </w:rPr>
        <w:t xml:space="preserve"> je ústředním orgánem s</w:t>
      </w:r>
      <w:r w:rsidR="00102E5A" w:rsidRPr="005778BB">
        <w:rPr>
          <w:rFonts w:cstheme="minorHAnsi"/>
          <w:sz w:val="24"/>
          <w:szCs w:val="24"/>
        </w:rPr>
        <w:t>tátní správy</w:t>
      </w:r>
      <w:r w:rsidR="00AF2B3F" w:rsidRPr="005778BB">
        <w:rPr>
          <w:rFonts w:cstheme="minorHAnsi"/>
          <w:sz w:val="24"/>
          <w:szCs w:val="24"/>
        </w:rPr>
        <w:t>, který z</w:t>
      </w:r>
      <w:r w:rsidR="00AF2B3F" w:rsidRPr="005778BB">
        <w:rPr>
          <w:rFonts w:eastAsia="Arial Unicode MS" w:cstheme="minorHAnsi"/>
          <w:bCs/>
          <w:sz w:val="24"/>
          <w:szCs w:val="24"/>
        </w:rPr>
        <w:t>odpovídá za tvorbu státní politiky v oblasti dopravy a v rozsahu své působnosti za její uskutečňování</w:t>
      </w:r>
      <w:r w:rsidRPr="005778BB">
        <w:rPr>
          <w:rStyle w:val="Znakapoznpodarou"/>
          <w:rFonts w:cstheme="minorHAnsi"/>
          <w:sz w:val="24"/>
          <w:szCs w:val="24"/>
        </w:rPr>
        <w:footnoteReference w:id="10"/>
      </w:r>
      <w:r w:rsidR="00AF2B3F" w:rsidRPr="005778BB">
        <w:rPr>
          <w:rFonts w:eastAsia="Arial Unicode MS" w:cstheme="minorHAnsi"/>
          <w:bCs/>
          <w:sz w:val="24"/>
          <w:szCs w:val="24"/>
        </w:rPr>
        <w:t>.</w:t>
      </w:r>
      <w:r w:rsidR="00913D9B" w:rsidRPr="005778BB">
        <w:rPr>
          <w:rFonts w:eastAsia="Arial Unicode MS" w:cstheme="minorHAnsi"/>
          <w:bCs/>
          <w:sz w:val="24"/>
          <w:szCs w:val="24"/>
        </w:rPr>
        <w:t xml:space="preserve"> Je povinno mj</w:t>
      </w:r>
      <w:r w:rsidR="00312B30" w:rsidRPr="005778BB">
        <w:rPr>
          <w:rFonts w:eastAsia="Arial Unicode MS" w:cstheme="minorHAnsi"/>
          <w:bCs/>
          <w:sz w:val="24"/>
          <w:szCs w:val="24"/>
        </w:rPr>
        <w:t>.</w:t>
      </w:r>
      <w:r w:rsidR="00913D9B" w:rsidRPr="005778BB">
        <w:rPr>
          <w:rFonts w:eastAsia="Arial Unicode MS" w:cstheme="minorHAnsi"/>
          <w:bCs/>
          <w:sz w:val="24"/>
          <w:szCs w:val="24"/>
        </w:rPr>
        <w:t xml:space="preserve"> zkoumat společenskou problematiku v okruhu své působnosti, analyzovat dosahované výsledky a činit opatření k řešení aktuálních otázek</w:t>
      </w:r>
      <w:r w:rsidRPr="005778BB">
        <w:rPr>
          <w:rStyle w:val="Znakapoznpodarou"/>
          <w:rFonts w:cstheme="minorHAnsi"/>
          <w:sz w:val="24"/>
          <w:szCs w:val="24"/>
        </w:rPr>
        <w:footnoteReference w:id="11"/>
      </w:r>
      <w:r w:rsidR="00913D9B" w:rsidRPr="005778BB">
        <w:rPr>
          <w:rFonts w:eastAsia="Arial Unicode MS" w:cstheme="minorHAnsi"/>
          <w:bCs/>
          <w:sz w:val="24"/>
          <w:szCs w:val="24"/>
        </w:rPr>
        <w:t xml:space="preserve">. </w:t>
      </w:r>
      <w:r w:rsidR="00AF2B3F" w:rsidRPr="005778BB">
        <w:rPr>
          <w:rFonts w:cstheme="minorHAnsi"/>
          <w:color w:val="000000"/>
          <w:sz w:val="24"/>
          <w:szCs w:val="24"/>
          <w:lang w:eastAsia="cs-CZ"/>
        </w:rPr>
        <w:t xml:space="preserve">Rovněž je povinno soustavně sledovat a vyhodnocovat hospodárnost, efektivnost a účelnost vynakládání výdajů ve své kapitole. </w:t>
      </w:r>
      <w:r w:rsidR="00EB2833" w:rsidRPr="005778BB">
        <w:rPr>
          <w:rFonts w:cstheme="minorHAnsi"/>
          <w:color w:val="000000"/>
          <w:sz w:val="24"/>
          <w:szCs w:val="24"/>
          <w:lang w:eastAsia="cs-CZ"/>
        </w:rPr>
        <w:t>MD j</w:t>
      </w:r>
      <w:r w:rsidR="00AF2B3F" w:rsidRPr="005778BB">
        <w:rPr>
          <w:rFonts w:cstheme="minorHAnsi"/>
          <w:color w:val="000000"/>
          <w:sz w:val="24"/>
          <w:szCs w:val="24"/>
          <w:lang w:eastAsia="cs-CZ"/>
        </w:rPr>
        <w:t>ako zřizovatel Ř</w:t>
      </w:r>
      <w:r w:rsidR="00041F85" w:rsidRPr="005778BB">
        <w:rPr>
          <w:rFonts w:cstheme="minorHAnsi"/>
          <w:color w:val="000000"/>
          <w:sz w:val="24"/>
          <w:szCs w:val="24"/>
          <w:lang w:eastAsia="cs-CZ"/>
        </w:rPr>
        <w:t>SD</w:t>
      </w:r>
      <w:r w:rsidR="00AF2B3F" w:rsidRPr="005778BB">
        <w:rPr>
          <w:rFonts w:cstheme="minorHAnsi"/>
          <w:color w:val="000000"/>
          <w:sz w:val="24"/>
          <w:szCs w:val="24"/>
          <w:lang w:eastAsia="cs-CZ"/>
        </w:rPr>
        <w:t xml:space="preserve"> má při je</w:t>
      </w:r>
      <w:r w:rsidR="00EB2833" w:rsidRPr="005778BB">
        <w:rPr>
          <w:rFonts w:cstheme="minorHAnsi"/>
          <w:color w:val="000000"/>
          <w:sz w:val="24"/>
          <w:szCs w:val="24"/>
          <w:lang w:eastAsia="cs-CZ"/>
        </w:rPr>
        <w:t>ho</w:t>
      </w:r>
      <w:r w:rsidR="00AF2B3F" w:rsidRPr="005778BB">
        <w:rPr>
          <w:rFonts w:cstheme="minorHAnsi"/>
          <w:color w:val="000000"/>
          <w:sz w:val="24"/>
          <w:szCs w:val="24"/>
          <w:lang w:eastAsia="cs-CZ"/>
        </w:rPr>
        <w:t xml:space="preserve"> řízení působit k tomu, aby vynakládání výdajů bylo co nejhospodárnější, nejefektivnější a nejúčelnější</w:t>
      </w:r>
      <w:r w:rsidRPr="005778BB">
        <w:rPr>
          <w:rStyle w:val="Znakapoznpodarou"/>
          <w:rFonts w:cstheme="minorHAnsi"/>
          <w:sz w:val="24"/>
          <w:szCs w:val="24"/>
        </w:rPr>
        <w:footnoteReference w:id="12"/>
      </w:r>
      <w:r w:rsidR="00AF2B3F" w:rsidRPr="005778BB">
        <w:rPr>
          <w:rFonts w:cstheme="minorHAnsi"/>
          <w:color w:val="000000"/>
          <w:sz w:val="24"/>
          <w:szCs w:val="24"/>
          <w:lang w:eastAsia="cs-CZ"/>
        </w:rPr>
        <w:t>.</w:t>
      </w:r>
      <w:r w:rsidR="00AF2B3F" w:rsidRPr="005778BB">
        <w:rPr>
          <w:rFonts w:cstheme="minorHAnsi"/>
          <w:sz w:val="24"/>
          <w:szCs w:val="24"/>
        </w:rPr>
        <w:t xml:space="preserve"> </w:t>
      </w:r>
      <w:r w:rsidRPr="005778BB">
        <w:rPr>
          <w:rFonts w:cstheme="minorHAnsi"/>
          <w:color w:val="000000"/>
          <w:sz w:val="24"/>
          <w:szCs w:val="24"/>
          <w:lang w:eastAsia="cs-CZ"/>
        </w:rPr>
        <w:t xml:space="preserve">Je řídicím orgánem </w:t>
      </w:r>
      <w:r w:rsidR="00233E4D">
        <w:rPr>
          <w:rFonts w:cstheme="minorHAnsi"/>
          <w:color w:val="000000"/>
          <w:sz w:val="24"/>
          <w:szCs w:val="24"/>
          <w:lang w:eastAsia="cs-CZ"/>
        </w:rPr>
        <w:t>o</w:t>
      </w:r>
      <w:r w:rsidRPr="005778BB">
        <w:rPr>
          <w:rFonts w:cstheme="minorHAnsi"/>
          <w:color w:val="000000"/>
          <w:sz w:val="24"/>
          <w:szCs w:val="24"/>
          <w:lang w:eastAsia="cs-CZ"/>
        </w:rPr>
        <w:t xml:space="preserve">peračního programu </w:t>
      </w:r>
      <w:r w:rsidRPr="005778BB">
        <w:rPr>
          <w:rFonts w:cstheme="minorHAnsi"/>
          <w:i/>
          <w:color w:val="000000"/>
          <w:sz w:val="24"/>
          <w:szCs w:val="24"/>
          <w:lang w:eastAsia="cs-CZ"/>
        </w:rPr>
        <w:t>Doprava</w:t>
      </w:r>
      <w:r w:rsidRPr="005778BB">
        <w:rPr>
          <w:rFonts w:cstheme="minorHAnsi"/>
          <w:color w:val="000000"/>
          <w:sz w:val="24"/>
          <w:szCs w:val="24"/>
          <w:lang w:eastAsia="cs-CZ"/>
        </w:rPr>
        <w:t xml:space="preserve"> </w:t>
      </w:r>
      <w:r w:rsidRPr="007C1B10">
        <w:rPr>
          <w:rFonts w:cstheme="minorHAnsi"/>
          <w:i/>
          <w:color w:val="000000"/>
          <w:sz w:val="24"/>
          <w:szCs w:val="24"/>
          <w:lang w:eastAsia="cs-CZ"/>
        </w:rPr>
        <w:t>na léta 2007</w:t>
      </w:r>
      <w:r w:rsidR="007E7043" w:rsidRPr="007C1B10">
        <w:rPr>
          <w:rFonts w:cstheme="minorHAnsi"/>
          <w:i/>
          <w:sz w:val="24"/>
          <w:szCs w:val="24"/>
        </w:rPr>
        <w:t>–</w:t>
      </w:r>
      <w:r w:rsidRPr="007C1B10">
        <w:rPr>
          <w:rFonts w:cstheme="minorHAnsi"/>
          <w:i/>
          <w:color w:val="000000"/>
          <w:sz w:val="24"/>
          <w:szCs w:val="24"/>
          <w:lang w:eastAsia="cs-CZ"/>
        </w:rPr>
        <w:t xml:space="preserve">2013 </w:t>
      </w:r>
      <w:r w:rsidRPr="005778BB">
        <w:rPr>
          <w:rFonts w:cstheme="minorHAnsi"/>
          <w:color w:val="000000"/>
          <w:sz w:val="24"/>
          <w:szCs w:val="24"/>
          <w:lang w:eastAsia="cs-CZ"/>
        </w:rPr>
        <w:t xml:space="preserve">(dále </w:t>
      </w:r>
      <w:r w:rsidR="00A43573" w:rsidRPr="005778BB">
        <w:rPr>
          <w:rFonts w:cstheme="minorHAnsi"/>
          <w:color w:val="000000"/>
          <w:sz w:val="24"/>
          <w:szCs w:val="24"/>
          <w:lang w:eastAsia="cs-CZ"/>
        </w:rPr>
        <w:t>také</w:t>
      </w:r>
      <w:r w:rsidRPr="005778BB">
        <w:rPr>
          <w:rFonts w:cstheme="minorHAnsi"/>
          <w:color w:val="000000"/>
          <w:sz w:val="24"/>
          <w:szCs w:val="24"/>
          <w:lang w:eastAsia="cs-CZ"/>
        </w:rPr>
        <w:t xml:space="preserve"> „OPD1“) a </w:t>
      </w:r>
      <w:r w:rsidR="00233E4D">
        <w:rPr>
          <w:rFonts w:cstheme="minorHAnsi"/>
          <w:color w:val="000000"/>
          <w:sz w:val="24"/>
          <w:szCs w:val="24"/>
          <w:lang w:eastAsia="cs-CZ"/>
        </w:rPr>
        <w:t>o</w:t>
      </w:r>
      <w:r w:rsidRPr="005778BB">
        <w:rPr>
          <w:rFonts w:cstheme="minorHAnsi"/>
          <w:color w:val="000000"/>
          <w:sz w:val="24"/>
          <w:szCs w:val="24"/>
          <w:lang w:eastAsia="cs-CZ"/>
        </w:rPr>
        <w:t xml:space="preserve">peračního programu </w:t>
      </w:r>
      <w:r w:rsidRPr="005778BB">
        <w:rPr>
          <w:rFonts w:cstheme="minorHAnsi"/>
          <w:i/>
          <w:color w:val="000000"/>
          <w:sz w:val="24"/>
          <w:szCs w:val="24"/>
          <w:lang w:eastAsia="cs-CZ"/>
        </w:rPr>
        <w:t>Doprava</w:t>
      </w:r>
      <w:r w:rsidRPr="005778BB">
        <w:rPr>
          <w:rFonts w:cstheme="minorHAnsi"/>
          <w:color w:val="000000"/>
          <w:sz w:val="24"/>
          <w:szCs w:val="24"/>
          <w:lang w:eastAsia="cs-CZ"/>
        </w:rPr>
        <w:t xml:space="preserve"> </w:t>
      </w:r>
      <w:r w:rsidRPr="007C1B10">
        <w:rPr>
          <w:rFonts w:cstheme="minorHAnsi"/>
          <w:i/>
          <w:color w:val="000000"/>
          <w:sz w:val="24"/>
          <w:szCs w:val="24"/>
          <w:lang w:eastAsia="cs-CZ"/>
        </w:rPr>
        <w:t>2014</w:t>
      </w:r>
      <w:r w:rsidR="00B94636" w:rsidRPr="007C1B10">
        <w:rPr>
          <w:rFonts w:cstheme="minorHAnsi"/>
          <w:i/>
          <w:sz w:val="24"/>
          <w:szCs w:val="24"/>
        </w:rPr>
        <w:t>–</w:t>
      </w:r>
      <w:r w:rsidRPr="007C1B10">
        <w:rPr>
          <w:rFonts w:cstheme="minorHAnsi"/>
          <w:i/>
          <w:color w:val="000000"/>
          <w:sz w:val="24"/>
          <w:szCs w:val="24"/>
          <w:lang w:eastAsia="cs-CZ"/>
        </w:rPr>
        <w:t>2020</w:t>
      </w:r>
      <w:r w:rsidRPr="005778BB">
        <w:rPr>
          <w:rFonts w:cstheme="minorHAnsi"/>
          <w:color w:val="000000"/>
          <w:sz w:val="24"/>
          <w:szCs w:val="24"/>
          <w:lang w:eastAsia="cs-CZ"/>
        </w:rPr>
        <w:t xml:space="preserve"> (dále </w:t>
      </w:r>
      <w:r w:rsidR="00A43573" w:rsidRPr="005778BB">
        <w:rPr>
          <w:rFonts w:cstheme="minorHAnsi"/>
          <w:color w:val="000000"/>
          <w:sz w:val="24"/>
          <w:szCs w:val="24"/>
          <w:lang w:eastAsia="cs-CZ"/>
        </w:rPr>
        <w:t>také</w:t>
      </w:r>
      <w:r w:rsidRPr="005778BB">
        <w:rPr>
          <w:rFonts w:cstheme="minorHAnsi"/>
          <w:color w:val="000000"/>
          <w:sz w:val="24"/>
          <w:szCs w:val="24"/>
          <w:lang w:eastAsia="cs-CZ"/>
        </w:rPr>
        <w:t xml:space="preserve"> „OPD2“). </w:t>
      </w:r>
    </w:p>
    <w:p w14:paraId="6FA133A1" w14:textId="77777777" w:rsidR="001C35C3" w:rsidRPr="005778BB" w:rsidRDefault="00BF417A" w:rsidP="00770AB8">
      <w:pPr>
        <w:tabs>
          <w:tab w:val="left" w:pos="9018"/>
        </w:tabs>
        <w:spacing w:line="252" w:lineRule="auto"/>
        <w:ind w:right="-1"/>
        <w:jc w:val="both"/>
        <w:rPr>
          <w:rFonts w:cstheme="minorHAnsi"/>
          <w:color w:val="000000"/>
          <w:sz w:val="24"/>
          <w:szCs w:val="24"/>
          <w:lang w:eastAsia="cs-CZ"/>
        </w:rPr>
      </w:pPr>
      <w:r w:rsidRPr="005778BB">
        <w:rPr>
          <w:rFonts w:cstheme="minorHAnsi"/>
          <w:sz w:val="24"/>
          <w:szCs w:val="24"/>
        </w:rPr>
        <w:t>2.2</w:t>
      </w:r>
      <w:r w:rsidR="00FE3CEB" w:rsidRPr="005778BB">
        <w:rPr>
          <w:rFonts w:cstheme="minorHAnsi"/>
          <w:sz w:val="24"/>
          <w:szCs w:val="24"/>
        </w:rPr>
        <w:t xml:space="preserve"> </w:t>
      </w:r>
      <w:r w:rsidR="00A43573" w:rsidRPr="005778BB">
        <w:rPr>
          <w:rFonts w:cstheme="minorHAnsi"/>
          <w:color w:val="000000"/>
          <w:sz w:val="24"/>
          <w:szCs w:val="24"/>
          <w:lang w:eastAsia="cs-CZ"/>
        </w:rPr>
        <w:t xml:space="preserve">SFDI je právnickou osobou v působnosti MD. </w:t>
      </w:r>
      <w:r w:rsidRPr="005778BB">
        <w:rPr>
          <w:rFonts w:cstheme="minorHAnsi"/>
          <w:color w:val="000000"/>
          <w:sz w:val="24"/>
          <w:szCs w:val="24"/>
          <w:lang w:eastAsia="cs-CZ"/>
        </w:rPr>
        <w:t>Účelem SFDI je mj. financování výstavby, modernizace a oprav silnic a dálnic</w:t>
      </w:r>
      <w:r w:rsidRPr="005778BB">
        <w:rPr>
          <w:rStyle w:val="Znakapoznpodarou"/>
          <w:rFonts w:cstheme="minorHAnsi"/>
          <w:sz w:val="24"/>
          <w:szCs w:val="24"/>
        </w:rPr>
        <w:footnoteReference w:id="13"/>
      </w:r>
      <w:r w:rsidRPr="005778BB">
        <w:rPr>
          <w:rFonts w:cstheme="minorHAnsi"/>
          <w:color w:val="000000"/>
          <w:sz w:val="24"/>
          <w:szCs w:val="24"/>
          <w:lang w:eastAsia="cs-CZ"/>
        </w:rPr>
        <w:t xml:space="preserve">. </w:t>
      </w:r>
      <w:r w:rsidR="00A43573" w:rsidRPr="005778BB">
        <w:rPr>
          <w:rFonts w:cstheme="minorHAnsi"/>
          <w:color w:val="000000"/>
          <w:sz w:val="24"/>
          <w:szCs w:val="24"/>
          <w:lang w:eastAsia="cs-CZ"/>
        </w:rPr>
        <w:t>SFDI zajišťuje efektivní využití prostředků poskytovaných podle schváleného rozpočtu příjemcům, a to na základě smluv na financování rozvoje, výstavby, modernizace a údržby dopravní infrastruktury</w:t>
      </w:r>
      <w:r w:rsidRPr="005778BB">
        <w:rPr>
          <w:rStyle w:val="Znakapoznpodarou"/>
          <w:rFonts w:cstheme="minorHAnsi"/>
          <w:sz w:val="24"/>
          <w:szCs w:val="24"/>
        </w:rPr>
        <w:footnoteReference w:id="14"/>
      </w:r>
      <w:r w:rsidR="00A43573" w:rsidRPr="005778BB">
        <w:rPr>
          <w:rFonts w:cstheme="minorHAnsi"/>
          <w:color w:val="000000"/>
          <w:sz w:val="24"/>
          <w:szCs w:val="24"/>
          <w:lang w:eastAsia="cs-CZ"/>
        </w:rPr>
        <w:t>. Je oprávněn kontrolovat užití prostředků u jejich příjemců. SFDI je zprostředkujícím subjektem OPD1 a OPD2.</w:t>
      </w:r>
    </w:p>
    <w:p w14:paraId="16468F0B" w14:textId="77777777" w:rsidR="00A43573" w:rsidRPr="005778BB" w:rsidRDefault="00BF417A" w:rsidP="00770AB8">
      <w:pPr>
        <w:tabs>
          <w:tab w:val="left" w:pos="9018"/>
        </w:tabs>
        <w:spacing w:line="252" w:lineRule="auto"/>
        <w:ind w:right="-1"/>
        <w:jc w:val="both"/>
        <w:rPr>
          <w:rFonts w:cstheme="minorHAnsi"/>
          <w:color w:val="000000"/>
          <w:sz w:val="24"/>
          <w:szCs w:val="24"/>
          <w:lang w:eastAsia="cs-CZ"/>
        </w:rPr>
      </w:pPr>
      <w:r w:rsidRPr="005778BB">
        <w:rPr>
          <w:rFonts w:cstheme="minorHAnsi"/>
          <w:sz w:val="24"/>
          <w:szCs w:val="24"/>
        </w:rPr>
        <w:t xml:space="preserve">2.3 </w:t>
      </w:r>
      <w:r w:rsidRPr="005778BB">
        <w:rPr>
          <w:rFonts w:cstheme="minorHAnsi"/>
          <w:color w:val="000000"/>
          <w:sz w:val="24"/>
          <w:szCs w:val="24"/>
          <w:lang w:eastAsia="cs-CZ"/>
        </w:rPr>
        <w:t>ŘSD je státní příspěvkovou organizací zřízenou MD. Základním účelem ŘSD je hospodaření s dálnicemi a silnicemi I. třídy, zabezpečení přípravy a realizace akcí výstavby a modernizace silnic a dálnic, včetně uzavírání příslušných smluv se zhotoviteli a zajišťování podkladů pro stanovení koncepcí v oblasti silnic a dálnic. ŘSD je příjemcem peněžních prostředků z rozpočtu SFDI a z fondů EU.</w:t>
      </w:r>
      <w:r w:rsidR="00BB0430" w:rsidRPr="005778BB">
        <w:rPr>
          <w:rFonts w:cstheme="minorHAnsi"/>
          <w:color w:val="000000"/>
          <w:sz w:val="24"/>
          <w:szCs w:val="24"/>
          <w:lang w:eastAsia="cs-CZ"/>
        </w:rPr>
        <w:t xml:space="preserve"> </w:t>
      </w:r>
      <w:bookmarkStart w:id="5" w:name="_Hlk127865928"/>
      <w:r w:rsidR="00BB0430" w:rsidRPr="005778BB">
        <w:rPr>
          <w:rFonts w:cstheme="minorHAnsi"/>
          <w:color w:val="000000"/>
          <w:sz w:val="24"/>
          <w:szCs w:val="24"/>
          <w:lang w:eastAsia="cs-CZ"/>
        </w:rPr>
        <w:t xml:space="preserve">ŘSD je povinno </w:t>
      </w:r>
      <w:r w:rsidR="003E1772" w:rsidRPr="005778BB">
        <w:rPr>
          <w:rFonts w:cstheme="minorHAnsi"/>
          <w:color w:val="000000"/>
          <w:sz w:val="24"/>
          <w:szCs w:val="24"/>
          <w:lang w:eastAsia="cs-CZ"/>
        </w:rPr>
        <w:t xml:space="preserve">pečovat o zachování majetku, s nímž hospodaří, </w:t>
      </w:r>
      <w:r w:rsidR="00681CCE">
        <w:rPr>
          <w:rFonts w:cstheme="minorHAnsi"/>
          <w:color w:val="000000"/>
          <w:sz w:val="24"/>
          <w:szCs w:val="24"/>
          <w:lang w:eastAsia="cs-CZ"/>
        </w:rPr>
        <w:t xml:space="preserve">zajišťovat </w:t>
      </w:r>
      <w:r w:rsidR="003E1772" w:rsidRPr="005778BB">
        <w:rPr>
          <w:rFonts w:cstheme="minorHAnsi"/>
          <w:color w:val="000000"/>
          <w:sz w:val="24"/>
          <w:szCs w:val="24"/>
          <w:lang w:eastAsia="cs-CZ"/>
        </w:rPr>
        <w:t>jeho údržbu a chránit jej před poškozením</w:t>
      </w:r>
      <w:bookmarkEnd w:id="5"/>
      <w:r w:rsidR="003E1772" w:rsidRPr="005778BB">
        <w:rPr>
          <w:rStyle w:val="Znakapoznpodarou"/>
          <w:rFonts w:cstheme="minorHAnsi"/>
          <w:sz w:val="24"/>
          <w:szCs w:val="24"/>
        </w:rPr>
        <w:footnoteReference w:id="15"/>
      </w:r>
      <w:r w:rsidR="003E1772" w:rsidRPr="005778BB">
        <w:rPr>
          <w:rFonts w:cstheme="minorHAnsi"/>
          <w:color w:val="000000"/>
          <w:sz w:val="24"/>
          <w:szCs w:val="24"/>
          <w:lang w:eastAsia="cs-CZ"/>
        </w:rPr>
        <w:t xml:space="preserve">. </w:t>
      </w:r>
    </w:p>
    <w:p w14:paraId="2BEA4DAC" w14:textId="1D937B6A" w:rsidR="00390514" w:rsidRPr="005778BB" w:rsidRDefault="00BF417A" w:rsidP="00770AB8">
      <w:pPr>
        <w:spacing w:line="252" w:lineRule="auto"/>
        <w:jc w:val="both"/>
        <w:rPr>
          <w:rFonts w:cstheme="minorHAnsi"/>
          <w:color w:val="000000"/>
          <w:sz w:val="24"/>
          <w:szCs w:val="24"/>
          <w:lang w:eastAsia="cs-CZ"/>
        </w:rPr>
      </w:pPr>
      <w:r w:rsidRPr="005778BB">
        <w:rPr>
          <w:rFonts w:cstheme="minorHAnsi"/>
          <w:sz w:val="24"/>
          <w:szCs w:val="24"/>
        </w:rPr>
        <w:t>2.4</w:t>
      </w:r>
      <w:r w:rsidR="00206891" w:rsidRPr="005778BB">
        <w:rPr>
          <w:rFonts w:cstheme="minorHAnsi"/>
          <w:sz w:val="24"/>
          <w:szCs w:val="24"/>
        </w:rPr>
        <w:t xml:space="preserve"> </w:t>
      </w:r>
      <w:r w:rsidRPr="005778BB">
        <w:rPr>
          <w:rFonts w:cstheme="minorHAnsi"/>
          <w:sz w:val="24"/>
          <w:szCs w:val="24"/>
        </w:rPr>
        <w:t>Dálnice je pozemní komunikace určená pro rychlou dálkovou a mezistátní dopravu silničními motorovými vozidly, je budována bez úrovňových křížení, s oddělenými místy napojení pro vjezd</w:t>
      </w:r>
      <w:r w:rsidR="003329C0" w:rsidRPr="005778BB">
        <w:rPr>
          <w:rFonts w:cstheme="minorHAnsi"/>
          <w:sz w:val="24"/>
          <w:szCs w:val="24"/>
        </w:rPr>
        <w:t xml:space="preserve"> </w:t>
      </w:r>
      <w:r w:rsidRPr="005778BB">
        <w:rPr>
          <w:rFonts w:cstheme="minorHAnsi"/>
          <w:sz w:val="24"/>
          <w:szCs w:val="24"/>
        </w:rPr>
        <w:t>a výjezd a</w:t>
      </w:r>
      <w:r w:rsidR="005026EB">
        <w:rPr>
          <w:rFonts w:cstheme="minorHAnsi"/>
          <w:sz w:val="24"/>
          <w:szCs w:val="24"/>
        </w:rPr>
        <w:t> </w:t>
      </w:r>
      <w:r w:rsidRPr="005778BB">
        <w:rPr>
          <w:rFonts w:cstheme="minorHAnsi"/>
          <w:sz w:val="24"/>
          <w:szCs w:val="24"/>
        </w:rPr>
        <w:t>má směrově oddělené jízdní pásy</w:t>
      </w:r>
      <w:r w:rsidRPr="005778BB">
        <w:rPr>
          <w:rStyle w:val="Znakapoznpodarou"/>
          <w:rFonts w:cstheme="minorHAnsi"/>
          <w:sz w:val="24"/>
          <w:szCs w:val="24"/>
        </w:rPr>
        <w:footnoteReference w:id="16"/>
      </w:r>
      <w:r w:rsidRPr="005778BB">
        <w:rPr>
          <w:rFonts w:cstheme="minorHAnsi"/>
          <w:sz w:val="24"/>
          <w:szCs w:val="24"/>
        </w:rPr>
        <w:t xml:space="preserve">. </w:t>
      </w:r>
      <w:r w:rsidRPr="005778BB">
        <w:rPr>
          <w:rFonts w:cstheme="minorHAnsi"/>
          <w:color w:val="000000"/>
          <w:sz w:val="24"/>
          <w:szCs w:val="24"/>
          <w:lang w:eastAsia="cs-CZ"/>
        </w:rPr>
        <w:t xml:space="preserve">Součástmi dálnice jsou všechny konstrukční vrstvy vozovek a krajnic, odpočívky, stavby a technická a jiná zařízení určená k provádění kontrolní činnosti při dohledu na bezpečnost a plynulost provozu na pozemních komunikacích, přidružené a přídatné pruhy, </w:t>
      </w:r>
      <w:r w:rsidR="000D0FCF">
        <w:rPr>
          <w:rFonts w:cstheme="minorHAnsi"/>
          <w:color w:val="000000"/>
          <w:sz w:val="24"/>
          <w:szCs w:val="24"/>
          <w:lang w:eastAsia="cs-CZ"/>
        </w:rPr>
        <w:t>mosty</w:t>
      </w:r>
      <w:r w:rsidR="00105D49">
        <w:rPr>
          <w:rFonts w:cstheme="minorHAnsi"/>
          <w:color w:val="000000"/>
          <w:sz w:val="24"/>
          <w:szCs w:val="24"/>
          <w:lang w:eastAsia="cs-CZ"/>
        </w:rPr>
        <w:t>,</w:t>
      </w:r>
      <w:r w:rsidRPr="005778BB">
        <w:rPr>
          <w:rFonts w:cstheme="minorHAnsi"/>
          <w:color w:val="000000"/>
          <w:sz w:val="24"/>
          <w:szCs w:val="24"/>
          <w:lang w:eastAsia="cs-CZ"/>
        </w:rPr>
        <w:t xml:space="preserve"> po nichž je komunikace vedena. Příslušenstvím dálnice jsou mj. technická zařízení a jejich součásti určené k provádění vysokorychlostního kontrolního vážení </w:t>
      </w:r>
      <w:r w:rsidR="00283C66" w:rsidRPr="005778BB">
        <w:rPr>
          <w:rFonts w:cstheme="minorHAnsi"/>
          <w:color w:val="000000"/>
          <w:sz w:val="24"/>
          <w:szCs w:val="24"/>
          <w:lang w:eastAsia="cs-CZ"/>
        </w:rPr>
        <w:t>vozidel</w:t>
      </w:r>
      <w:r w:rsidRPr="005778BB">
        <w:rPr>
          <w:rFonts w:cstheme="minorHAnsi"/>
          <w:color w:val="000000"/>
          <w:sz w:val="24"/>
          <w:szCs w:val="24"/>
          <w:lang w:eastAsia="cs-CZ"/>
        </w:rPr>
        <w:t>.</w:t>
      </w:r>
    </w:p>
    <w:p w14:paraId="56B28D8F" w14:textId="753C15E3" w:rsidR="00DA60DC" w:rsidRPr="005778BB" w:rsidRDefault="00BF417A" w:rsidP="00770AB8">
      <w:pPr>
        <w:spacing w:line="252" w:lineRule="auto"/>
        <w:jc w:val="both"/>
        <w:rPr>
          <w:rFonts w:cstheme="minorHAnsi"/>
          <w:sz w:val="24"/>
          <w:szCs w:val="24"/>
        </w:rPr>
      </w:pPr>
      <w:r w:rsidRPr="005778BB">
        <w:rPr>
          <w:rFonts w:cstheme="minorHAnsi"/>
          <w:sz w:val="24"/>
          <w:szCs w:val="24"/>
        </w:rPr>
        <w:t xml:space="preserve">2.5 Modernizace </w:t>
      </w:r>
      <w:r w:rsidR="00DC4F05">
        <w:rPr>
          <w:rFonts w:cstheme="minorHAnsi"/>
          <w:sz w:val="24"/>
          <w:szCs w:val="24"/>
        </w:rPr>
        <w:t xml:space="preserve">části </w:t>
      </w:r>
      <w:r w:rsidRPr="005778BB">
        <w:rPr>
          <w:rFonts w:cstheme="minorHAnsi"/>
          <w:sz w:val="24"/>
          <w:szCs w:val="24"/>
        </w:rPr>
        <w:t xml:space="preserve">dálnice D1 </w:t>
      </w:r>
      <w:r w:rsidR="00DC4F05">
        <w:rPr>
          <w:rFonts w:cstheme="minorHAnsi"/>
          <w:sz w:val="24"/>
          <w:szCs w:val="24"/>
        </w:rPr>
        <w:t>o délce 160,8 km</w:t>
      </w:r>
      <w:r w:rsidR="00DC4F05" w:rsidRPr="005778BB">
        <w:rPr>
          <w:rFonts w:cstheme="minorHAnsi"/>
          <w:sz w:val="24"/>
          <w:szCs w:val="24"/>
        </w:rPr>
        <w:t xml:space="preserve"> mezi Mirošovicemi (km 20,7) a </w:t>
      </w:r>
      <w:proofErr w:type="spellStart"/>
      <w:r w:rsidR="00DC4F05" w:rsidRPr="005778BB">
        <w:rPr>
          <w:rFonts w:cstheme="minorHAnsi"/>
          <w:sz w:val="24"/>
          <w:szCs w:val="24"/>
        </w:rPr>
        <w:t>Kývalkou</w:t>
      </w:r>
      <w:proofErr w:type="spellEnd"/>
      <w:r w:rsidR="00DC4F05" w:rsidRPr="005778BB">
        <w:rPr>
          <w:rFonts w:cstheme="minorHAnsi"/>
          <w:sz w:val="24"/>
          <w:szCs w:val="24"/>
        </w:rPr>
        <w:t xml:space="preserve"> (km 181,5)</w:t>
      </w:r>
      <w:r w:rsidR="00DC4F05">
        <w:rPr>
          <w:rFonts w:cstheme="minorHAnsi"/>
          <w:sz w:val="24"/>
          <w:szCs w:val="24"/>
        </w:rPr>
        <w:t xml:space="preserve"> </w:t>
      </w:r>
      <w:r w:rsidRPr="005778BB">
        <w:rPr>
          <w:rFonts w:cstheme="minorHAnsi"/>
          <w:sz w:val="24"/>
          <w:szCs w:val="24"/>
        </w:rPr>
        <w:t xml:space="preserve">zahrnovala zejména celkovou rekonstrukci vozovky, kdy stávající cementobetonový nebo asfaltový kryt byl nahrazen převážně novým cementobetonovým krytem (dále také „CBK“), rekonstrukci odbočovacích a připojovacích pruhů a přejezdů středního dělícího pásu, rekonstrukci a opravy (vybraných) dálničních mostů a nadjezdů, </w:t>
      </w:r>
      <w:r w:rsidRPr="005778BB">
        <w:rPr>
          <w:rFonts w:cstheme="minorHAnsi"/>
          <w:sz w:val="24"/>
          <w:szCs w:val="24"/>
        </w:rPr>
        <w:lastRenderedPageBreak/>
        <w:t>rekonstrukci, popř. opravu odvodnění dálnice</w:t>
      </w:r>
      <w:r w:rsidR="00DA0B39">
        <w:rPr>
          <w:rFonts w:cstheme="minorHAnsi"/>
          <w:sz w:val="24"/>
          <w:szCs w:val="24"/>
        </w:rPr>
        <w:t>, instalaci</w:t>
      </w:r>
      <w:r w:rsidRPr="005778BB">
        <w:rPr>
          <w:rFonts w:cstheme="minorHAnsi"/>
          <w:sz w:val="24"/>
          <w:szCs w:val="24"/>
        </w:rPr>
        <w:t xml:space="preserve"> dosud chybějící</w:t>
      </w:r>
      <w:r w:rsidR="00DA0B39">
        <w:rPr>
          <w:rFonts w:cstheme="minorHAnsi"/>
          <w:sz w:val="24"/>
          <w:szCs w:val="24"/>
        </w:rPr>
        <w:t>ch</w:t>
      </w:r>
      <w:r w:rsidRPr="005778BB">
        <w:rPr>
          <w:rFonts w:cstheme="minorHAnsi"/>
          <w:sz w:val="24"/>
          <w:szCs w:val="24"/>
        </w:rPr>
        <w:t xml:space="preserve"> bezpečnostní</w:t>
      </w:r>
      <w:r w:rsidR="00DA0B39">
        <w:rPr>
          <w:rFonts w:cstheme="minorHAnsi"/>
          <w:sz w:val="24"/>
          <w:szCs w:val="24"/>
        </w:rPr>
        <w:t>ch</w:t>
      </w:r>
      <w:r w:rsidRPr="005778BB">
        <w:rPr>
          <w:rFonts w:cstheme="minorHAnsi"/>
          <w:sz w:val="24"/>
          <w:szCs w:val="24"/>
        </w:rPr>
        <w:t xml:space="preserve"> prvk</w:t>
      </w:r>
      <w:r w:rsidR="00DA0B39">
        <w:rPr>
          <w:rFonts w:cstheme="minorHAnsi"/>
          <w:sz w:val="24"/>
          <w:szCs w:val="24"/>
        </w:rPr>
        <w:t>ů</w:t>
      </w:r>
      <w:r w:rsidRPr="005778BB">
        <w:rPr>
          <w:rFonts w:cstheme="minorHAnsi"/>
          <w:sz w:val="24"/>
          <w:szCs w:val="24"/>
        </w:rPr>
        <w:t>, výměnu svodidel, modernizaci stávajícího systému tísňového volání SOS, doplnění telematických zařízení, výměnu veškerých kabelových vedení ve středním dělícím pásu a</w:t>
      </w:r>
      <w:r w:rsidR="00F655DE">
        <w:rPr>
          <w:rFonts w:cstheme="minorHAnsi"/>
          <w:sz w:val="24"/>
          <w:szCs w:val="24"/>
        </w:rPr>
        <w:t> </w:t>
      </w:r>
      <w:r w:rsidRPr="005778BB">
        <w:rPr>
          <w:rFonts w:cstheme="minorHAnsi"/>
          <w:sz w:val="24"/>
          <w:szCs w:val="24"/>
        </w:rPr>
        <w:t xml:space="preserve">doplnění protihlukových opatření v místech, kde to bylo potřebné. Modernizace zahrnovala úpravu kategorie (šířkového profilu) </w:t>
      </w:r>
      <w:r w:rsidR="00283C66" w:rsidRPr="005778BB">
        <w:rPr>
          <w:rFonts w:cstheme="minorHAnsi"/>
          <w:sz w:val="24"/>
          <w:szCs w:val="24"/>
        </w:rPr>
        <w:t xml:space="preserve">dálnice </w:t>
      </w:r>
      <w:r w:rsidRPr="005778BB">
        <w:rPr>
          <w:rFonts w:cstheme="minorHAnsi"/>
          <w:sz w:val="24"/>
          <w:szCs w:val="24"/>
        </w:rPr>
        <w:t>z původní D26,5 na D28 vytvořením dvou jízdních pásů šířky 11,5 m umožňujících provoz v režimu 2 + 2 jízdní pruhy na jednom jízdním pásu v případě oprav dálnice nebo mimořádných událostí. Navržený a následně realizovaný způsob modernizace dálnice byl kompromisním řešením zohledňujícím protichůdné požadavky na její parametry, náklady, podmínky a délku příprav</w:t>
      </w:r>
      <w:r w:rsidR="00312B30" w:rsidRPr="005778BB">
        <w:rPr>
          <w:rFonts w:cstheme="minorHAnsi"/>
          <w:sz w:val="24"/>
          <w:szCs w:val="24"/>
        </w:rPr>
        <w:t>y</w:t>
      </w:r>
      <w:r w:rsidRPr="005778BB">
        <w:rPr>
          <w:rFonts w:cstheme="minorHAnsi"/>
          <w:sz w:val="24"/>
          <w:szCs w:val="24"/>
        </w:rPr>
        <w:t xml:space="preserve"> a realizace stavebních prací.</w:t>
      </w:r>
    </w:p>
    <w:p w14:paraId="1AED8B22" w14:textId="77777777" w:rsidR="00260294" w:rsidRPr="005778BB" w:rsidRDefault="00697261" w:rsidP="008925E5">
      <w:pPr>
        <w:pStyle w:val="Default"/>
        <w:keepNext/>
        <w:tabs>
          <w:tab w:val="left" w:pos="3481"/>
        </w:tabs>
        <w:spacing w:before="600" w:after="240" w:line="252" w:lineRule="auto"/>
        <w:jc w:val="center"/>
        <w:rPr>
          <w:rFonts w:asciiTheme="minorHAnsi" w:eastAsia="Arial Unicode MS" w:hAnsiTheme="minorHAnsi" w:cstheme="minorHAnsi"/>
          <w:b/>
          <w:bCs/>
          <w:color w:val="auto"/>
          <w:sz w:val="28"/>
          <w:szCs w:val="28"/>
          <w:lang w:eastAsia="cs-CZ"/>
        </w:rPr>
      </w:pPr>
      <w:r>
        <w:rPr>
          <w:rFonts w:asciiTheme="minorHAnsi" w:hAnsiTheme="minorHAnsi" w:cstheme="minorHAnsi"/>
          <w:b/>
          <w:sz w:val="28"/>
          <w:szCs w:val="28"/>
        </w:rPr>
        <w:t>III</w:t>
      </w:r>
      <w:r w:rsidR="00BF417A" w:rsidRPr="005778BB">
        <w:rPr>
          <w:rFonts w:asciiTheme="minorHAnsi" w:hAnsiTheme="minorHAnsi" w:cstheme="minorHAnsi"/>
          <w:b/>
          <w:sz w:val="28"/>
          <w:szCs w:val="28"/>
        </w:rPr>
        <w:t>. Rozsah kontroly</w:t>
      </w:r>
    </w:p>
    <w:p w14:paraId="25FF4536" w14:textId="008E13B9" w:rsidR="0084716B" w:rsidRPr="004B63A9" w:rsidRDefault="00BF417A" w:rsidP="00770AB8">
      <w:pPr>
        <w:spacing w:line="252" w:lineRule="auto"/>
        <w:jc w:val="both"/>
        <w:rPr>
          <w:rFonts w:cstheme="minorHAnsi"/>
          <w:i/>
          <w:lang w:bidi="cs-CZ"/>
        </w:rPr>
      </w:pPr>
      <w:r w:rsidRPr="005778BB">
        <w:rPr>
          <w:rFonts w:eastAsia="Arial Unicode MS" w:cstheme="minorHAnsi"/>
          <w:bCs/>
          <w:sz w:val="24"/>
          <w:szCs w:val="24"/>
          <w:lang w:eastAsia="cs-CZ"/>
        </w:rPr>
        <w:t xml:space="preserve">3.1 </w:t>
      </w:r>
      <w:r w:rsidR="00142E3A" w:rsidRPr="005778BB">
        <w:rPr>
          <w:rFonts w:eastAsia="Arial Unicode MS" w:cstheme="minorHAnsi"/>
          <w:bCs/>
          <w:sz w:val="24"/>
          <w:szCs w:val="24"/>
          <w:lang w:eastAsia="cs-CZ"/>
        </w:rPr>
        <w:t>NKÚ prověřoval poskytování</w:t>
      </w:r>
      <w:r w:rsidR="005A6596" w:rsidRPr="005778BB">
        <w:rPr>
          <w:rFonts w:eastAsia="Arial Unicode MS" w:cstheme="minorHAnsi"/>
          <w:bCs/>
          <w:sz w:val="24"/>
          <w:szCs w:val="24"/>
          <w:lang w:eastAsia="cs-CZ"/>
        </w:rPr>
        <w:t>,</w:t>
      </w:r>
      <w:r w:rsidR="00142E3A" w:rsidRPr="005778BB">
        <w:rPr>
          <w:rFonts w:eastAsia="Arial Unicode MS" w:cstheme="minorHAnsi"/>
          <w:bCs/>
          <w:sz w:val="24"/>
          <w:szCs w:val="24"/>
          <w:lang w:eastAsia="cs-CZ"/>
        </w:rPr>
        <w:t xml:space="preserve"> čerpání </w:t>
      </w:r>
      <w:r w:rsidR="005A6596" w:rsidRPr="005778BB">
        <w:rPr>
          <w:rFonts w:eastAsia="Arial Unicode MS" w:cstheme="minorHAnsi"/>
          <w:bCs/>
          <w:sz w:val="24"/>
          <w:szCs w:val="24"/>
          <w:lang w:eastAsia="cs-CZ"/>
        </w:rPr>
        <w:t xml:space="preserve">a využití </w:t>
      </w:r>
      <w:r w:rsidR="00142E3A" w:rsidRPr="005778BB">
        <w:rPr>
          <w:rFonts w:eastAsia="Arial Unicode MS" w:cstheme="minorHAnsi"/>
          <w:bCs/>
          <w:sz w:val="24"/>
          <w:szCs w:val="24"/>
          <w:lang w:eastAsia="cs-CZ"/>
        </w:rPr>
        <w:t xml:space="preserve">peněžních prostředků státu a </w:t>
      </w:r>
      <w:r w:rsidR="005A6596" w:rsidRPr="005778BB">
        <w:rPr>
          <w:rFonts w:eastAsia="Arial Unicode MS" w:cstheme="minorHAnsi"/>
          <w:bCs/>
          <w:sz w:val="24"/>
          <w:szCs w:val="24"/>
          <w:lang w:eastAsia="cs-CZ"/>
        </w:rPr>
        <w:t xml:space="preserve">peněžních prostředků </w:t>
      </w:r>
      <w:r w:rsidR="00142E3A" w:rsidRPr="005778BB">
        <w:rPr>
          <w:rFonts w:eastAsia="Arial Unicode MS" w:cstheme="minorHAnsi"/>
          <w:bCs/>
          <w:sz w:val="24"/>
          <w:szCs w:val="24"/>
          <w:lang w:eastAsia="cs-CZ"/>
        </w:rPr>
        <w:t>EU</w:t>
      </w:r>
      <w:r w:rsidR="005A6596" w:rsidRPr="005778BB">
        <w:rPr>
          <w:rFonts w:eastAsia="Arial Unicode MS" w:cstheme="minorHAnsi"/>
          <w:bCs/>
          <w:sz w:val="24"/>
          <w:szCs w:val="24"/>
          <w:lang w:eastAsia="cs-CZ"/>
        </w:rPr>
        <w:t xml:space="preserve">, které byly </w:t>
      </w:r>
      <w:r w:rsidR="00142E3A" w:rsidRPr="005778BB">
        <w:rPr>
          <w:rFonts w:eastAsia="Arial Unicode MS" w:cstheme="minorHAnsi"/>
          <w:bCs/>
          <w:sz w:val="24"/>
          <w:szCs w:val="24"/>
          <w:lang w:eastAsia="cs-CZ"/>
        </w:rPr>
        <w:t>určen</w:t>
      </w:r>
      <w:r w:rsidR="005A6596" w:rsidRPr="005778BB">
        <w:rPr>
          <w:rFonts w:eastAsia="Arial Unicode MS" w:cstheme="minorHAnsi"/>
          <w:bCs/>
          <w:sz w:val="24"/>
          <w:szCs w:val="24"/>
          <w:lang w:eastAsia="cs-CZ"/>
        </w:rPr>
        <w:t>y</w:t>
      </w:r>
      <w:r w:rsidR="00142E3A" w:rsidRPr="005778BB">
        <w:rPr>
          <w:rFonts w:eastAsia="Arial Unicode MS" w:cstheme="minorHAnsi"/>
          <w:bCs/>
          <w:sz w:val="24"/>
          <w:szCs w:val="24"/>
          <w:lang w:eastAsia="cs-CZ"/>
        </w:rPr>
        <w:t xml:space="preserve"> </w:t>
      </w:r>
      <w:r w:rsidR="003329C0" w:rsidRPr="005778BB">
        <w:rPr>
          <w:rFonts w:eastAsia="Arial Unicode MS" w:cstheme="minorHAnsi"/>
          <w:bCs/>
          <w:sz w:val="24"/>
          <w:szCs w:val="24"/>
          <w:lang w:eastAsia="cs-CZ"/>
        </w:rPr>
        <w:t xml:space="preserve">na </w:t>
      </w:r>
      <w:r w:rsidR="003329C0" w:rsidRPr="004B63A9">
        <w:rPr>
          <w:rFonts w:eastAsia="Arial Unicode MS" w:cstheme="minorHAnsi"/>
          <w:bCs/>
          <w:sz w:val="24"/>
          <w:szCs w:val="24"/>
          <w:lang w:eastAsia="cs-CZ"/>
        </w:rPr>
        <w:t>modernizaci dálnice D1</w:t>
      </w:r>
      <w:r w:rsidR="001B1F7E" w:rsidRPr="005778BB">
        <w:rPr>
          <w:rFonts w:eastAsia="Arial Unicode MS" w:cstheme="minorHAnsi"/>
          <w:bCs/>
          <w:sz w:val="24"/>
          <w:szCs w:val="24"/>
          <w:lang w:eastAsia="cs-CZ"/>
        </w:rPr>
        <w:t>, především</w:t>
      </w:r>
      <w:r w:rsidR="004B63A9" w:rsidRPr="004B63A9">
        <w:rPr>
          <w:rFonts w:eastAsia="Arial Unicode MS" w:cstheme="minorHAnsi"/>
          <w:bCs/>
          <w:sz w:val="24"/>
          <w:szCs w:val="24"/>
          <w:lang w:eastAsia="cs-CZ"/>
        </w:rPr>
        <w:t xml:space="preserve"> </w:t>
      </w:r>
      <w:r w:rsidR="00DA0B39">
        <w:rPr>
          <w:rFonts w:eastAsia="Arial Unicode MS" w:cstheme="minorHAnsi"/>
          <w:bCs/>
          <w:sz w:val="24"/>
          <w:szCs w:val="24"/>
          <w:lang w:eastAsia="cs-CZ"/>
        </w:rPr>
        <w:t xml:space="preserve">zda bylo nakládání s těmito prostředky </w:t>
      </w:r>
      <w:r w:rsidR="004B63A9" w:rsidRPr="004B63A9">
        <w:rPr>
          <w:rFonts w:eastAsia="Arial Unicode MS" w:cstheme="minorHAnsi"/>
          <w:bCs/>
          <w:sz w:val="24"/>
          <w:szCs w:val="24"/>
          <w:lang w:eastAsia="cs-CZ"/>
        </w:rPr>
        <w:t>účeln</w:t>
      </w:r>
      <w:r w:rsidR="00DA0B39">
        <w:rPr>
          <w:rFonts w:eastAsia="Arial Unicode MS" w:cstheme="minorHAnsi"/>
          <w:bCs/>
          <w:sz w:val="24"/>
          <w:szCs w:val="24"/>
          <w:lang w:eastAsia="cs-CZ"/>
        </w:rPr>
        <w:t>é</w:t>
      </w:r>
      <w:r w:rsidR="004B63A9" w:rsidRPr="004B63A9">
        <w:rPr>
          <w:rFonts w:eastAsia="Arial Unicode MS" w:cstheme="minorHAnsi"/>
          <w:bCs/>
          <w:sz w:val="24"/>
          <w:szCs w:val="24"/>
          <w:lang w:eastAsia="cs-CZ"/>
        </w:rPr>
        <w:t>, hospodárn</w:t>
      </w:r>
      <w:r w:rsidR="00DA0B39">
        <w:rPr>
          <w:rFonts w:eastAsia="Arial Unicode MS" w:cstheme="minorHAnsi"/>
          <w:bCs/>
          <w:sz w:val="24"/>
          <w:szCs w:val="24"/>
          <w:lang w:eastAsia="cs-CZ"/>
        </w:rPr>
        <w:t>é</w:t>
      </w:r>
      <w:r w:rsidR="004B63A9" w:rsidRPr="004B63A9">
        <w:rPr>
          <w:rFonts w:eastAsia="Arial Unicode MS" w:cstheme="minorHAnsi"/>
          <w:bCs/>
          <w:sz w:val="24"/>
          <w:szCs w:val="24"/>
          <w:lang w:eastAsia="cs-CZ"/>
        </w:rPr>
        <w:t>, efektivn</w:t>
      </w:r>
      <w:r w:rsidR="00DA0B39">
        <w:rPr>
          <w:rFonts w:eastAsia="Arial Unicode MS" w:cstheme="minorHAnsi"/>
          <w:bCs/>
          <w:sz w:val="24"/>
          <w:szCs w:val="24"/>
          <w:lang w:eastAsia="cs-CZ"/>
        </w:rPr>
        <w:t>í</w:t>
      </w:r>
      <w:r w:rsidR="004B63A9" w:rsidRPr="004B63A9">
        <w:rPr>
          <w:rFonts w:eastAsia="Arial Unicode MS" w:cstheme="minorHAnsi"/>
          <w:bCs/>
          <w:sz w:val="24"/>
          <w:szCs w:val="24"/>
          <w:lang w:eastAsia="cs-CZ"/>
        </w:rPr>
        <w:t xml:space="preserve"> a</w:t>
      </w:r>
      <w:r w:rsidR="00E07F2D">
        <w:rPr>
          <w:rFonts w:eastAsia="Arial Unicode MS" w:cstheme="minorHAnsi"/>
          <w:bCs/>
          <w:sz w:val="24"/>
          <w:szCs w:val="24"/>
          <w:lang w:eastAsia="cs-CZ"/>
        </w:rPr>
        <w:t> v</w:t>
      </w:r>
      <w:r w:rsidR="004B63A9" w:rsidRPr="004B63A9">
        <w:rPr>
          <w:rFonts w:eastAsia="Arial Unicode MS" w:cstheme="minorHAnsi"/>
          <w:bCs/>
          <w:sz w:val="24"/>
          <w:szCs w:val="24"/>
          <w:lang w:eastAsia="cs-CZ"/>
        </w:rPr>
        <w:t xml:space="preserve"> soulad</w:t>
      </w:r>
      <w:r w:rsidR="00E07F2D">
        <w:rPr>
          <w:rFonts w:eastAsia="Arial Unicode MS" w:cstheme="minorHAnsi"/>
          <w:bCs/>
          <w:sz w:val="24"/>
          <w:szCs w:val="24"/>
          <w:lang w:eastAsia="cs-CZ"/>
        </w:rPr>
        <w:t>u</w:t>
      </w:r>
      <w:r w:rsidR="004B63A9" w:rsidRPr="004B63A9">
        <w:rPr>
          <w:rFonts w:eastAsia="Arial Unicode MS" w:cstheme="minorHAnsi"/>
          <w:bCs/>
          <w:sz w:val="24"/>
          <w:szCs w:val="24"/>
          <w:lang w:eastAsia="cs-CZ"/>
        </w:rPr>
        <w:t xml:space="preserve"> s právními předpisy</w:t>
      </w:r>
      <w:r w:rsidR="004B63A9" w:rsidRPr="005778BB">
        <w:rPr>
          <w:rFonts w:eastAsia="Times New Roman" w:cstheme="minorHAnsi"/>
          <w:sz w:val="24"/>
          <w:szCs w:val="24"/>
        </w:rPr>
        <w:t>.</w:t>
      </w:r>
      <w:r w:rsidR="00142E3A" w:rsidRPr="004B63A9">
        <w:rPr>
          <w:rFonts w:eastAsia="Arial Unicode MS" w:cstheme="minorHAnsi"/>
          <w:bCs/>
          <w:sz w:val="24"/>
          <w:szCs w:val="24"/>
          <w:lang w:eastAsia="cs-CZ"/>
        </w:rPr>
        <w:t xml:space="preserve"> </w:t>
      </w:r>
      <w:r w:rsidRPr="005778BB">
        <w:rPr>
          <w:rFonts w:eastAsia="Arial Unicode MS" w:cstheme="minorHAnsi"/>
          <w:bCs/>
          <w:sz w:val="24"/>
          <w:szCs w:val="24"/>
          <w:lang w:eastAsia="cs-CZ"/>
        </w:rPr>
        <w:t xml:space="preserve">Při kontrole se NKÚ zaměřil na </w:t>
      </w:r>
      <w:r w:rsidR="003329C0" w:rsidRPr="004B63A9">
        <w:rPr>
          <w:rFonts w:eastAsia="Arial Unicode MS" w:cstheme="minorHAnsi"/>
          <w:bCs/>
          <w:sz w:val="24"/>
          <w:szCs w:val="24"/>
          <w:lang w:eastAsia="cs-CZ"/>
        </w:rPr>
        <w:t>koncepční, řídicí a</w:t>
      </w:r>
      <w:r w:rsidR="00E07F2D">
        <w:rPr>
          <w:rFonts w:eastAsia="Arial Unicode MS" w:cstheme="minorHAnsi"/>
          <w:bCs/>
          <w:sz w:val="24"/>
          <w:szCs w:val="24"/>
          <w:lang w:eastAsia="cs-CZ"/>
        </w:rPr>
        <w:t> </w:t>
      </w:r>
      <w:r w:rsidR="003329C0" w:rsidRPr="004B63A9">
        <w:rPr>
          <w:rFonts w:eastAsia="Arial Unicode MS" w:cstheme="minorHAnsi"/>
          <w:bCs/>
          <w:sz w:val="24"/>
          <w:szCs w:val="24"/>
          <w:lang w:eastAsia="cs-CZ"/>
        </w:rPr>
        <w:t>kontrolní činnost MD při rozhodování o modernizaci</w:t>
      </w:r>
      <w:r w:rsidR="003329C0" w:rsidRPr="005778BB">
        <w:rPr>
          <w:rFonts w:eastAsia="Times New Roman" w:cstheme="minorHAnsi"/>
          <w:sz w:val="24"/>
          <w:szCs w:val="24"/>
        </w:rPr>
        <w:t xml:space="preserve"> dálnice D1, postup SFDI při zajištění jejího financování a postup ŘSD při její přípravě a realizaci</w:t>
      </w:r>
      <w:r w:rsidR="00E07F2D">
        <w:rPr>
          <w:rFonts w:eastAsia="Times New Roman" w:cstheme="minorHAnsi"/>
          <w:sz w:val="24"/>
          <w:szCs w:val="24"/>
        </w:rPr>
        <w:t>, a to zejména s ohledem</w:t>
      </w:r>
      <w:r w:rsidR="003329C0" w:rsidRPr="005778BB">
        <w:rPr>
          <w:rFonts w:eastAsia="Times New Roman" w:cstheme="minorHAnsi"/>
          <w:sz w:val="24"/>
          <w:szCs w:val="24"/>
        </w:rPr>
        <w:t xml:space="preserve"> na zajištění kvality modernizace</w:t>
      </w:r>
      <w:r w:rsidR="006210D3" w:rsidRPr="005778BB">
        <w:rPr>
          <w:rFonts w:eastAsia="Times New Roman" w:cstheme="minorHAnsi"/>
          <w:sz w:val="24"/>
          <w:szCs w:val="24"/>
        </w:rPr>
        <w:t>.</w:t>
      </w:r>
    </w:p>
    <w:p w14:paraId="4D0EE263" w14:textId="65974299" w:rsidR="00866D41" w:rsidRPr="005778BB" w:rsidRDefault="00BF417A" w:rsidP="00770AB8">
      <w:pPr>
        <w:spacing w:line="252" w:lineRule="auto"/>
        <w:jc w:val="both"/>
        <w:rPr>
          <w:rFonts w:eastAsia="Arial Unicode MS" w:cstheme="minorHAnsi"/>
          <w:bCs/>
          <w:sz w:val="24"/>
          <w:szCs w:val="24"/>
          <w:lang w:eastAsia="cs-CZ"/>
        </w:rPr>
      </w:pPr>
      <w:r w:rsidRPr="005778BB">
        <w:rPr>
          <w:rFonts w:cstheme="minorHAnsi"/>
          <w:sz w:val="24"/>
          <w:szCs w:val="24"/>
        </w:rPr>
        <w:t xml:space="preserve">3.2 </w:t>
      </w:r>
      <w:r w:rsidR="00103FA3" w:rsidRPr="005778BB">
        <w:rPr>
          <w:rFonts w:cstheme="minorHAnsi"/>
          <w:sz w:val="24"/>
          <w:szCs w:val="24"/>
        </w:rPr>
        <w:t>Náklady na modernizac</w:t>
      </w:r>
      <w:r w:rsidR="00137408">
        <w:rPr>
          <w:rFonts w:cstheme="minorHAnsi"/>
          <w:sz w:val="24"/>
          <w:szCs w:val="24"/>
        </w:rPr>
        <w:t>i</w:t>
      </w:r>
      <w:r w:rsidR="00103FA3" w:rsidRPr="005778BB">
        <w:rPr>
          <w:rFonts w:cstheme="minorHAnsi"/>
          <w:sz w:val="24"/>
          <w:szCs w:val="24"/>
        </w:rPr>
        <w:t xml:space="preserve"> </w:t>
      </w:r>
      <w:r w:rsidR="00AC73F3">
        <w:rPr>
          <w:rFonts w:cstheme="minorHAnsi"/>
          <w:sz w:val="24"/>
          <w:szCs w:val="24"/>
        </w:rPr>
        <w:t xml:space="preserve">160,8 km </w:t>
      </w:r>
      <w:r w:rsidR="00103FA3" w:rsidRPr="005778BB">
        <w:rPr>
          <w:rFonts w:cstheme="minorHAnsi"/>
          <w:sz w:val="24"/>
          <w:szCs w:val="24"/>
        </w:rPr>
        <w:t xml:space="preserve">dálnice </w:t>
      </w:r>
      <w:r w:rsidR="00AC73F3">
        <w:rPr>
          <w:rFonts w:cstheme="minorHAnsi"/>
          <w:sz w:val="24"/>
          <w:szCs w:val="24"/>
        </w:rPr>
        <w:t xml:space="preserve">D1 </w:t>
      </w:r>
      <w:r w:rsidR="00103FA3" w:rsidRPr="005778BB">
        <w:rPr>
          <w:rFonts w:cstheme="minorHAnsi"/>
          <w:sz w:val="24"/>
          <w:szCs w:val="24"/>
        </w:rPr>
        <w:t>k 31. 5. 2022 dosáhly výše 28,1 mld. Kč vč.</w:t>
      </w:r>
      <w:r w:rsidR="003B4C54">
        <w:rPr>
          <w:rFonts w:cstheme="minorHAnsi"/>
          <w:sz w:val="24"/>
          <w:szCs w:val="24"/>
        </w:rPr>
        <w:t> </w:t>
      </w:r>
      <w:r w:rsidR="00103FA3" w:rsidRPr="005778BB">
        <w:rPr>
          <w:rFonts w:cstheme="minorHAnsi"/>
          <w:sz w:val="24"/>
          <w:szCs w:val="24"/>
        </w:rPr>
        <w:t>DPH</w:t>
      </w:r>
      <w:r w:rsidR="00AC73F3">
        <w:rPr>
          <w:rFonts w:cstheme="minorHAnsi"/>
          <w:sz w:val="24"/>
          <w:szCs w:val="24"/>
        </w:rPr>
        <w:t>, z toho 14,0</w:t>
      </w:r>
      <w:r w:rsidR="00E07F2D">
        <w:rPr>
          <w:rFonts w:cstheme="minorHAnsi"/>
          <w:sz w:val="24"/>
          <w:szCs w:val="24"/>
        </w:rPr>
        <w:t> </w:t>
      </w:r>
      <w:r w:rsidR="00AC73F3">
        <w:rPr>
          <w:rFonts w:cstheme="minorHAnsi"/>
          <w:sz w:val="24"/>
          <w:szCs w:val="24"/>
        </w:rPr>
        <w:t>mld.</w:t>
      </w:r>
      <w:r w:rsidR="00E07F2D">
        <w:rPr>
          <w:rFonts w:cstheme="minorHAnsi"/>
          <w:sz w:val="24"/>
          <w:szCs w:val="24"/>
        </w:rPr>
        <w:t> Kč</w:t>
      </w:r>
      <w:r w:rsidR="00AC73F3">
        <w:rPr>
          <w:rFonts w:cstheme="minorHAnsi"/>
          <w:sz w:val="24"/>
          <w:szCs w:val="24"/>
        </w:rPr>
        <w:t xml:space="preserve"> bylo financováno z peněžních prostředků EU a 14,1 mld. Kč z národních zdrojů. </w:t>
      </w:r>
      <w:r w:rsidR="00326BBF" w:rsidRPr="005778BB">
        <w:rPr>
          <w:rFonts w:cstheme="minorHAnsi"/>
          <w:sz w:val="24"/>
          <w:szCs w:val="24"/>
        </w:rPr>
        <w:t>Kontrolu příprav</w:t>
      </w:r>
      <w:r w:rsidR="003329C0" w:rsidRPr="005778BB">
        <w:rPr>
          <w:rFonts w:cstheme="minorHAnsi"/>
          <w:sz w:val="24"/>
          <w:szCs w:val="24"/>
        </w:rPr>
        <w:t>y</w:t>
      </w:r>
      <w:r w:rsidR="00241E59" w:rsidRPr="005778BB">
        <w:rPr>
          <w:rFonts w:cstheme="minorHAnsi"/>
          <w:sz w:val="24"/>
          <w:szCs w:val="24"/>
        </w:rPr>
        <w:t xml:space="preserve"> a</w:t>
      </w:r>
      <w:r w:rsidR="003329C0" w:rsidRPr="005778BB">
        <w:rPr>
          <w:rFonts w:cstheme="minorHAnsi"/>
          <w:sz w:val="24"/>
          <w:szCs w:val="24"/>
        </w:rPr>
        <w:t xml:space="preserve"> realizace modernizace </w:t>
      </w:r>
      <w:r w:rsidR="00621501" w:rsidRPr="005778BB">
        <w:rPr>
          <w:rFonts w:cstheme="minorHAnsi"/>
          <w:sz w:val="24"/>
          <w:szCs w:val="24"/>
        </w:rPr>
        <w:t xml:space="preserve">dálnice D1 </w:t>
      </w:r>
      <w:r w:rsidR="00326BBF" w:rsidRPr="005778BB">
        <w:rPr>
          <w:rFonts w:cstheme="minorHAnsi"/>
          <w:sz w:val="24"/>
          <w:szCs w:val="24"/>
        </w:rPr>
        <w:t>provedl NKÚ u</w:t>
      </w:r>
      <w:r w:rsidR="003B4C54">
        <w:rPr>
          <w:rFonts w:cstheme="minorHAnsi"/>
          <w:sz w:val="24"/>
          <w:szCs w:val="24"/>
        </w:rPr>
        <w:t> </w:t>
      </w:r>
      <w:r w:rsidR="00326BBF" w:rsidRPr="005778BB">
        <w:rPr>
          <w:rFonts w:cstheme="minorHAnsi"/>
          <w:sz w:val="24"/>
          <w:szCs w:val="24"/>
        </w:rPr>
        <w:t xml:space="preserve">projektů </w:t>
      </w:r>
      <w:r w:rsidR="003329C0" w:rsidRPr="005778BB">
        <w:rPr>
          <w:rFonts w:cstheme="minorHAnsi"/>
          <w:sz w:val="24"/>
          <w:szCs w:val="24"/>
        </w:rPr>
        <w:t xml:space="preserve">modernizace pěti úseků </w:t>
      </w:r>
      <w:r w:rsidR="00326BBF" w:rsidRPr="005778BB">
        <w:rPr>
          <w:rFonts w:cstheme="minorHAnsi"/>
          <w:sz w:val="24"/>
          <w:szCs w:val="24"/>
        </w:rPr>
        <w:t>s </w:t>
      </w:r>
      <w:r w:rsidR="00326BBF" w:rsidRPr="005778BB">
        <w:rPr>
          <w:rFonts w:eastAsia="Arial Unicode MS" w:cstheme="minorHAnsi"/>
          <w:bCs/>
          <w:sz w:val="24"/>
          <w:szCs w:val="24"/>
          <w:lang w:eastAsia="cs-CZ"/>
        </w:rPr>
        <w:t>celkovým objemem investičních nákladů</w:t>
      </w:r>
      <w:r w:rsidR="00246F8F" w:rsidRPr="005778BB">
        <w:rPr>
          <w:rFonts w:eastAsia="Arial Unicode MS" w:cstheme="minorHAnsi"/>
          <w:bCs/>
          <w:sz w:val="24"/>
          <w:szCs w:val="24"/>
          <w:lang w:eastAsia="cs-CZ"/>
        </w:rPr>
        <w:t xml:space="preserve"> 6,792</w:t>
      </w:r>
      <w:r w:rsidR="003C453B" w:rsidRPr="005778BB">
        <w:rPr>
          <w:rFonts w:eastAsia="Arial Unicode MS" w:cstheme="minorHAnsi"/>
          <w:bCs/>
          <w:sz w:val="24"/>
          <w:szCs w:val="24"/>
          <w:lang w:eastAsia="cs-CZ"/>
        </w:rPr>
        <w:t xml:space="preserve"> mld. Kč</w:t>
      </w:r>
      <w:r w:rsidR="00326BBF" w:rsidRPr="005778BB">
        <w:rPr>
          <w:rFonts w:eastAsia="Arial Unicode MS" w:cstheme="minorHAnsi"/>
          <w:bCs/>
          <w:sz w:val="24"/>
          <w:szCs w:val="24"/>
          <w:lang w:eastAsia="cs-CZ"/>
        </w:rPr>
        <w:t>.</w:t>
      </w:r>
    </w:p>
    <w:p w14:paraId="4F0FCB87" w14:textId="76E2CFBB" w:rsidR="0028352C" w:rsidRPr="005778BB" w:rsidRDefault="00BF417A" w:rsidP="00770AB8">
      <w:pPr>
        <w:spacing w:line="252" w:lineRule="auto"/>
        <w:jc w:val="both"/>
        <w:rPr>
          <w:rFonts w:eastAsia="Arial Unicode MS" w:cstheme="minorHAnsi"/>
          <w:bCs/>
          <w:sz w:val="24"/>
          <w:szCs w:val="24"/>
          <w:lang w:eastAsia="cs-CZ"/>
        </w:rPr>
      </w:pPr>
      <w:r w:rsidRPr="005778BB">
        <w:rPr>
          <w:rFonts w:eastAsia="Arial Unicode MS" w:cstheme="minorHAnsi"/>
          <w:bCs/>
          <w:sz w:val="24"/>
          <w:szCs w:val="24"/>
          <w:lang w:eastAsia="cs-CZ"/>
        </w:rPr>
        <w:t xml:space="preserve">3.3 Kontrolu postupu ŘSD při zjišťování a řešení závad </w:t>
      </w:r>
      <w:r w:rsidRPr="005778BB">
        <w:rPr>
          <w:rFonts w:cstheme="minorHAnsi"/>
          <w:sz w:val="24"/>
          <w:szCs w:val="24"/>
        </w:rPr>
        <w:t xml:space="preserve">provedl NKÚ na vzorku 12 </w:t>
      </w:r>
      <w:r w:rsidR="00E07F2D">
        <w:rPr>
          <w:rFonts w:cstheme="minorHAnsi"/>
          <w:sz w:val="24"/>
          <w:szCs w:val="24"/>
        </w:rPr>
        <w:t>reklamovaných</w:t>
      </w:r>
      <w:r w:rsidR="00E273E9" w:rsidRPr="005778BB">
        <w:rPr>
          <w:rFonts w:cstheme="minorHAnsi"/>
          <w:sz w:val="24"/>
          <w:szCs w:val="24"/>
        </w:rPr>
        <w:t xml:space="preserve"> </w:t>
      </w:r>
      <w:r w:rsidRPr="005778BB">
        <w:rPr>
          <w:rFonts w:cstheme="minorHAnsi"/>
          <w:sz w:val="24"/>
          <w:szCs w:val="24"/>
        </w:rPr>
        <w:t xml:space="preserve">závad </w:t>
      </w:r>
      <w:r w:rsidR="00E305C0" w:rsidRPr="005778BB">
        <w:rPr>
          <w:rFonts w:cstheme="minorHAnsi"/>
          <w:sz w:val="24"/>
          <w:szCs w:val="24"/>
        </w:rPr>
        <w:t xml:space="preserve">na </w:t>
      </w:r>
      <w:r w:rsidR="00637E92" w:rsidRPr="005778BB">
        <w:rPr>
          <w:rFonts w:eastAsia="Arial Unicode MS" w:cstheme="minorHAnsi"/>
          <w:bCs/>
          <w:sz w:val="24"/>
          <w:szCs w:val="24"/>
          <w:lang w:eastAsia="cs-CZ"/>
        </w:rPr>
        <w:t xml:space="preserve">osmi </w:t>
      </w:r>
      <w:r w:rsidR="00E305C0" w:rsidRPr="005778BB">
        <w:rPr>
          <w:rFonts w:eastAsia="Arial Unicode MS" w:cstheme="minorHAnsi"/>
          <w:bCs/>
          <w:sz w:val="24"/>
          <w:szCs w:val="24"/>
          <w:lang w:eastAsia="cs-CZ"/>
        </w:rPr>
        <w:t xml:space="preserve">modernizovaných úsecích </w:t>
      </w:r>
      <w:r w:rsidR="00C20901" w:rsidRPr="005778BB">
        <w:rPr>
          <w:rFonts w:cstheme="minorHAnsi"/>
          <w:sz w:val="24"/>
          <w:szCs w:val="24"/>
        </w:rPr>
        <w:t>dálnice D1.</w:t>
      </w:r>
      <w:r w:rsidRPr="005778BB">
        <w:rPr>
          <w:rFonts w:cstheme="minorHAnsi"/>
          <w:sz w:val="24"/>
          <w:szCs w:val="24"/>
        </w:rPr>
        <w:t xml:space="preserve"> </w:t>
      </w:r>
      <w:r w:rsidR="00E273E9" w:rsidRPr="005778BB">
        <w:rPr>
          <w:rFonts w:cstheme="minorHAnsi"/>
          <w:sz w:val="24"/>
          <w:szCs w:val="24"/>
        </w:rPr>
        <w:t>Ke kontrole byly v</w:t>
      </w:r>
      <w:r w:rsidR="00637E92" w:rsidRPr="005778BB">
        <w:rPr>
          <w:rFonts w:cstheme="minorHAnsi"/>
          <w:sz w:val="24"/>
          <w:szCs w:val="24"/>
        </w:rPr>
        <w:t>ybrány závady spočívající v poškození povrchu vozovky modernizované dálnice</w:t>
      </w:r>
      <w:r w:rsidR="00E273E9" w:rsidRPr="005778BB">
        <w:rPr>
          <w:rFonts w:cstheme="minorHAnsi"/>
          <w:sz w:val="24"/>
          <w:szCs w:val="24"/>
        </w:rPr>
        <w:t>, které</w:t>
      </w:r>
      <w:r w:rsidR="00637E92" w:rsidRPr="005778BB">
        <w:rPr>
          <w:rFonts w:cstheme="minorHAnsi"/>
          <w:sz w:val="24"/>
          <w:szCs w:val="24"/>
        </w:rPr>
        <w:t xml:space="preserve"> mohou mít vliv na jízdní komfort uživatelů dálnice.</w:t>
      </w:r>
    </w:p>
    <w:p w14:paraId="2BFFD289" w14:textId="77777777" w:rsidR="0096767C" w:rsidRPr="008925E5" w:rsidRDefault="00BF417A" w:rsidP="008925E5">
      <w:pPr>
        <w:tabs>
          <w:tab w:val="center" w:pos="7020"/>
        </w:tabs>
        <w:spacing w:line="252" w:lineRule="auto"/>
        <w:ind w:left="567" w:hanging="567"/>
        <w:jc w:val="both"/>
        <w:rPr>
          <w:rFonts w:cstheme="minorHAnsi"/>
          <w:sz w:val="20"/>
          <w:szCs w:val="24"/>
        </w:rPr>
      </w:pPr>
      <w:r w:rsidRPr="005778BB">
        <w:rPr>
          <w:rFonts w:cstheme="minorHAnsi"/>
          <w:b/>
          <w:sz w:val="20"/>
          <w:szCs w:val="24"/>
        </w:rPr>
        <w:t>Pozn</w:t>
      </w:r>
      <w:r w:rsidR="003F2238" w:rsidRPr="005778BB">
        <w:rPr>
          <w:rFonts w:cstheme="minorHAnsi"/>
          <w:b/>
          <w:sz w:val="20"/>
          <w:szCs w:val="24"/>
        </w:rPr>
        <w:t>.</w:t>
      </w:r>
      <w:r w:rsidRPr="005778BB">
        <w:rPr>
          <w:rFonts w:cstheme="minorHAnsi"/>
          <w:b/>
          <w:sz w:val="20"/>
          <w:szCs w:val="24"/>
        </w:rPr>
        <w:t>:</w:t>
      </w:r>
      <w:r w:rsidRPr="005778BB">
        <w:rPr>
          <w:rFonts w:cstheme="minorHAnsi"/>
          <w:sz w:val="20"/>
          <w:szCs w:val="24"/>
        </w:rPr>
        <w:t xml:space="preserve"> Právní předpisy </w:t>
      </w:r>
      <w:r w:rsidR="003251F9" w:rsidRPr="005778BB">
        <w:rPr>
          <w:rFonts w:cstheme="minorHAnsi"/>
          <w:sz w:val="20"/>
          <w:szCs w:val="24"/>
        </w:rPr>
        <w:t>uvedené</w:t>
      </w:r>
      <w:r w:rsidRPr="005778BB">
        <w:rPr>
          <w:rFonts w:cstheme="minorHAnsi"/>
          <w:sz w:val="20"/>
          <w:szCs w:val="24"/>
        </w:rPr>
        <w:t xml:space="preserve"> v tomto kontrolním závěru jsou aplikovány ve znění účinném pro</w:t>
      </w:r>
      <w:r w:rsidR="00A90ACF" w:rsidRPr="005778BB">
        <w:rPr>
          <w:rFonts w:cstheme="minorHAnsi"/>
          <w:sz w:val="20"/>
          <w:szCs w:val="24"/>
        </w:rPr>
        <w:t xml:space="preserve"> </w:t>
      </w:r>
      <w:r w:rsidRPr="005778BB">
        <w:rPr>
          <w:rFonts w:cstheme="minorHAnsi"/>
          <w:sz w:val="20"/>
          <w:szCs w:val="24"/>
        </w:rPr>
        <w:t xml:space="preserve">kontrolované období. </w:t>
      </w:r>
    </w:p>
    <w:p w14:paraId="103C991B" w14:textId="77777777" w:rsidR="002E3F8B" w:rsidRPr="005778BB" w:rsidRDefault="00CF237E" w:rsidP="008925E5">
      <w:pPr>
        <w:pStyle w:val="Nadpis1"/>
        <w:keepLines w:val="0"/>
        <w:spacing w:before="600" w:line="252" w:lineRule="auto"/>
        <w:jc w:val="center"/>
        <w:rPr>
          <w:rFonts w:asciiTheme="minorHAnsi" w:hAnsiTheme="minorHAnsi" w:cstheme="minorHAnsi"/>
          <w:sz w:val="28"/>
          <w:szCs w:val="28"/>
        </w:rPr>
      </w:pPr>
      <w:r>
        <w:rPr>
          <w:rFonts w:asciiTheme="minorHAnsi" w:hAnsiTheme="minorHAnsi" w:cstheme="minorHAnsi"/>
          <w:sz w:val="28"/>
          <w:szCs w:val="28"/>
        </w:rPr>
        <w:t>IV</w:t>
      </w:r>
      <w:r w:rsidR="00BF417A" w:rsidRPr="005778BB">
        <w:rPr>
          <w:rFonts w:asciiTheme="minorHAnsi" w:hAnsiTheme="minorHAnsi" w:cstheme="minorHAnsi"/>
          <w:sz w:val="28"/>
          <w:szCs w:val="28"/>
        </w:rPr>
        <w:t>. Podrobn</w:t>
      </w:r>
      <w:r w:rsidR="00276301" w:rsidRPr="005778BB">
        <w:rPr>
          <w:rFonts w:asciiTheme="minorHAnsi" w:hAnsiTheme="minorHAnsi" w:cstheme="minorHAnsi"/>
          <w:sz w:val="28"/>
          <w:szCs w:val="28"/>
        </w:rPr>
        <w:t>é skutečnosti zjištěné kontrolou</w:t>
      </w:r>
    </w:p>
    <w:p w14:paraId="7FCA5149" w14:textId="77777777" w:rsidR="002A4CD3" w:rsidRPr="005778BB" w:rsidRDefault="00BF417A" w:rsidP="008925E5">
      <w:pPr>
        <w:keepNext/>
        <w:autoSpaceDE w:val="0"/>
        <w:autoSpaceDN w:val="0"/>
        <w:adjustRightInd w:val="0"/>
        <w:spacing w:before="240" w:after="240" w:line="252" w:lineRule="auto"/>
        <w:jc w:val="both"/>
        <w:rPr>
          <w:rFonts w:cstheme="minorHAnsi"/>
          <w:sz w:val="24"/>
          <w:szCs w:val="24"/>
        </w:rPr>
      </w:pPr>
      <w:bookmarkStart w:id="7" w:name="_Hlk125453050"/>
      <w:r w:rsidRPr="005778BB">
        <w:rPr>
          <w:rFonts w:cstheme="minorHAnsi"/>
          <w:b/>
          <w:color w:val="000000"/>
          <w:sz w:val="24"/>
          <w:szCs w:val="24"/>
          <w:lang w:bidi="cs-CZ"/>
        </w:rPr>
        <w:t xml:space="preserve">Modernizace 20 úseků dálnice D1 trvala deset let a dosud stála </w:t>
      </w:r>
      <w:r w:rsidRPr="005778BB">
        <w:rPr>
          <w:rFonts w:cstheme="minorHAnsi"/>
          <w:b/>
          <w:sz w:val="24"/>
          <w:szCs w:val="24"/>
        </w:rPr>
        <w:t>28 mld. Kč</w:t>
      </w:r>
    </w:p>
    <w:p w14:paraId="0F9D4B5E" w14:textId="4A7FF426" w:rsidR="002A4CD3" w:rsidRPr="005778BB" w:rsidRDefault="00BF417A" w:rsidP="00770AB8">
      <w:pPr>
        <w:autoSpaceDE w:val="0"/>
        <w:autoSpaceDN w:val="0"/>
        <w:adjustRightInd w:val="0"/>
        <w:spacing w:line="252" w:lineRule="auto"/>
        <w:jc w:val="both"/>
        <w:rPr>
          <w:rFonts w:cstheme="minorHAnsi"/>
          <w:sz w:val="24"/>
          <w:szCs w:val="24"/>
        </w:rPr>
      </w:pPr>
      <w:r w:rsidRPr="005778BB">
        <w:rPr>
          <w:rFonts w:cstheme="minorHAnsi"/>
          <w:sz w:val="24"/>
          <w:szCs w:val="24"/>
        </w:rPr>
        <w:t>4.</w:t>
      </w:r>
      <w:r w:rsidR="0082145E" w:rsidRPr="005778BB">
        <w:rPr>
          <w:rFonts w:cstheme="minorHAnsi"/>
          <w:sz w:val="24"/>
          <w:szCs w:val="24"/>
        </w:rPr>
        <w:t>1</w:t>
      </w:r>
      <w:r w:rsidRPr="005778BB">
        <w:rPr>
          <w:rFonts w:cstheme="minorHAnsi"/>
          <w:sz w:val="24"/>
          <w:szCs w:val="24"/>
        </w:rPr>
        <w:t xml:space="preserve"> MD o modernizaci dálnice D1 nerozhodovalo jako o komplexním projektu. V žádném dokumentu závazně nestanovilo </w:t>
      </w:r>
      <w:r w:rsidR="005E7DAB" w:rsidRPr="005778BB">
        <w:rPr>
          <w:rFonts w:cstheme="minorHAnsi"/>
          <w:sz w:val="24"/>
          <w:szCs w:val="24"/>
        </w:rPr>
        <w:t xml:space="preserve">konkrétní </w:t>
      </w:r>
      <w:r w:rsidRPr="005778BB">
        <w:rPr>
          <w:rFonts w:cstheme="minorHAnsi"/>
          <w:sz w:val="24"/>
          <w:szCs w:val="24"/>
        </w:rPr>
        <w:t xml:space="preserve">celkový </w:t>
      </w:r>
      <w:r w:rsidR="005E7DAB" w:rsidRPr="005778BB">
        <w:rPr>
          <w:rFonts w:cstheme="minorHAnsi"/>
          <w:sz w:val="24"/>
          <w:szCs w:val="24"/>
        </w:rPr>
        <w:t>rozsah</w:t>
      </w:r>
      <w:r w:rsidR="004E3395">
        <w:rPr>
          <w:rFonts w:cstheme="minorHAnsi"/>
          <w:sz w:val="24"/>
          <w:szCs w:val="24"/>
        </w:rPr>
        <w:t xml:space="preserve"> modernizace</w:t>
      </w:r>
      <w:r w:rsidR="005E7DAB" w:rsidRPr="005778BB">
        <w:rPr>
          <w:rFonts w:cstheme="minorHAnsi"/>
          <w:sz w:val="24"/>
          <w:szCs w:val="24"/>
        </w:rPr>
        <w:t xml:space="preserve">, </w:t>
      </w:r>
      <w:r w:rsidR="004E3395">
        <w:rPr>
          <w:rFonts w:cstheme="minorHAnsi"/>
          <w:sz w:val="24"/>
          <w:szCs w:val="24"/>
        </w:rPr>
        <w:t xml:space="preserve">její </w:t>
      </w:r>
      <w:r w:rsidRPr="005778BB">
        <w:rPr>
          <w:rFonts w:cstheme="minorHAnsi"/>
          <w:sz w:val="24"/>
          <w:szCs w:val="24"/>
        </w:rPr>
        <w:t>harmonogram nebo rozpočet. Souhrnný investiční záměr modernizace dálnice D1 mezi Mirošovicemi a</w:t>
      </w:r>
      <w:r w:rsidR="004E3395">
        <w:rPr>
          <w:rFonts w:cstheme="minorHAnsi"/>
          <w:sz w:val="24"/>
          <w:szCs w:val="24"/>
        </w:rPr>
        <w:t> </w:t>
      </w:r>
      <w:proofErr w:type="spellStart"/>
      <w:r w:rsidRPr="005778BB">
        <w:rPr>
          <w:rFonts w:cstheme="minorHAnsi"/>
          <w:sz w:val="24"/>
          <w:szCs w:val="24"/>
        </w:rPr>
        <w:t>Kývalkou</w:t>
      </w:r>
      <w:proofErr w:type="spellEnd"/>
      <w:r w:rsidRPr="005778BB">
        <w:rPr>
          <w:rFonts w:cstheme="minorHAnsi"/>
          <w:sz w:val="24"/>
          <w:szCs w:val="24"/>
        </w:rPr>
        <w:t>, který ŘSD zpracovalo v roce 2012, MD neschválilo a požádalo ŘSD, aby předložilo samostatné investiční záměry pro jednotlivé úseky dálnice se souhrnným hodnocením ekonomické efektivnosti. O</w:t>
      </w:r>
      <w:r w:rsidR="00F655DE">
        <w:rPr>
          <w:rFonts w:cstheme="minorHAnsi"/>
          <w:sz w:val="24"/>
          <w:szCs w:val="24"/>
        </w:rPr>
        <w:t> </w:t>
      </w:r>
      <w:r w:rsidRPr="005778BB">
        <w:rPr>
          <w:rFonts w:cstheme="minorHAnsi"/>
          <w:sz w:val="24"/>
          <w:szCs w:val="24"/>
        </w:rPr>
        <w:t>modernizaci dálnice pak MD rozhodovalo na základě postupně předkládaných</w:t>
      </w:r>
      <w:r w:rsidR="00D63E7D" w:rsidRPr="005778BB">
        <w:rPr>
          <w:rFonts w:cstheme="minorHAnsi"/>
          <w:sz w:val="24"/>
          <w:szCs w:val="24"/>
        </w:rPr>
        <w:t xml:space="preserve"> </w:t>
      </w:r>
      <w:r w:rsidRPr="005778BB">
        <w:rPr>
          <w:rFonts w:cstheme="minorHAnsi"/>
          <w:sz w:val="24"/>
          <w:szCs w:val="24"/>
        </w:rPr>
        <w:t>a</w:t>
      </w:r>
      <w:r w:rsidR="008925E5">
        <w:rPr>
          <w:rFonts w:cstheme="minorHAnsi"/>
          <w:sz w:val="24"/>
          <w:szCs w:val="24"/>
        </w:rPr>
        <w:t> </w:t>
      </w:r>
      <w:r w:rsidRPr="005778BB">
        <w:rPr>
          <w:rFonts w:cstheme="minorHAnsi"/>
          <w:sz w:val="24"/>
          <w:szCs w:val="24"/>
        </w:rPr>
        <w:t xml:space="preserve">schvalovaných projektů modernizace </w:t>
      </w:r>
      <w:r w:rsidR="004A1913">
        <w:rPr>
          <w:rFonts w:cstheme="minorHAnsi"/>
          <w:sz w:val="24"/>
          <w:szCs w:val="24"/>
        </w:rPr>
        <w:t xml:space="preserve">20 </w:t>
      </w:r>
      <w:r w:rsidRPr="005778BB">
        <w:rPr>
          <w:rFonts w:cstheme="minorHAnsi"/>
          <w:sz w:val="24"/>
          <w:szCs w:val="24"/>
        </w:rPr>
        <w:t xml:space="preserve">jednotlivých úseků. </w:t>
      </w:r>
    </w:p>
    <w:p w14:paraId="206113B7" w14:textId="460802DF" w:rsidR="00C40268" w:rsidRPr="005778BB" w:rsidRDefault="00BF417A" w:rsidP="00770AB8">
      <w:pPr>
        <w:autoSpaceDE w:val="0"/>
        <w:autoSpaceDN w:val="0"/>
        <w:adjustRightInd w:val="0"/>
        <w:spacing w:line="252" w:lineRule="auto"/>
        <w:jc w:val="both"/>
        <w:rPr>
          <w:rFonts w:cstheme="minorHAnsi"/>
          <w:sz w:val="24"/>
          <w:szCs w:val="24"/>
        </w:rPr>
      </w:pPr>
      <w:r w:rsidRPr="005778BB">
        <w:rPr>
          <w:rFonts w:cstheme="minorHAnsi"/>
          <w:sz w:val="24"/>
          <w:szCs w:val="24"/>
        </w:rPr>
        <w:lastRenderedPageBreak/>
        <w:t>4.</w:t>
      </w:r>
      <w:r w:rsidR="0082145E" w:rsidRPr="005778BB">
        <w:rPr>
          <w:rFonts w:cstheme="minorHAnsi"/>
          <w:sz w:val="24"/>
          <w:szCs w:val="24"/>
        </w:rPr>
        <w:t>2</w:t>
      </w:r>
      <w:r w:rsidRPr="005778BB">
        <w:rPr>
          <w:rFonts w:cstheme="minorHAnsi"/>
          <w:sz w:val="24"/>
          <w:szCs w:val="24"/>
        </w:rPr>
        <w:t xml:space="preserve"> Modernizaci dálnice D1 </w:t>
      </w:r>
      <w:r w:rsidR="004E3395" w:rsidRPr="005778BB">
        <w:rPr>
          <w:rFonts w:cstheme="minorHAnsi"/>
          <w:sz w:val="24"/>
          <w:szCs w:val="24"/>
        </w:rPr>
        <w:t xml:space="preserve">zahájilo </w:t>
      </w:r>
      <w:r w:rsidRPr="005778BB">
        <w:rPr>
          <w:rFonts w:cstheme="minorHAnsi"/>
          <w:sz w:val="24"/>
          <w:szCs w:val="24"/>
        </w:rPr>
        <w:t xml:space="preserve">ŘSD v dubnu 2013. První dva modernizované úseky </w:t>
      </w:r>
      <w:r w:rsidR="00F91424" w:rsidRPr="005778BB">
        <w:rPr>
          <w:rFonts w:cstheme="minorHAnsi"/>
          <w:sz w:val="24"/>
          <w:szCs w:val="24"/>
        </w:rPr>
        <w:t xml:space="preserve">zprovoznilo </w:t>
      </w:r>
      <w:r w:rsidR="00DE367C" w:rsidRPr="005778BB">
        <w:rPr>
          <w:rFonts w:cstheme="minorHAnsi"/>
          <w:sz w:val="24"/>
          <w:szCs w:val="24"/>
        </w:rPr>
        <w:t xml:space="preserve">v režimu </w:t>
      </w:r>
      <w:r w:rsidR="006D1000" w:rsidRPr="005778BB">
        <w:rPr>
          <w:rFonts w:cstheme="minorHAnsi"/>
          <w:sz w:val="24"/>
          <w:szCs w:val="24"/>
        </w:rPr>
        <w:t>předčasného užívání stavby</w:t>
      </w:r>
      <w:r w:rsidRPr="005778BB">
        <w:rPr>
          <w:rStyle w:val="Znakapoznpodarou"/>
          <w:rFonts w:cstheme="minorHAnsi"/>
          <w:sz w:val="24"/>
          <w:szCs w:val="24"/>
        </w:rPr>
        <w:footnoteReference w:id="17"/>
      </w:r>
      <w:r w:rsidR="006D1000" w:rsidRPr="005778BB">
        <w:rPr>
          <w:rFonts w:cstheme="minorHAnsi"/>
          <w:sz w:val="24"/>
          <w:szCs w:val="24"/>
        </w:rPr>
        <w:t xml:space="preserve"> </w:t>
      </w:r>
      <w:r w:rsidRPr="005778BB">
        <w:rPr>
          <w:rFonts w:cstheme="minorHAnsi"/>
          <w:sz w:val="24"/>
          <w:szCs w:val="24"/>
        </w:rPr>
        <w:t>v prosinci 2014, poslední čtyři úseky v době od srpna do října 2021. Modernizaci těchto čtyř úseků pak dokončovalo ještě v roce 2022. V</w:t>
      </w:r>
      <w:r w:rsidR="00F655DE">
        <w:rPr>
          <w:rFonts w:cstheme="minorHAnsi"/>
          <w:sz w:val="24"/>
          <w:szCs w:val="24"/>
        </w:rPr>
        <w:t> </w:t>
      </w:r>
      <w:r w:rsidRPr="005778BB">
        <w:rPr>
          <w:rFonts w:cstheme="minorHAnsi"/>
          <w:sz w:val="24"/>
          <w:szCs w:val="24"/>
        </w:rPr>
        <w:t xml:space="preserve">době ukončení kontroly NKÚ </w:t>
      </w:r>
      <w:r w:rsidR="004C0370" w:rsidRPr="005778BB">
        <w:rPr>
          <w:rFonts w:cstheme="minorHAnsi"/>
          <w:sz w:val="24"/>
          <w:szCs w:val="24"/>
        </w:rPr>
        <w:t>nebylo</w:t>
      </w:r>
      <w:r w:rsidRPr="005778BB">
        <w:rPr>
          <w:rFonts w:cstheme="minorHAnsi"/>
          <w:sz w:val="24"/>
          <w:szCs w:val="24"/>
        </w:rPr>
        <w:t xml:space="preserve"> </w:t>
      </w:r>
      <w:r w:rsidR="00F845D3" w:rsidRPr="005778BB">
        <w:rPr>
          <w:rFonts w:cstheme="minorHAnsi"/>
          <w:sz w:val="24"/>
          <w:szCs w:val="24"/>
        </w:rPr>
        <w:t>kolaudováno</w:t>
      </w:r>
      <w:r w:rsidRPr="005778BB">
        <w:rPr>
          <w:rFonts w:cstheme="minorHAnsi"/>
          <w:sz w:val="24"/>
          <w:szCs w:val="24"/>
        </w:rPr>
        <w:t xml:space="preserve"> osm modernizovaných úseků</w:t>
      </w:r>
      <w:r w:rsidR="004575AD">
        <w:rPr>
          <w:rFonts w:cstheme="minorHAnsi"/>
          <w:sz w:val="24"/>
          <w:szCs w:val="24"/>
        </w:rPr>
        <w:t>, z</w:t>
      </w:r>
      <w:r w:rsidR="004E3395">
        <w:rPr>
          <w:rFonts w:cstheme="minorHAnsi"/>
          <w:sz w:val="24"/>
          <w:szCs w:val="24"/>
        </w:rPr>
        <w:t> </w:t>
      </w:r>
      <w:r w:rsidR="004575AD">
        <w:rPr>
          <w:rFonts w:cstheme="minorHAnsi"/>
          <w:sz w:val="24"/>
          <w:szCs w:val="24"/>
        </w:rPr>
        <w:t>toho v pěti případech byla kolaudace teprve v přípravě</w:t>
      </w:r>
      <w:r w:rsidRPr="005778BB">
        <w:rPr>
          <w:rFonts w:cstheme="minorHAnsi"/>
          <w:sz w:val="24"/>
          <w:szCs w:val="24"/>
        </w:rPr>
        <w:t>. Přehled o termínech zahájení modernizace jednotlivých úseků, jejich zprovoznění, dokončení modernizace a kolaudace je uveden v příloze č</w:t>
      </w:r>
      <w:r w:rsidR="00B764BE" w:rsidRPr="005778BB">
        <w:rPr>
          <w:rFonts w:cstheme="minorHAnsi"/>
          <w:sz w:val="24"/>
          <w:szCs w:val="24"/>
        </w:rPr>
        <w:t>. 1</w:t>
      </w:r>
      <w:r w:rsidRPr="005778BB">
        <w:rPr>
          <w:rFonts w:cstheme="minorHAnsi"/>
          <w:sz w:val="24"/>
          <w:szCs w:val="24"/>
        </w:rPr>
        <w:t xml:space="preserve"> </w:t>
      </w:r>
      <w:r w:rsidR="004E3395">
        <w:rPr>
          <w:rFonts w:cstheme="minorHAnsi"/>
          <w:sz w:val="24"/>
          <w:szCs w:val="24"/>
        </w:rPr>
        <w:t xml:space="preserve">tohoto </w:t>
      </w:r>
      <w:r w:rsidRPr="005778BB">
        <w:rPr>
          <w:rFonts w:cstheme="minorHAnsi"/>
          <w:sz w:val="24"/>
          <w:szCs w:val="24"/>
        </w:rPr>
        <w:t>kontrolního závěru.</w:t>
      </w:r>
    </w:p>
    <w:p w14:paraId="473E20A8" w14:textId="3C6304EC" w:rsidR="0061471B" w:rsidRPr="005778BB" w:rsidRDefault="00BF417A" w:rsidP="00770AB8">
      <w:pPr>
        <w:autoSpaceDE w:val="0"/>
        <w:autoSpaceDN w:val="0"/>
        <w:adjustRightInd w:val="0"/>
        <w:spacing w:line="252" w:lineRule="auto"/>
        <w:jc w:val="both"/>
        <w:rPr>
          <w:rFonts w:cstheme="minorHAnsi"/>
          <w:sz w:val="24"/>
          <w:szCs w:val="24"/>
        </w:rPr>
      </w:pPr>
      <w:r w:rsidRPr="005778BB">
        <w:rPr>
          <w:rFonts w:cstheme="minorHAnsi"/>
          <w:sz w:val="24"/>
          <w:szCs w:val="24"/>
        </w:rPr>
        <w:t>4.</w:t>
      </w:r>
      <w:r w:rsidR="0082145E" w:rsidRPr="005778BB">
        <w:rPr>
          <w:rFonts w:cstheme="minorHAnsi"/>
          <w:sz w:val="24"/>
          <w:szCs w:val="24"/>
        </w:rPr>
        <w:t>3</w:t>
      </w:r>
      <w:r w:rsidRPr="005778BB">
        <w:rPr>
          <w:rFonts w:cstheme="minorHAnsi"/>
          <w:sz w:val="24"/>
          <w:szCs w:val="24"/>
        </w:rPr>
        <w:t xml:space="preserve"> </w:t>
      </w:r>
      <w:r w:rsidR="004C0370" w:rsidRPr="005778BB">
        <w:rPr>
          <w:rFonts w:cstheme="minorHAnsi"/>
          <w:sz w:val="24"/>
          <w:szCs w:val="24"/>
        </w:rPr>
        <w:t>Původně navržený harmonogram modernizace dálnice D1</w:t>
      </w:r>
      <w:r w:rsidR="00711B43" w:rsidRPr="005778BB">
        <w:rPr>
          <w:rFonts w:cstheme="minorHAnsi"/>
          <w:sz w:val="24"/>
          <w:szCs w:val="24"/>
        </w:rPr>
        <w:t xml:space="preserve"> </w:t>
      </w:r>
      <w:r w:rsidR="00E646EA" w:rsidRPr="005778BB">
        <w:rPr>
          <w:rFonts w:cstheme="minorHAnsi"/>
          <w:sz w:val="24"/>
          <w:szCs w:val="24"/>
        </w:rPr>
        <w:t xml:space="preserve">upravovalo </w:t>
      </w:r>
      <w:r w:rsidRPr="005778BB">
        <w:rPr>
          <w:rFonts w:cstheme="minorHAnsi"/>
          <w:sz w:val="24"/>
          <w:szCs w:val="24"/>
        </w:rPr>
        <w:t xml:space="preserve">ŘSD v návaznosti na průběh modernizace jednotlivých úseků a změny </w:t>
      </w:r>
      <w:r w:rsidR="004C0370" w:rsidRPr="005778BB">
        <w:rPr>
          <w:rFonts w:cstheme="minorHAnsi"/>
          <w:sz w:val="24"/>
          <w:szCs w:val="24"/>
        </w:rPr>
        <w:t>při</w:t>
      </w:r>
      <w:r w:rsidRPr="005778BB">
        <w:rPr>
          <w:rFonts w:cstheme="minorHAnsi"/>
          <w:sz w:val="24"/>
          <w:szCs w:val="24"/>
        </w:rPr>
        <w:t xml:space="preserve"> výstavb</w:t>
      </w:r>
      <w:r w:rsidR="004C0370" w:rsidRPr="005778BB">
        <w:rPr>
          <w:rFonts w:cstheme="minorHAnsi"/>
          <w:sz w:val="24"/>
          <w:szCs w:val="24"/>
        </w:rPr>
        <w:t>ě</w:t>
      </w:r>
      <w:r w:rsidRPr="005778BB">
        <w:rPr>
          <w:rFonts w:cstheme="minorHAnsi"/>
          <w:sz w:val="24"/>
          <w:szCs w:val="24"/>
        </w:rPr>
        <w:t>. Postupně zpracovalo 73 jeho aktualizací. Podle verze harmonogramu, která byla součást</w:t>
      </w:r>
      <w:r w:rsidR="00083A96" w:rsidRPr="005778BB">
        <w:rPr>
          <w:rFonts w:cstheme="minorHAnsi"/>
          <w:sz w:val="24"/>
          <w:szCs w:val="24"/>
        </w:rPr>
        <w:t>í</w:t>
      </w:r>
      <w:r w:rsidRPr="005778BB">
        <w:rPr>
          <w:rFonts w:cstheme="minorHAnsi"/>
          <w:sz w:val="24"/>
          <w:szCs w:val="24"/>
        </w:rPr>
        <w:t xml:space="preserve"> souhrnného investičního záměru z roku 2012, měla modernizace dálnice D1 probíhat od července 2012 do listopadu 2018. Podle poslední aktualizace harmonogramu ze srpna 2021 měla být </w:t>
      </w:r>
      <w:r w:rsidR="00666EDC" w:rsidRPr="005778BB">
        <w:rPr>
          <w:rFonts w:cstheme="minorHAnsi"/>
          <w:sz w:val="24"/>
          <w:szCs w:val="24"/>
        </w:rPr>
        <w:t>modernizovaná dálnice zprovozněna do</w:t>
      </w:r>
      <w:r w:rsidRPr="005778BB">
        <w:rPr>
          <w:rFonts w:cstheme="minorHAnsi"/>
          <w:sz w:val="24"/>
          <w:szCs w:val="24"/>
        </w:rPr>
        <w:t xml:space="preserve"> listopadu 2021, tedy o tři roky později oproti původnímu předpokladu. </w:t>
      </w:r>
    </w:p>
    <w:p w14:paraId="3577AA51" w14:textId="12D43991" w:rsidR="00303E15" w:rsidRPr="005778BB" w:rsidRDefault="00BF417A" w:rsidP="00770AB8">
      <w:pPr>
        <w:autoSpaceDE w:val="0"/>
        <w:autoSpaceDN w:val="0"/>
        <w:adjustRightInd w:val="0"/>
        <w:spacing w:line="252" w:lineRule="auto"/>
        <w:jc w:val="both"/>
        <w:rPr>
          <w:rFonts w:cstheme="minorHAnsi"/>
          <w:sz w:val="24"/>
          <w:szCs w:val="24"/>
        </w:rPr>
      </w:pPr>
      <w:r w:rsidRPr="005778BB">
        <w:rPr>
          <w:rFonts w:cstheme="minorHAnsi"/>
          <w:sz w:val="24"/>
          <w:szCs w:val="24"/>
        </w:rPr>
        <w:t>4.</w:t>
      </w:r>
      <w:r w:rsidR="0082145E" w:rsidRPr="005778BB">
        <w:rPr>
          <w:rFonts w:cstheme="minorHAnsi"/>
          <w:sz w:val="24"/>
          <w:szCs w:val="24"/>
        </w:rPr>
        <w:t>4</w:t>
      </w:r>
      <w:r w:rsidRPr="005778BB">
        <w:rPr>
          <w:rFonts w:cstheme="minorHAnsi"/>
          <w:sz w:val="24"/>
          <w:szCs w:val="24"/>
        </w:rPr>
        <w:t xml:space="preserve"> </w:t>
      </w:r>
      <w:r w:rsidR="002A4CD3" w:rsidRPr="005778BB">
        <w:rPr>
          <w:rFonts w:cstheme="minorHAnsi"/>
          <w:sz w:val="24"/>
          <w:szCs w:val="24"/>
        </w:rPr>
        <w:t>Hlavním důvod</w:t>
      </w:r>
      <w:r w:rsidR="00F91424">
        <w:rPr>
          <w:rFonts w:cstheme="minorHAnsi"/>
          <w:sz w:val="24"/>
          <w:szCs w:val="24"/>
        </w:rPr>
        <w:t>em</w:t>
      </w:r>
      <w:r w:rsidR="002A4CD3" w:rsidRPr="005778BB">
        <w:rPr>
          <w:rFonts w:cstheme="minorHAnsi"/>
          <w:sz w:val="24"/>
          <w:szCs w:val="24"/>
        </w:rPr>
        <w:t xml:space="preserve"> zdržení byla potřeba upřesn</w:t>
      </w:r>
      <w:r w:rsidR="00666EDC" w:rsidRPr="005778BB">
        <w:rPr>
          <w:rFonts w:cstheme="minorHAnsi"/>
          <w:sz w:val="24"/>
          <w:szCs w:val="24"/>
        </w:rPr>
        <w:t>it</w:t>
      </w:r>
      <w:r w:rsidR="002A4CD3" w:rsidRPr="005778BB">
        <w:rPr>
          <w:rFonts w:cstheme="minorHAnsi"/>
          <w:sz w:val="24"/>
          <w:szCs w:val="24"/>
        </w:rPr>
        <w:t xml:space="preserve"> a rozpracov</w:t>
      </w:r>
      <w:r w:rsidR="00666EDC" w:rsidRPr="005778BB">
        <w:rPr>
          <w:rFonts w:cstheme="minorHAnsi"/>
          <w:sz w:val="24"/>
          <w:szCs w:val="24"/>
        </w:rPr>
        <w:t>at</w:t>
      </w:r>
      <w:r w:rsidR="002A4CD3" w:rsidRPr="005778BB">
        <w:rPr>
          <w:rFonts w:cstheme="minorHAnsi"/>
          <w:sz w:val="24"/>
          <w:szCs w:val="24"/>
        </w:rPr>
        <w:t xml:space="preserve"> </w:t>
      </w:r>
      <w:r w:rsidR="0061471B" w:rsidRPr="005778BB">
        <w:rPr>
          <w:rFonts w:cstheme="minorHAnsi"/>
          <w:sz w:val="24"/>
          <w:szCs w:val="24"/>
        </w:rPr>
        <w:t>stavebně-</w:t>
      </w:r>
      <w:r w:rsidR="002A4CD3" w:rsidRPr="005778BB">
        <w:rPr>
          <w:rFonts w:cstheme="minorHAnsi"/>
          <w:sz w:val="24"/>
          <w:szCs w:val="24"/>
        </w:rPr>
        <w:t xml:space="preserve">technické řešení modernizace a </w:t>
      </w:r>
      <w:r w:rsidR="00666EDC" w:rsidRPr="005778BB">
        <w:rPr>
          <w:rFonts w:cstheme="minorHAnsi"/>
          <w:sz w:val="24"/>
          <w:szCs w:val="24"/>
        </w:rPr>
        <w:t xml:space="preserve">řešit </w:t>
      </w:r>
      <w:r w:rsidR="002A4CD3" w:rsidRPr="005778BB">
        <w:rPr>
          <w:rFonts w:cstheme="minorHAnsi"/>
          <w:sz w:val="24"/>
          <w:szCs w:val="24"/>
        </w:rPr>
        <w:t>rozklady proti stavební</w:t>
      </w:r>
      <w:r w:rsidR="00E779F8">
        <w:rPr>
          <w:rFonts w:cstheme="minorHAnsi"/>
          <w:sz w:val="24"/>
          <w:szCs w:val="24"/>
        </w:rPr>
        <w:t>m</w:t>
      </w:r>
      <w:r w:rsidR="002A4CD3" w:rsidRPr="005778BB">
        <w:rPr>
          <w:rFonts w:cstheme="minorHAnsi"/>
          <w:sz w:val="24"/>
          <w:szCs w:val="24"/>
        </w:rPr>
        <w:t xml:space="preserve"> povolení</w:t>
      </w:r>
      <w:r w:rsidR="00E779F8">
        <w:rPr>
          <w:rFonts w:cstheme="minorHAnsi"/>
          <w:sz w:val="24"/>
          <w:szCs w:val="24"/>
        </w:rPr>
        <w:t>m</w:t>
      </w:r>
      <w:r w:rsidR="002A4CD3" w:rsidRPr="005778BB">
        <w:rPr>
          <w:rFonts w:cstheme="minorHAnsi"/>
          <w:sz w:val="24"/>
          <w:szCs w:val="24"/>
        </w:rPr>
        <w:t xml:space="preserve">. </w:t>
      </w:r>
      <w:r w:rsidR="0061471B" w:rsidRPr="005778BB">
        <w:rPr>
          <w:rFonts w:cstheme="minorHAnsi"/>
          <w:sz w:val="24"/>
          <w:szCs w:val="24"/>
        </w:rPr>
        <w:t xml:space="preserve">Doba od vydání stavebního povolení do rozhodnutí </w:t>
      </w:r>
      <w:r w:rsidR="000619B0">
        <w:rPr>
          <w:rFonts w:cstheme="minorHAnsi"/>
          <w:sz w:val="24"/>
          <w:szCs w:val="24"/>
        </w:rPr>
        <w:t>ministra o rozkladu</w:t>
      </w:r>
      <w:r w:rsidR="0061471B" w:rsidRPr="005778BB">
        <w:rPr>
          <w:rFonts w:cstheme="minorHAnsi"/>
          <w:sz w:val="24"/>
          <w:szCs w:val="24"/>
        </w:rPr>
        <w:t xml:space="preserve"> a získání pravomocného stavebního povolení se pohybovala od 158 dnů do 1 226 dnů. V průměru za 11 modernizovaných úseků dálnice D1, u nichž byl podán rozklad, </w:t>
      </w:r>
      <w:r w:rsidR="00F91424">
        <w:rPr>
          <w:rFonts w:cstheme="minorHAnsi"/>
          <w:sz w:val="24"/>
          <w:szCs w:val="24"/>
        </w:rPr>
        <w:t xml:space="preserve">byla </w:t>
      </w:r>
      <w:r w:rsidR="0061471B" w:rsidRPr="005778BB">
        <w:rPr>
          <w:rFonts w:cstheme="minorHAnsi"/>
          <w:sz w:val="24"/>
          <w:szCs w:val="24"/>
        </w:rPr>
        <w:t xml:space="preserve">tato doba 444 dnů. </w:t>
      </w:r>
      <w:bookmarkStart w:id="8" w:name="_Hlk127857741"/>
      <w:r w:rsidRPr="005778BB">
        <w:rPr>
          <w:rFonts w:cstheme="minorHAnsi"/>
          <w:sz w:val="24"/>
          <w:szCs w:val="24"/>
        </w:rPr>
        <w:t>Důvody podaných rozkladů ani poskytování</w:t>
      </w:r>
      <w:r w:rsidR="00E646EA">
        <w:rPr>
          <w:rFonts w:cstheme="minorHAnsi"/>
          <w:sz w:val="24"/>
          <w:szCs w:val="24"/>
        </w:rPr>
        <w:t>m</w:t>
      </w:r>
      <w:r w:rsidRPr="005778BB">
        <w:rPr>
          <w:rFonts w:cstheme="minorHAnsi"/>
          <w:sz w:val="24"/>
          <w:szCs w:val="24"/>
        </w:rPr>
        <w:t xml:space="preserve"> součinnosti ŘSD při jejich řešení </w:t>
      </w:r>
      <w:r w:rsidR="00312D8C" w:rsidRPr="005778BB">
        <w:rPr>
          <w:rFonts w:cstheme="minorHAnsi"/>
          <w:sz w:val="24"/>
          <w:szCs w:val="24"/>
        </w:rPr>
        <w:t xml:space="preserve">se </w:t>
      </w:r>
      <w:r w:rsidRPr="005778BB">
        <w:rPr>
          <w:rFonts w:cstheme="minorHAnsi"/>
          <w:sz w:val="24"/>
          <w:szCs w:val="24"/>
        </w:rPr>
        <w:t>NKÚ v rámci kontrolní akce č. 21/37 ne</w:t>
      </w:r>
      <w:r w:rsidR="00312D8C" w:rsidRPr="005778BB">
        <w:rPr>
          <w:rFonts w:cstheme="minorHAnsi"/>
          <w:sz w:val="24"/>
          <w:szCs w:val="24"/>
        </w:rPr>
        <w:t>zabý</w:t>
      </w:r>
      <w:r w:rsidRPr="005778BB">
        <w:rPr>
          <w:rFonts w:cstheme="minorHAnsi"/>
          <w:sz w:val="24"/>
          <w:szCs w:val="24"/>
        </w:rPr>
        <w:t>val.</w:t>
      </w:r>
    </w:p>
    <w:bookmarkEnd w:id="8"/>
    <w:p w14:paraId="4ACDC4BC" w14:textId="72B1283E" w:rsidR="00AE1409" w:rsidRPr="005778BB" w:rsidRDefault="00BF417A" w:rsidP="00770AB8">
      <w:pPr>
        <w:autoSpaceDE w:val="0"/>
        <w:autoSpaceDN w:val="0"/>
        <w:adjustRightInd w:val="0"/>
        <w:spacing w:line="252" w:lineRule="auto"/>
        <w:jc w:val="both"/>
        <w:rPr>
          <w:rFonts w:cstheme="minorHAnsi"/>
          <w:sz w:val="24"/>
          <w:szCs w:val="24"/>
        </w:rPr>
      </w:pPr>
      <w:r w:rsidRPr="005778BB">
        <w:rPr>
          <w:rFonts w:cstheme="minorHAnsi"/>
          <w:sz w:val="24"/>
          <w:szCs w:val="24"/>
        </w:rPr>
        <w:t>4.</w:t>
      </w:r>
      <w:r w:rsidR="0082145E" w:rsidRPr="005778BB">
        <w:rPr>
          <w:rFonts w:cstheme="minorHAnsi"/>
          <w:sz w:val="24"/>
          <w:szCs w:val="24"/>
        </w:rPr>
        <w:t>5</w:t>
      </w:r>
      <w:r w:rsidRPr="005778BB">
        <w:rPr>
          <w:rFonts w:cstheme="minorHAnsi"/>
          <w:sz w:val="24"/>
          <w:szCs w:val="24"/>
        </w:rPr>
        <w:t xml:space="preserve"> </w:t>
      </w:r>
      <w:r w:rsidR="00711B43" w:rsidRPr="005778BB">
        <w:rPr>
          <w:rFonts w:cstheme="minorHAnsi"/>
          <w:sz w:val="24"/>
          <w:szCs w:val="24"/>
        </w:rPr>
        <w:t xml:space="preserve">Podle souhrnného investičního záměru z roku 2012 měla být dálnice </w:t>
      </w:r>
      <w:r w:rsidR="002A4CD3" w:rsidRPr="005778BB">
        <w:rPr>
          <w:rFonts w:cstheme="minorHAnsi"/>
          <w:sz w:val="24"/>
          <w:szCs w:val="24"/>
        </w:rPr>
        <w:t>ŘSD</w:t>
      </w:r>
      <w:r w:rsidR="00711B43" w:rsidRPr="005778BB">
        <w:rPr>
          <w:rFonts w:cstheme="minorHAnsi"/>
          <w:sz w:val="24"/>
          <w:szCs w:val="24"/>
        </w:rPr>
        <w:t xml:space="preserve"> modernizována s celkovými investičními náklady 28,208 mld. Kč</w:t>
      </w:r>
      <w:r w:rsidR="000D629E" w:rsidRPr="005778BB">
        <w:rPr>
          <w:rFonts w:cstheme="minorHAnsi"/>
          <w:sz w:val="24"/>
          <w:szCs w:val="24"/>
        </w:rPr>
        <w:t xml:space="preserve"> </w:t>
      </w:r>
      <w:r w:rsidR="00413636" w:rsidRPr="005778BB">
        <w:rPr>
          <w:rFonts w:cstheme="minorHAnsi"/>
          <w:sz w:val="24"/>
          <w:szCs w:val="24"/>
        </w:rPr>
        <w:t xml:space="preserve">včetně rekonstrukce mostu </w:t>
      </w:r>
      <w:proofErr w:type="spellStart"/>
      <w:r w:rsidR="00413636" w:rsidRPr="005778BB">
        <w:rPr>
          <w:rFonts w:cstheme="minorHAnsi"/>
          <w:sz w:val="24"/>
          <w:szCs w:val="24"/>
        </w:rPr>
        <w:t>Šmejkalka</w:t>
      </w:r>
      <w:proofErr w:type="spellEnd"/>
      <w:r w:rsidR="00711B43" w:rsidRPr="005778BB">
        <w:rPr>
          <w:rFonts w:cstheme="minorHAnsi"/>
          <w:sz w:val="24"/>
          <w:szCs w:val="24"/>
        </w:rPr>
        <w:t xml:space="preserve">. </w:t>
      </w:r>
      <w:r w:rsidR="000D629E" w:rsidRPr="005778BB">
        <w:rPr>
          <w:rFonts w:cstheme="minorHAnsi"/>
          <w:sz w:val="24"/>
          <w:szCs w:val="24"/>
        </w:rPr>
        <w:t xml:space="preserve">Ve skutečnosti ŘSD </w:t>
      </w:r>
      <w:r w:rsidR="002A4CD3" w:rsidRPr="005778BB">
        <w:rPr>
          <w:rFonts w:cstheme="minorHAnsi"/>
          <w:sz w:val="24"/>
          <w:szCs w:val="24"/>
        </w:rPr>
        <w:t>na modernizaci 20 úseků k 31. 5. 2022 vynaložilo celkem 28,113 mld. Kč</w:t>
      </w:r>
      <w:r w:rsidR="000D629E" w:rsidRPr="005778BB">
        <w:rPr>
          <w:rFonts w:cstheme="minorHAnsi"/>
          <w:sz w:val="24"/>
          <w:szCs w:val="24"/>
        </w:rPr>
        <w:t>. P</w:t>
      </w:r>
      <w:r w:rsidR="002A4CD3" w:rsidRPr="005778BB">
        <w:rPr>
          <w:rFonts w:cstheme="minorHAnsi"/>
          <w:sz w:val="24"/>
          <w:szCs w:val="24"/>
        </w:rPr>
        <w:t xml:space="preserve">o připočtení předpokládaných nákladů </w:t>
      </w:r>
      <w:r w:rsidR="001B18BB" w:rsidRPr="005778BB">
        <w:rPr>
          <w:rFonts w:cstheme="minorHAnsi"/>
          <w:sz w:val="24"/>
          <w:szCs w:val="24"/>
        </w:rPr>
        <w:t>připravované</w:t>
      </w:r>
      <w:r w:rsidR="002A4CD3" w:rsidRPr="005778BB">
        <w:rPr>
          <w:rFonts w:cstheme="minorHAnsi"/>
          <w:sz w:val="24"/>
          <w:szCs w:val="24"/>
        </w:rPr>
        <w:t xml:space="preserve"> rekonstrukce mostu </w:t>
      </w:r>
      <w:proofErr w:type="spellStart"/>
      <w:r w:rsidR="002A4CD3" w:rsidRPr="005778BB">
        <w:rPr>
          <w:rFonts w:cstheme="minorHAnsi"/>
          <w:sz w:val="24"/>
          <w:szCs w:val="24"/>
        </w:rPr>
        <w:t>Šmejkalka</w:t>
      </w:r>
      <w:proofErr w:type="spellEnd"/>
      <w:r w:rsidR="002A4CD3" w:rsidRPr="005778BB">
        <w:rPr>
          <w:rFonts w:cstheme="minorHAnsi"/>
          <w:sz w:val="24"/>
          <w:szCs w:val="24"/>
        </w:rPr>
        <w:t xml:space="preserve"> celkové náklady modernizace dálnice D1 dosahují výše 29,844 mld. Kč</w:t>
      </w:r>
      <w:r w:rsidR="00666EDC" w:rsidRPr="005778BB">
        <w:rPr>
          <w:rFonts w:cstheme="minorHAnsi"/>
          <w:sz w:val="24"/>
          <w:szCs w:val="24"/>
        </w:rPr>
        <w:t xml:space="preserve">, tedy o </w:t>
      </w:r>
      <w:r w:rsidR="00581C4A" w:rsidRPr="005778BB">
        <w:rPr>
          <w:rFonts w:cstheme="minorHAnsi"/>
          <w:sz w:val="24"/>
          <w:szCs w:val="24"/>
        </w:rPr>
        <w:t xml:space="preserve">cca 1,6 mld. Kč víc oproti původnímu předpokladu. </w:t>
      </w:r>
      <w:r w:rsidR="00413636" w:rsidRPr="005778BB">
        <w:rPr>
          <w:rFonts w:cstheme="minorHAnsi"/>
          <w:sz w:val="24"/>
          <w:szCs w:val="24"/>
        </w:rPr>
        <w:t xml:space="preserve">Tyto náklady ale nejsou konečné (viz </w:t>
      </w:r>
      <w:r w:rsidR="00E646EA">
        <w:rPr>
          <w:rFonts w:cstheme="minorHAnsi"/>
          <w:sz w:val="24"/>
          <w:szCs w:val="24"/>
        </w:rPr>
        <w:t>odst. </w:t>
      </w:r>
      <w:r w:rsidR="00413636" w:rsidRPr="005778BB">
        <w:rPr>
          <w:rFonts w:cstheme="minorHAnsi"/>
          <w:sz w:val="24"/>
          <w:szCs w:val="24"/>
        </w:rPr>
        <w:t xml:space="preserve">4.6). </w:t>
      </w:r>
      <w:r w:rsidR="002A4CD3" w:rsidRPr="005778BB">
        <w:rPr>
          <w:rFonts w:cstheme="minorHAnsi"/>
          <w:sz w:val="24"/>
          <w:szCs w:val="24"/>
        </w:rPr>
        <w:t xml:space="preserve">Přehled o nákladech na modernizaci jednotlivých úseků </w:t>
      </w:r>
      <w:r w:rsidR="00C40268" w:rsidRPr="005778BB">
        <w:rPr>
          <w:rFonts w:cstheme="minorHAnsi"/>
          <w:sz w:val="24"/>
          <w:szCs w:val="24"/>
        </w:rPr>
        <w:t xml:space="preserve">dálnice </w:t>
      </w:r>
      <w:r w:rsidR="00413636" w:rsidRPr="005778BB">
        <w:rPr>
          <w:rFonts w:cstheme="minorHAnsi"/>
          <w:sz w:val="24"/>
          <w:szCs w:val="24"/>
        </w:rPr>
        <w:t xml:space="preserve">D1 </w:t>
      </w:r>
      <w:r w:rsidR="002A4CD3" w:rsidRPr="005778BB">
        <w:rPr>
          <w:rFonts w:cstheme="minorHAnsi"/>
          <w:sz w:val="24"/>
          <w:szCs w:val="24"/>
        </w:rPr>
        <w:t xml:space="preserve">je uveden v příloze č. </w:t>
      </w:r>
      <w:r w:rsidR="00B764BE" w:rsidRPr="005778BB">
        <w:rPr>
          <w:rFonts w:cstheme="minorHAnsi"/>
          <w:sz w:val="24"/>
          <w:szCs w:val="24"/>
        </w:rPr>
        <w:t>2</w:t>
      </w:r>
      <w:r w:rsidR="002A4CD3" w:rsidRPr="005778BB">
        <w:rPr>
          <w:rFonts w:cstheme="minorHAnsi"/>
          <w:sz w:val="24"/>
          <w:szCs w:val="24"/>
        </w:rPr>
        <w:t xml:space="preserve"> </w:t>
      </w:r>
      <w:r w:rsidR="00E646EA">
        <w:rPr>
          <w:rFonts w:cstheme="minorHAnsi"/>
          <w:sz w:val="24"/>
          <w:szCs w:val="24"/>
        </w:rPr>
        <w:t xml:space="preserve">tohoto </w:t>
      </w:r>
      <w:r w:rsidR="002A4CD3" w:rsidRPr="005778BB">
        <w:rPr>
          <w:rFonts w:cstheme="minorHAnsi"/>
          <w:sz w:val="24"/>
          <w:szCs w:val="24"/>
        </w:rPr>
        <w:t>kontrolního závěru.</w:t>
      </w:r>
      <w:r w:rsidR="00B874ED" w:rsidRPr="005778BB">
        <w:rPr>
          <w:rFonts w:cstheme="minorHAnsi"/>
          <w:sz w:val="24"/>
          <w:szCs w:val="24"/>
        </w:rPr>
        <w:t xml:space="preserve"> </w:t>
      </w:r>
    </w:p>
    <w:p w14:paraId="53013BEF" w14:textId="77777777" w:rsidR="00413636" w:rsidRPr="005778BB" w:rsidRDefault="00BF417A" w:rsidP="00770AB8">
      <w:pPr>
        <w:autoSpaceDE w:val="0"/>
        <w:autoSpaceDN w:val="0"/>
        <w:adjustRightInd w:val="0"/>
        <w:spacing w:line="252" w:lineRule="auto"/>
        <w:jc w:val="both"/>
        <w:rPr>
          <w:rFonts w:cstheme="minorHAnsi"/>
          <w:sz w:val="24"/>
          <w:szCs w:val="24"/>
        </w:rPr>
      </w:pPr>
      <w:r w:rsidRPr="005778BB">
        <w:rPr>
          <w:rFonts w:cstheme="minorHAnsi"/>
          <w:sz w:val="24"/>
          <w:szCs w:val="24"/>
        </w:rPr>
        <w:t xml:space="preserve">4.6 </w:t>
      </w:r>
      <w:r w:rsidR="00F4240F" w:rsidRPr="005778BB">
        <w:rPr>
          <w:rFonts w:cstheme="minorHAnsi"/>
          <w:sz w:val="24"/>
          <w:szCs w:val="24"/>
        </w:rPr>
        <w:t xml:space="preserve">Celkové konečné náklady modernizace dálnice D1 nejsou známy. </w:t>
      </w:r>
      <w:r w:rsidR="00AE1409" w:rsidRPr="005778BB">
        <w:rPr>
          <w:rFonts w:cstheme="minorHAnsi"/>
          <w:sz w:val="24"/>
          <w:szCs w:val="24"/>
        </w:rPr>
        <w:t xml:space="preserve">ŘSD dosud nemá finančně vypořádány všechny již realizované projekty modernizace jednotlivých dálničních úseků. </w:t>
      </w:r>
      <w:r w:rsidR="00706B5C" w:rsidRPr="005778BB">
        <w:rPr>
          <w:rFonts w:cstheme="minorHAnsi"/>
          <w:sz w:val="24"/>
          <w:szCs w:val="24"/>
        </w:rPr>
        <w:t>D</w:t>
      </w:r>
      <w:r w:rsidR="00AE1409" w:rsidRPr="005778BB">
        <w:rPr>
          <w:rFonts w:cstheme="minorHAnsi"/>
          <w:sz w:val="24"/>
          <w:szCs w:val="24"/>
        </w:rPr>
        <w:t xml:space="preserve">alší projekty, které jsou pro modernizaci dálnice nezbytné (mj. </w:t>
      </w:r>
      <w:r w:rsidR="00515E2D">
        <w:rPr>
          <w:rFonts w:cstheme="minorHAnsi"/>
          <w:sz w:val="24"/>
          <w:szCs w:val="24"/>
        </w:rPr>
        <w:t xml:space="preserve">rekonstrukce </w:t>
      </w:r>
      <w:r w:rsidR="00AE1409" w:rsidRPr="005778BB">
        <w:rPr>
          <w:rFonts w:cstheme="minorHAnsi"/>
          <w:sz w:val="24"/>
          <w:szCs w:val="24"/>
        </w:rPr>
        <w:t xml:space="preserve">některých </w:t>
      </w:r>
      <w:r w:rsidRPr="005778BB">
        <w:rPr>
          <w:rFonts w:cstheme="minorHAnsi"/>
          <w:sz w:val="24"/>
          <w:szCs w:val="24"/>
        </w:rPr>
        <w:t xml:space="preserve">dalších </w:t>
      </w:r>
      <w:r w:rsidR="00AE1409" w:rsidRPr="005778BB">
        <w:rPr>
          <w:rFonts w:cstheme="minorHAnsi"/>
          <w:sz w:val="24"/>
          <w:szCs w:val="24"/>
        </w:rPr>
        <w:t>dálničních mostů a nadjezdů a dokončení rekonstrukcí a rozšíření odpočívek)</w:t>
      </w:r>
      <w:r w:rsidR="00E646EA">
        <w:rPr>
          <w:rFonts w:cstheme="minorHAnsi"/>
          <w:sz w:val="24"/>
          <w:szCs w:val="24"/>
        </w:rPr>
        <w:t>,</w:t>
      </w:r>
      <w:r w:rsidR="00AE1409" w:rsidRPr="005778BB">
        <w:rPr>
          <w:rFonts w:cstheme="minorHAnsi"/>
          <w:sz w:val="24"/>
          <w:szCs w:val="24"/>
        </w:rPr>
        <w:t xml:space="preserve"> ŘSD zatím připravuje. </w:t>
      </w:r>
      <w:r w:rsidR="00350E51" w:rsidRPr="005778BB">
        <w:rPr>
          <w:rFonts w:cstheme="minorHAnsi"/>
          <w:sz w:val="24"/>
          <w:szCs w:val="24"/>
        </w:rPr>
        <w:t>MD ani ŘSD nedisponují s</w:t>
      </w:r>
      <w:r w:rsidR="00AE1409" w:rsidRPr="005778BB">
        <w:rPr>
          <w:rFonts w:cstheme="minorHAnsi"/>
          <w:sz w:val="24"/>
          <w:szCs w:val="24"/>
        </w:rPr>
        <w:t>ouhrnným časovým a finančním plánem těchto projektů.</w:t>
      </w:r>
    </w:p>
    <w:p w14:paraId="71651F48" w14:textId="77777777" w:rsidR="00764AB0" w:rsidRPr="005778BB" w:rsidRDefault="00BF417A" w:rsidP="008925E5">
      <w:pPr>
        <w:keepNext/>
        <w:autoSpaceDE w:val="0"/>
        <w:autoSpaceDN w:val="0"/>
        <w:adjustRightInd w:val="0"/>
        <w:spacing w:before="240" w:after="240" w:line="252" w:lineRule="auto"/>
        <w:jc w:val="both"/>
        <w:rPr>
          <w:rFonts w:cstheme="minorHAnsi"/>
          <w:b/>
          <w:sz w:val="24"/>
          <w:szCs w:val="24"/>
        </w:rPr>
      </w:pPr>
      <w:r w:rsidRPr="005778BB">
        <w:rPr>
          <w:rFonts w:cstheme="minorHAnsi"/>
          <w:b/>
          <w:sz w:val="24"/>
          <w:szCs w:val="24"/>
        </w:rPr>
        <w:t>ŘSD nem</w:t>
      </w:r>
      <w:r w:rsidR="005237B2" w:rsidRPr="005778BB">
        <w:rPr>
          <w:rFonts w:cstheme="minorHAnsi"/>
          <w:b/>
          <w:sz w:val="24"/>
          <w:szCs w:val="24"/>
        </w:rPr>
        <w:t>ělo</w:t>
      </w:r>
      <w:r w:rsidRPr="005778BB">
        <w:rPr>
          <w:rFonts w:cstheme="minorHAnsi"/>
          <w:b/>
          <w:sz w:val="24"/>
          <w:szCs w:val="24"/>
        </w:rPr>
        <w:t xml:space="preserve"> dostatečné informace o </w:t>
      </w:r>
      <w:r w:rsidR="00B73959" w:rsidRPr="005778BB">
        <w:rPr>
          <w:rFonts w:cstheme="minorHAnsi"/>
          <w:b/>
          <w:sz w:val="24"/>
          <w:szCs w:val="24"/>
        </w:rPr>
        <w:t>opravách závad</w:t>
      </w:r>
    </w:p>
    <w:p w14:paraId="4F6DF6BB" w14:textId="46602D98" w:rsidR="006A08D0" w:rsidRPr="005778BB" w:rsidRDefault="00BF417A" w:rsidP="00770AB8">
      <w:pPr>
        <w:autoSpaceDE w:val="0"/>
        <w:autoSpaceDN w:val="0"/>
        <w:adjustRightInd w:val="0"/>
        <w:spacing w:line="252" w:lineRule="auto"/>
        <w:jc w:val="both"/>
        <w:rPr>
          <w:rFonts w:cstheme="minorHAnsi"/>
          <w:sz w:val="24"/>
          <w:szCs w:val="24"/>
        </w:rPr>
      </w:pPr>
      <w:r w:rsidRPr="005778BB">
        <w:rPr>
          <w:rFonts w:cstheme="minorHAnsi"/>
          <w:sz w:val="24"/>
          <w:szCs w:val="24"/>
        </w:rPr>
        <w:t>4.</w:t>
      </w:r>
      <w:r w:rsidR="00BD290C" w:rsidRPr="005778BB">
        <w:rPr>
          <w:rFonts w:cstheme="minorHAnsi"/>
          <w:sz w:val="24"/>
          <w:szCs w:val="24"/>
        </w:rPr>
        <w:t>7</w:t>
      </w:r>
      <w:r w:rsidRPr="005778BB">
        <w:rPr>
          <w:rFonts w:cstheme="minorHAnsi"/>
          <w:sz w:val="24"/>
          <w:szCs w:val="24"/>
        </w:rPr>
        <w:t xml:space="preserve"> </w:t>
      </w:r>
      <w:bookmarkStart w:id="9" w:name="_Hlk127858060"/>
      <w:r w:rsidRPr="005778BB">
        <w:rPr>
          <w:rFonts w:cstheme="minorHAnsi"/>
          <w:color w:val="000000"/>
          <w:sz w:val="24"/>
          <w:szCs w:val="24"/>
        </w:rPr>
        <w:t>ŘSD předložilo doklady k </w:t>
      </w:r>
      <w:r w:rsidR="00F91424">
        <w:rPr>
          <w:rFonts w:cstheme="minorHAnsi"/>
          <w:color w:val="000000"/>
          <w:sz w:val="24"/>
          <w:szCs w:val="24"/>
        </w:rPr>
        <w:t>reklamovaným</w:t>
      </w:r>
      <w:r w:rsidRPr="005778BB">
        <w:rPr>
          <w:rFonts w:cstheme="minorHAnsi"/>
          <w:color w:val="000000"/>
          <w:sz w:val="24"/>
          <w:szCs w:val="24"/>
        </w:rPr>
        <w:t xml:space="preserve"> závadám k</w:t>
      </w:r>
      <w:r w:rsidR="00F91424">
        <w:rPr>
          <w:rFonts w:cstheme="minorHAnsi"/>
          <w:color w:val="000000"/>
          <w:sz w:val="24"/>
          <w:szCs w:val="24"/>
        </w:rPr>
        <w:t> </w:t>
      </w:r>
      <w:r w:rsidRPr="005778BB">
        <w:rPr>
          <w:rFonts w:cstheme="minorHAnsi"/>
          <w:color w:val="000000"/>
          <w:sz w:val="24"/>
          <w:szCs w:val="24"/>
        </w:rPr>
        <w:t xml:space="preserve">13 z 20 </w:t>
      </w:r>
      <w:r w:rsidRPr="005778BB">
        <w:rPr>
          <w:rFonts w:cstheme="minorHAnsi"/>
          <w:sz w:val="24"/>
          <w:szCs w:val="24"/>
        </w:rPr>
        <w:t xml:space="preserve">modernizovaných úseků dálnice D1. </w:t>
      </w:r>
      <w:bookmarkEnd w:id="9"/>
      <w:r w:rsidRPr="005778BB">
        <w:rPr>
          <w:rFonts w:cstheme="minorHAnsi"/>
          <w:sz w:val="24"/>
          <w:szCs w:val="24"/>
        </w:rPr>
        <w:t xml:space="preserve">Tyto doklady obsahovaly celkem 145 reklamací, jimiž ŘSD reklamovalo celkem 605 </w:t>
      </w:r>
      <w:r w:rsidR="00F70346" w:rsidRPr="005778BB">
        <w:rPr>
          <w:rFonts w:cstheme="minorHAnsi"/>
          <w:sz w:val="24"/>
          <w:szCs w:val="24"/>
        </w:rPr>
        <w:t xml:space="preserve">různých </w:t>
      </w:r>
      <w:r w:rsidRPr="005778BB">
        <w:rPr>
          <w:rFonts w:cstheme="minorHAnsi"/>
          <w:sz w:val="24"/>
          <w:szCs w:val="24"/>
        </w:rPr>
        <w:t>závad</w:t>
      </w:r>
      <w:r w:rsidR="00911A38" w:rsidRPr="005778BB">
        <w:rPr>
          <w:rFonts w:cstheme="minorHAnsi"/>
          <w:sz w:val="24"/>
          <w:szCs w:val="24"/>
        </w:rPr>
        <w:t xml:space="preserve"> (olámané hrany desek CBK, výtluky atd.)</w:t>
      </w:r>
      <w:r w:rsidRPr="005778BB">
        <w:rPr>
          <w:rFonts w:cstheme="minorHAnsi"/>
          <w:sz w:val="24"/>
          <w:szCs w:val="24"/>
        </w:rPr>
        <w:t>. Z toho 60 závad bylo dodavatelem odmítnuto a 12 závad reklamovalo</w:t>
      </w:r>
      <w:r w:rsidR="00F91424" w:rsidRPr="00F91424">
        <w:rPr>
          <w:rFonts w:cstheme="minorHAnsi"/>
          <w:sz w:val="24"/>
          <w:szCs w:val="24"/>
        </w:rPr>
        <w:t xml:space="preserve"> </w:t>
      </w:r>
      <w:r w:rsidR="00F91424" w:rsidRPr="005778BB">
        <w:rPr>
          <w:rFonts w:cstheme="minorHAnsi"/>
          <w:sz w:val="24"/>
          <w:szCs w:val="24"/>
        </w:rPr>
        <w:t>ŘSD</w:t>
      </w:r>
      <w:r w:rsidRPr="005778BB">
        <w:rPr>
          <w:rFonts w:cstheme="minorHAnsi"/>
          <w:sz w:val="24"/>
          <w:szCs w:val="24"/>
        </w:rPr>
        <w:t xml:space="preserve"> opakovaně. </w:t>
      </w:r>
      <w:bookmarkStart w:id="10" w:name="_Hlk127858363"/>
      <w:r w:rsidR="00BD1C56" w:rsidRPr="005778BB">
        <w:rPr>
          <w:rFonts w:cstheme="minorHAnsi"/>
          <w:sz w:val="24"/>
          <w:szCs w:val="24"/>
        </w:rPr>
        <w:t>Další reklamace ŘSD připravuje.</w:t>
      </w:r>
      <w:bookmarkEnd w:id="10"/>
      <w:r w:rsidR="00BD1C56" w:rsidRPr="005778BB">
        <w:rPr>
          <w:rFonts w:cstheme="minorHAnsi"/>
          <w:sz w:val="24"/>
          <w:szCs w:val="24"/>
        </w:rPr>
        <w:t xml:space="preserve"> </w:t>
      </w:r>
      <w:bookmarkStart w:id="11" w:name="_Hlk127858528"/>
      <w:r w:rsidRPr="005778BB">
        <w:rPr>
          <w:rFonts w:cstheme="minorHAnsi"/>
          <w:sz w:val="24"/>
          <w:szCs w:val="24"/>
        </w:rPr>
        <w:t xml:space="preserve">Vzhledem </w:t>
      </w:r>
      <w:r w:rsidRPr="005778BB">
        <w:rPr>
          <w:rFonts w:cstheme="minorHAnsi"/>
          <w:sz w:val="24"/>
          <w:szCs w:val="24"/>
        </w:rPr>
        <w:lastRenderedPageBreak/>
        <w:t xml:space="preserve">k nekompletnosti dokladů a nerozlišení závažnosti závad </w:t>
      </w:r>
      <w:r w:rsidR="00B01E6E" w:rsidRPr="005778BB">
        <w:rPr>
          <w:rFonts w:cstheme="minorHAnsi"/>
          <w:sz w:val="24"/>
          <w:szCs w:val="24"/>
        </w:rPr>
        <w:t xml:space="preserve">v předložených dokladech </w:t>
      </w:r>
      <w:r w:rsidR="00711F4E" w:rsidRPr="005778BB">
        <w:rPr>
          <w:rFonts w:cstheme="minorHAnsi"/>
          <w:sz w:val="24"/>
          <w:szCs w:val="24"/>
        </w:rPr>
        <w:t>nemohl</w:t>
      </w:r>
      <w:r w:rsidR="00F91424" w:rsidRPr="00F91424">
        <w:rPr>
          <w:rFonts w:cstheme="minorHAnsi"/>
          <w:sz w:val="24"/>
          <w:szCs w:val="24"/>
        </w:rPr>
        <w:t xml:space="preserve"> </w:t>
      </w:r>
      <w:r w:rsidR="00F91424" w:rsidRPr="005778BB">
        <w:rPr>
          <w:rFonts w:cstheme="minorHAnsi"/>
          <w:sz w:val="24"/>
          <w:szCs w:val="24"/>
        </w:rPr>
        <w:t>NKÚ</w:t>
      </w:r>
      <w:r w:rsidRPr="005778BB">
        <w:rPr>
          <w:rFonts w:cstheme="minorHAnsi"/>
          <w:sz w:val="24"/>
          <w:szCs w:val="24"/>
        </w:rPr>
        <w:t xml:space="preserve"> </w:t>
      </w:r>
      <w:r w:rsidR="00711F4E" w:rsidRPr="005778BB">
        <w:rPr>
          <w:rFonts w:cstheme="minorHAnsi"/>
          <w:sz w:val="24"/>
          <w:szCs w:val="24"/>
        </w:rPr>
        <w:t xml:space="preserve">použít </w:t>
      </w:r>
      <w:r w:rsidRPr="005778BB">
        <w:rPr>
          <w:rFonts w:cstheme="minorHAnsi"/>
          <w:sz w:val="24"/>
          <w:szCs w:val="24"/>
        </w:rPr>
        <w:t xml:space="preserve">získané údaje o počtech závad </w:t>
      </w:r>
      <w:r w:rsidR="00B01E6E" w:rsidRPr="005778BB">
        <w:rPr>
          <w:rFonts w:cstheme="minorHAnsi"/>
          <w:sz w:val="24"/>
          <w:szCs w:val="24"/>
        </w:rPr>
        <w:t>na</w:t>
      </w:r>
      <w:r w:rsidR="00E646EA">
        <w:rPr>
          <w:rFonts w:cstheme="minorHAnsi"/>
          <w:sz w:val="24"/>
          <w:szCs w:val="24"/>
        </w:rPr>
        <w:t xml:space="preserve"> </w:t>
      </w:r>
      <w:r w:rsidRPr="005778BB">
        <w:rPr>
          <w:rFonts w:cstheme="minorHAnsi"/>
          <w:sz w:val="24"/>
          <w:szCs w:val="24"/>
        </w:rPr>
        <w:t xml:space="preserve">jednotlivých úsecích dálnice D1 jako kritérium pro objektivní porovnání kvality </w:t>
      </w:r>
      <w:r w:rsidR="00B01E6E" w:rsidRPr="005778BB">
        <w:rPr>
          <w:rFonts w:cstheme="minorHAnsi"/>
          <w:sz w:val="24"/>
          <w:szCs w:val="24"/>
        </w:rPr>
        <w:t>modernizace</w:t>
      </w:r>
      <w:r w:rsidRPr="005778BB">
        <w:rPr>
          <w:rFonts w:cstheme="minorHAnsi"/>
          <w:sz w:val="24"/>
          <w:szCs w:val="24"/>
        </w:rPr>
        <w:t xml:space="preserve"> těchto úseků.</w:t>
      </w:r>
      <w:bookmarkEnd w:id="11"/>
    </w:p>
    <w:p w14:paraId="489F3B3A" w14:textId="5C57AB4E" w:rsidR="006A08D0" w:rsidRPr="005778BB" w:rsidRDefault="00BF417A" w:rsidP="00770AB8">
      <w:pPr>
        <w:pStyle w:val="Default"/>
        <w:spacing w:after="160" w:line="252" w:lineRule="auto"/>
        <w:jc w:val="both"/>
        <w:rPr>
          <w:rFonts w:asciiTheme="minorHAnsi" w:hAnsiTheme="minorHAnsi" w:cstheme="minorHAnsi"/>
        </w:rPr>
      </w:pPr>
      <w:r w:rsidRPr="005778BB">
        <w:rPr>
          <w:rFonts w:asciiTheme="minorHAnsi" w:hAnsiTheme="minorHAnsi" w:cstheme="minorHAnsi"/>
        </w:rPr>
        <w:t>4.</w:t>
      </w:r>
      <w:r w:rsidR="00BD290C" w:rsidRPr="005778BB">
        <w:rPr>
          <w:rFonts w:asciiTheme="minorHAnsi" w:hAnsiTheme="minorHAnsi" w:cstheme="minorHAnsi"/>
        </w:rPr>
        <w:t>8</w:t>
      </w:r>
      <w:r w:rsidRPr="005778BB">
        <w:rPr>
          <w:rFonts w:asciiTheme="minorHAnsi" w:hAnsiTheme="minorHAnsi" w:cstheme="minorHAnsi"/>
        </w:rPr>
        <w:t xml:space="preserve"> ŘSD má vypracován systém řízení kvality stavebních prací na několika úrovních od fáze přípravy přes realizaci až po přebírání a následné vyhodnocování výsledků </w:t>
      </w:r>
      <w:r w:rsidRPr="00770AB8">
        <w:rPr>
          <w:rFonts w:asciiTheme="minorHAnsi" w:hAnsiTheme="minorHAnsi" w:cstheme="minorHAnsi"/>
        </w:rPr>
        <w:t xml:space="preserve">prací. </w:t>
      </w:r>
      <w:r w:rsidR="00E646EA">
        <w:rPr>
          <w:rFonts w:asciiTheme="minorHAnsi" w:hAnsiTheme="minorHAnsi" w:cstheme="minorHAnsi"/>
        </w:rPr>
        <w:t>Tento systém však nemá</w:t>
      </w:r>
      <w:r w:rsidRPr="00770AB8">
        <w:rPr>
          <w:rFonts w:asciiTheme="minorHAnsi" w:hAnsiTheme="minorHAnsi" w:cstheme="minorHAnsi"/>
        </w:rPr>
        <w:t xml:space="preserve"> dostatečně implementován. NKÚ kontrolou</w:t>
      </w:r>
      <w:r w:rsidR="00E646EA">
        <w:rPr>
          <w:rFonts w:asciiTheme="minorHAnsi" w:hAnsiTheme="minorHAnsi" w:cstheme="minorHAnsi"/>
        </w:rPr>
        <w:t xml:space="preserve"> </w:t>
      </w:r>
      <w:r w:rsidRPr="00770AB8">
        <w:rPr>
          <w:rFonts w:asciiTheme="minorHAnsi" w:hAnsiTheme="minorHAnsi" w:cstheme="minorHAnsi"/>
        </w:rPr>
        <w:t>postupu ŘSD při zjišťování a řešení</w:t>
      </w:r>
      <w:r w:rsidRPr="005778BB">
        <w:rPr>
          <w:rFonts w:asciiTheme="minorHAnsi" w:hAnsiTheme="minorHAnsi" w:cstheme="minorHAnsi"/>
        </w:rPr>
        <w:t xml:space="preserve"> závad na vzorku 12 případů identifikoval nedostatky spočívající především v nedostatečné dokumentaci závad, rozporech v jejich označování (popisy závad, jejich lokalizace), nedostatečné dokumentaci a kontrole postupu dodavatelů při odstraňování </w:t>
      </w:r>
      <w:r w:rsidRPr="00770AB8">
        <w:rPr>
          <w:rFonts w:asciiTheme="minorHAnsi" w:hAnsiTheme="minorHAnsi" w:cstheme="minorHAnsi"/>
        </w:rPr>
        <w:t>závad. ŘSD k odstranění těchto nedostatků již v průběhu kontroly NKÚ přijalo nápravná opatření.</w:t>
      </w:r>
    </w:p>
    <w:p w14:paraId="1FAFEB00" w14:textId="2A53A91A" w:rsidR="00764AB0" w:rsidRPr="005778BB" w:rsidRDefault="00BF417A" w:rsidP="00770AB8">
      <w:pPr>
        <w:pStyle w:val="Default"/>
        <w:spacing w:after="160" w:line="252" w:lineRule="auto"/>
        <w:jc w:val="both"/>
        <w:rPr>
          <w:rFonts w:asciiTheme="minorHAnsi" w:hAnsiTheme="minorHAnsi" w:cstheme="minorHAnsi"/>
        </w:rPr>
      </w:pPr>
      <w:r w:rsidRPr="005778BB">
        <w:rPr>
          <w:rFonts w:asciiTheme="minorHAnsi" w:hAnsiTheme="minorHAnsi" w:cstheme="minorHAnsi"/>
        </w:rPr>
        <w:t>4.</w:t>
      </w:r>
      <w:r w:rsidR="00BD290C" w:rsidRPr="005778BB">
        <w:rPr>
          <w:rFonts w:asciiTheme="minorHAnsi" w:hAnsiTheme="minorHAnsi" w:cstheme="minorHAnsi"/>
        </w:rPr>
        <w:t>9</w:t>
      </w:r>
      <w:r w:rsidRPr="005778BB">
        <w:rPr>
          <w:rFonts w:asciiTheme="minorHAnsi" w:hAnsiTheme="minorHAnsi" w:cstheme="minorHAnsi"/>
        </w:rPr>
        <w:t xml:space="preserve"> </w:t>
      </w:r>
      <w:r w:rsidR="00313B80" w:rsidRPr="005778BB">
        <w:rPr>
          <w:rFonts w:asciiTheme="minorHAnsi" w:hAnsiTheme="minorHAnsi" w:cstheme="minorHAnsi"/>
        </w:rPr>
        <w:t xml:space="preserve">Závady spočívající v poškození vozovky vytvářejí nerovnosti snižující komfort jízdy po dálnici. Opravy výtluků nebo olámaných hran desek CBK provedené vyříznutím poškozeného materiálu a jeho nahrazením vysprávkou vytváří další spáry na vozovce. Kvalita </w:t>
      </w:r>
      <w:r w:rsidR="005237B2" w:rsidRPr="005778BB">
        <w:rPr>
          <w:rFonts w:asciiTheme="minorHAnsi" w:hAnsiTheme="minorHAnsi" w:cstheme="minorHAnsi"/>
        </w:rPr>
        <w:t xml:space="preserve">a trvanlivost </w:t>
      </w:r>
      <w:r w:rsidR="00313B80" w:rsidRPr="005778BB">
        <w:rPr>
          <w:rFonts w:asciiTheme="minorHAnsi" w:hAnsiTheme="minorHAnsi" w:cstheme="minorHAnsi"/>
        </w:rPr>
        <w:t>takovýchto oprav je závislá na precizním provedení – použití kvalitních materiálů, dodržení technologických postupů a splnění dalších podmínek, např. provádění oprav za vhodných povětrnostních podmínek.</w:t>
      </w:r>
      <w:r w:rsidR="006D250D" w:rsidRPr="005778BB">
        <w:rPr>
          <w:rFonts w:asciiTheme="minorHAnsi" w:hAnsiTheme="minorHAnsi" w:cstheme="minorHAnsi"/>
        </w:rPr>
        <w:t xml:space="preserve"> Příčiny vzniku (a zejména opakovaného vzniku) závad by měly být vždy vyšetřeny </w:t>
      </w:r>
      <w:r w:rsidR="00565099">
        <w:rPr>
          <w:rFonts w:asciiTheme="minorHAnsi" w:hAnsiTheme="minorHAnsi" w:cstheme="minorHAnsi"/>
        </w:rPr>
        <w:t>a následně by měla být přijata příslušná nápravná</w:t>
      </w:r>
      <w:r w:rsidR="006D250D" w:rsidRPr="005778BB">
        <w:rPr>
          <w:rFonts w:asciiTheme="minorHAnsi" w:hAnsiTheme="minorHAnsi" w:cstheme="minorHAnsi"/>
        </w:rPr>
        <w:t xml:space="preserve"> opatření.</w:t>
      </w:r>
      <w:r w:rsidR="00745638" w:rsidRPr="005778BB">
        <w:rPr>
          <w:rFonts w:asciiTheme="minorHAnsi" w:hAnsiTheme="minorHAnsi" w:cstheme="minorHAnsi"/>
        </w:rPr>
        <w:t xml:space="preserve"> Řádná dokumentace postupu při zjištění a řešení závad je důležitým podkladem pro uplatnění záruk v reklamačních řízeních. Nekompletnost dokladů </w:t>
      </w:r>
      <w:r w:rsidR="00D77AB1" w:rsidRPr="005778BB">
        <w:rPr>
          <w:rFonts w:asciiTheme="minorHAnsi" w:hAnsiTheme="minorHAnsi" w:cstheme="minorHAnsi"/>
        </w:rPr>
        <w:t>reklamační řízení výrazně komplik</w:t>
      </w:r>
      <w:r w:rsidR="00A4672F" w:rsidRPr="005778BB">
        <w:rPr>
          <w:rFonts w:asciiTheme="minorHAnsi" w:hAnsiTheme="minorHAnsi" w:cstheme="minorHAnsi"/>
        </w:rPr>
        <w:t>uje</w:t>
      </w:r>
      <w:r w:rsidR="00745638" w:rsidRPr="005778BB">
        <w:rPr>
          <w:rFonts w:asciiTheme="minorHAnsi" w:hAnsiTheme="minorHAnsi" w:cstheme="minorHAnsi"/>
        </w:rPr>
        <w:t>.</w:t>
      </w:r>
    </w:p>
    <w:p w14:paraId="3AD72B0E" w14:textId="1E3C6843" w:rsidR="00451BF6" w:rsidRPr="005778BB" w:rsidRDefault="00BF417A" w:rsidP="00770AB8">
      <w:pPr>
        <w:spacing w:line="252" w:lineRule="auto"/>
        <w:jc w:val="both"/>
        <w:rPr>
          <w:rFonts w:cstheme="minorHAnsi"/>
          <w:sz w:val="24"/>
          <w:szCs w:val="24"/>
        </w:rPr>
      </w:pPr>
      <w:r w:rsidRPr="005778BB">
        <w:rPr>
          <w:rFonts w:cstheme="minorHAnsi"/>
          <w:sz w:val="24"/>
          <w:szCs w:val="24"/>
        </w:rPr>
        <w:t>4.</w:t>
      </w:r>
      <w:r w:rsidR="00D77AB1" w:rsidRPr="005778BB">
        <w:rPr>
          <w:rFonts w:cstheme="minorHAnsi"/>
          <w:sz w:val="24"/>
          <w:szCs w:val="24"/>
        </w:rPr>
        <w:t>1</w:t>
      </w:r>
      <w:r w:rsidR="00BD290C" w:rsidRPr="005778BB">
        <w:rPr>
          <w:rFonts w:cstheme="minorHAnsi"/>
          <w:sz w:val="24"/>
          <w:szCs w:val="24"/>
        </w:rPr>
        <w:t>0</w:t>
      </w:r>
      <w:r w:rsidRPr="005778BB">
        <w:rPr>
          <w:rFonts w:cstheme="minorHAnsi"/>
          <w:sz w:val="24"/>
          <w:szCs w:val="24"/>
        </w:rPr>
        <w:t xml:space="preserve"> </w:t>
      </w:r>
      <w:r w:rsidR="004A7D68" w:rsidRPr="005778BB">
        <w:rPr>
          <w:rFonts w:cstheme="minorHAnsi"/>
          <w:sz w:val="24"/>
          <w:szCs w:val="24"/>
        </w:rPr>
        <w:t xml:space="preserve">Dokumentace </w:t>
      </w:r>
      <w:r w:rsidR="00E56859" w:rsidRPr="005778BB">
        <w:rPr>
          <w:rFonts w:cstheme="minorHAnsi"/>
          <w:sz w:val="24"/>
          <w:szCs w:val="24"/>
        </w:rPr>
        <w:t>ŘSD týkající se zjištění a řešení závad byla neúplná a obsahovala rozpory a</w:t>
      </w:r>
      <w:r w:rsidR="003C1A07">
        <w:rPr>
          <w:rFonts w:cstheme="minorHAnsi"/>
          <w:sz w:val="24"/>
          <w:szCs w:val="24"/>
        </w:rPr>
        <w:t> </w:t>
      </w:r>
      <w:r w:rsidR="00E56859" w:rsidRPr="005778BB">
        <w:rPr>
          <w:rFonts w:cstheme="minorHAnsi"/>
          <w:sz w:val="24"/>
          <w:szCs w:val="24"/>
        </w:rPr>
        <w:t>nejasnosti</w:t>
      </w:r>
      <w:r w:rsidRPr="005778BB">
        <w:rPr>
          <w:rFonts w:cstheme="minorHAnsi"/>
          <w:sz w:val="24"/>
          <w:szCs w:val="24"/>
        </w:rPr>
        <w:t xml:space="preserve">. </w:t>
      </w:r>
      <w:r w:rsidR="00E56859" w:rsidRPr="005778BB">
        <w:rPr>
          <w:rFonts w:cstheme="minorHAnsi"/>
          <w:sz w:val="24"/>
          <w:szCs w:val="24"/>
        </w:rPr>
        <w:t>Zejména v případě závad z doby výstavby c</w:t>
      </w:r>
      <w:r w:rsidRPr="005778BB">
        <w:rPr>
          <w:rFonts w:cstheme="minorHAnsi"/>
          <w:sz w:val="24"/>
          <w:szCs w:val="24"/>
        </w:rPr>
        <w:t>hyběly doklady o postupech a</w:t>
      </w:r>
      <w:r w:rsidR="003C1A07">
        <w:rPr>
          <w:rFonts w:cstheme="minorHAnsi"/>
          <w:sz w:val="24"/>
          <w:szCs w:val="24"/>
        </w:rPr>
        <w:t> </w:t>
      </w:r>
      <w:r w:rsidRPr="005778BB">
        <w:rPr>
          <w:rFonts w:cstheme="minorHAnsi"/>
          <w:sz w:val="24"/>
          <w:szCs w:val="24"/>
        </w:rPr>
        <w:t>materiálech použitých při</w:t>
      </w:r>
      <w:r w:rsidR="00E56859" w:rsidRPr="005778BB">
        <w:rPr>
          <w:rFonts w:cstheme="minorHAnsi"/>
          <w:sz w:val="24"/>
          <w:szCs w:val="24"/>
        </w:rPr>
        <w:t xml:space="preserve"> </w:t>
      </w:r>
      <w:r w:rsidRPr="005778BB">
        <w:rPr>
          <w:rFonts w:cstheme="minorHAnsi"/>
          <w:sz w:val="24"/>
          <w:szCs w:val="24"/>
        </w:rPr>
        <w:t>opravách a doklady o převzetí opravených závad.</w:t>
      </w:r>
      <w:r w:rsidR="005237B2" w:rsidRPr="005778BB">
        <w:rPr>
          <w:rFonts w:cstheme="minorHAnsi"/>
          <w:sz w:val="24"/>
          <w:szCs w:val="24"/>
        </w:rPr>
        <w:t xml:space="preserve"> Jako pravděpodobnou příčinu vzniku </w:t>
      </w:r>
      <w:r w:rsidRPr="005778BB">
        <w:rPr>
          <w:rFonts w:cstheme="minorHAnsi"/>
          <w:sz w:val="24"/>
          <w:szCs w:val="24"/>
        </w:rPr>
        <w:t>závad, které</w:t>
      </w:r>
      <w:r w:rsidR="00E56859" w:rsidRPr="005778BB">
        <w:rPr>
          <w:rFonts w:cstheme="minorHAnsi"/>
          <w:sz w:val="24"/>
          <w:szCs w:val="24"/>
        </w:rPr>
        <w:t xml:space="preserve"> </w:t>
      </w:r>
      <w:r w:rsidR="00D77687">
        <w:rPr>
          <w:rFonts w:cstheme="minorHAnsi"/>
          <w:sz w:val="24"/>
          <w:szCs w:val="24"/>
        </w:rPr>
        <w:t>byly řešeny</w:t>
      </w:r>
      <w:r w:rsidRPr="005778BB">
        <w:rPr>
          <w:rFonts w:cstheme="minorHAnsi"/>
          <w:sz w:val="24"/>
          <w:szCs w:val="24"/>
        </w:rPr>
        <w:t xml:space="preserve"> formou reklamací,</w:t>
      </w:r>
      <w:r w:rsidR="005237B2" w:rsidRPr="005778BB">
        <w:rPr>
          <w:rFonts w:cstheme="minorHAnsi"/>
          <w:sz w:val="24"/>
          <w:szCs w:val="24"/>
        </w:rPr>
        <w:t xml:space="preserve"> uvádělo</w:t>
      </w:r>
      <w:r w:rsidR="00D77687" w:rsidRPr="005778BB">
        <w:rPr>
          <w:rFonts w:cstheme="minorHAnsi"/>
          <w:sz w:val="24"/>
          <w:szCs w:val="24"/>
        </w:rPr>
        <w:t xml:space="preserve"> ŘSD</w:t>
      </w:r>
      <w:r w:rsidR="005237B2" w:rsidRPr="005778BB">
        <w:rPr>
          <w:rFonts w:cstheme="minorHAnsi"/>
          <w:sz w:val="24"/>
          <w:szCs w:val="24"/>
        </w:rPr>
        <w:t xml:space="preserve"> </w:t>
      </w:r>
      <w:r w:rsidRPr="005778BB">
        <w:rPr>
          <w:rFonts w:cstheme="minorHAnsi"/>
          <w:sz w:val="24"/>
          <w:szCs w:val="24"/>
        </w:rPr>
        <w:t xml:space="preserve">technologickou nekázeň dodavatele. </w:t>
      </w:r>
      <w:r w:rsidR="00E56859" w:rsidRPr="005778BB">
        <w:rPr>
          <w:rFonts w:cstheme="minorHAnsi"/>
          <w:sz w:val="24"/>
          <w:szCs w:val="24"/>
        </w:rPr>
        <w:t>Došetřením k</w:t>
      </w:r>
      <w:r w:rsidRPr="005778BB">
        <w:rPr>
          <w:rFonts w:cstheme="minorHAnsi"/>
          <w:sz w:val="24"/>
          <w:szCs w:val="24"/>
        </w:rPr>
        <w:t>onkrétní</w:t>
      </w:r>
      <w:r w:rsidR="00E56859" w:rsidRPr="005778BB">
        <w:rPr>
          <w:rFonts w:cstheme="minorHAnsi"/>
          <w:sz w:val="24"/>
          <w:szCs w:val="24"/>
        </w:rPr>
        <w:t>ch</w:t>
      </w:r>
      <w:r w:rsidRPr="005778BB">
        <w:rPr>
          <w:rFonts w:cstheme="minorHAnsi"/>
          <w:sz w:val="24"/>
          <w:szCs w:val="24"/>
        </w:rPr>
        <w:t xml:space="preserve"> příčin jednotlivých závad </w:t>
      </w:r>
      <w:r w:rsidR="00E56859" w:rsidRPr="005778BB">
        <w:rPr>
          <w:rFonts w:cstheme="minorHAnsi"/>
          <w:sz w:val="24"/>
          <w:szCs w:val="24"/>
        </w:rPr>
        <w:t xml:space="preserve">se </w:t>
      </w:r>
      <w:r w:rsidRPr="005778BB">
        <w:rPr>
          <w:rFonts w:cstheme="minorHAnsi"/>
          <w:sz w:val="24"/>
          <w:szCs w:val="24"/>
        </w:rPr>
        <w:t xml:space="preserve">ŘSD </w:t>
      </w:r>
      <w:r w:rsidR="00E56859" w:rsidRPr="005778BB">
        <w:rPr>
          <w:rFonts w:cstheme="minorHAnsi"/>
          <w:sz w:val="24"/>
          <w:szCs w:val="24"/>
        </w:rPr>
        <w:t>nezabývalo</w:t>
      </w:r>
      <w:r w:rsidRPr="005778BB">
        <w:rPr>
          <w:rFonts w:cstheme="minorHAnsi"/>
          <w:sz w:val="24"/>
          <w:szCs w:val="24"/>
        </w:rPr>
        <w:t>.</w:t>
      </w:r>
    </w:p>
    <w:p w14:paraId="6B9B7992" w14:textId="77777777" w:rsidR="006D250D" w:rsidRPr="005778BB" w:rsidRDefault="00BF417A" w:rsidP="00770AB8">
      <w:pPr>
        <w:pStyle w:val="Default"/>
        <w:spacing w:after="160" w:line="252" w:lineRule="auto"/>
        <w:jc w:val="both"/>
        <w:rPr>
          <w:rFonts w:asciiTheme="minorHAnsi" w:hAnsiTheme="minorHAnsi" w:cstheme="minorHAnsi"/>
        </w:rPr>
      </w:pPr>
      <w:r w:rsidRPr="005778BB">
        <w:rPr>
          <w:rFonts w:asciiTheme="minorHAnsi" w:hAnsiTheme="minorHAnsi" w:cstheme="minorHAnsi"/>
        </w:rPr>
        <w:t>4.</w:t>
      </w:r>
      <w:r w:rsidR="00D77AB1" w:rsidRPr="005778BB">
        <w:rPr>
          <w:rFonts w:asciiTheme="minorHAnsi" w:hAnsiTheme="minorHAnsi" w:cstheme="minorHAnsi"/>
        </w:rPr>
        <w:t>1</w:t>
      </w:r>
      <w:r w:rsidR="00BD290C" w:rsidRPr="005778BB">
        <w:rPr>
          <w:rFonts w:asciiTheme="minorHAnsi" w:hAnsiTheme="minorHAnsi" w:cstheme="minorHAnsi"/>
        </w:rPr>
        <w:t>1</w:t>
      </w:r>
      <w:r w:rsidRPr="005778BB">
        <w:rPr>
          <w:rFonts w:asciiTheme="minorHAnsi" w:hAnsiTheme="minorHAnsi" w:cstheme="minorHAnsi"/>
        </w:rPr>
        <w:t xml:space="preserve"> </w:t>
      </w:r>
      <w:r w:rsidR="00451BF6" w:rsidRPr="005778BB">
        <w:rPr>
          <w:rFonts w:asciiTheme="minorHAnsi" w:hAnsiTheme="minorHAnsi" w:cstheme="minorHAnsi"/>
        </w:rPr>
        <w:t>Opakovaný vznik závad svědčí o n</w:t>
      </w:r>
      <w:r w:rsidRPr="005778BB">
        <w:rPr>
          <w:rFonts w:asciiTheme="minorHAnsi" w:hAnsiTheme="minorHAnsi" w:cstheme="minorHAnsi"/>
        </w:rPr>
        <w:t>ekvalitní</w:t>
      </w:r>
      <w:r w:rsidR="00451BF6" w:rsidRPr="005778BB">
        <w:rPr>
          <w:rFonts w:asciiTheme="minorHAnsi" w:hAnsiTheme="minorHAnsi" w:cstheme="minorHAnsi"/>
        </w:rPr>
        <w:t>m</w:t>
      </w:r>
      <w:r w:rsidRPr="005778BB">
        <w:rPr>
          <w:rFonts w:asciiTheme="minorHAnsi" w:hAnsiTheme="minorHAnsi" w:cstheme="minorHAnsi"/>
        </w:rPr>
        <w:t xml:space="preserve"> provedení oprav spočívajícím např. v nedodržení stanovených postupů a podmínek, které byly pro opravy stanoveny</w:t>
      </w:r>
      <w:r w:rsidR="00451BF6" w:rsidRPr="005778BB">
        <w:rPr>
          <w:rFonts w:asciiTheme="minorHAnsi" w:hAnsiTheme="minorHAnsi" w:cstheme="minorHAnsi"/>
        </w:rPr>
        <w:t xml:space="preserve">. </w:t>
      </w:r>
      <w:r w:rsidRPr="005778BB">
        <w:rPr>
          <w:rFonts w:asciiTheme="minorHAnsi" w:hAnsiTheme="minorHAnsi" w:cstheme="minorHAnsi"/>
        </w:rPr>
        <w:t>Opakované oprav</w:t>
      </w:r>
      <w:r w:rsidR="00451BF6" w:rsidRPr="005778BB">
        <w:rPr>
          <w:rFonts w:asciiTheme="minorHAnsi" w:hAnsiTheme="minorHAnsi" w:cstheme="minorHAnsi"/>
        </w:rPr>
        <w:t>y bývají náročnější a mohou vést i ke snížení živostnosti vozovky.</w:t>
      </w:r>
      <w:r w:rsidRPr="005778BB">
        <w:rPr>
          <w:rFonts w:asciiTheme="minorHAnsi" w:hAnsiTheme="minorHAnsi" w:cstheme="minorHAnsi"/>
        </w:rPr>
        <w:t xml:space="preserve"> J</w:t>
      </w:r>
      <w:r w:rsidR="00451BF6" w:rsidRPr="005778BB">
        <w:rPr>
          <w:rFonts w:asciiTheme="minorHAnsi" w:hAnsiTheme="minorHAnsi" w:cstheme="minorHAnsi"/>
        </w:rPr>
        <w:t xml:space="preserve">ejich provádění </w:t>
      </w:r>
      <w:r w:rsidRPr="005778BB">
        <w:rPr>
          <w:rFonts w:asciiTheme="minorHAnsi" w:hAnsiTheme="minorHAnsi" w:cstheme="minorHAnsi"/>
        </w:rPr>
        <w:t>představuj</w:t>
      </w:r>
      <w:r w:rsidR="00451BF6" w:rsidRPr="005778BB">
        <w:rPr>
          <w:rFonts w:asciiTheme="minorHAnsi" w:hAnsiTheme="minorHAnsi" w:cstheme="minorHAnsi"/>
        </w:rPr>
        <w:t>e</w:t>
      </w:r>
      <w:r w:rsidRPr="005778BB">
        <w:rPr>
          <w:rFonts w:asciiTheme="minorHAnsi" w:hAnsiTheme="minorHAnsi" w:cstheme="minorHAnsi"/>
        </w:rPr>
        <w:t xml:space="preserve"> komplikaci pro plynulost a bezpečnost silničního provozu a snižuje komfort jízdy po dálnici. Náklady na </w:t>
      </w:r>
      <w:r w:rsidR="005237B2" w:rsidRPr="005778BB">
        <w:rPr>
          <w:rFonts w:asciiTheme="minorHAnsi" w:hAnsiTheme="minorHAnsi" w:cstheme="minorHAnsi"/>
        </w:rPr>
        <w:t xml:space="preserve">případné </w:t>
      </w:r>
      <w:r w:rsidRPr="005778BB">
        <w:rPr>
          <w:rFonts w:asciiTheme="minorHAnsi" w:hAnsiTheme="minorHAnsi" w:cstheme="minorHAnsi"/>
        </w:rPr>
        <w:t>pozáruční opravy dříve nekvalitně opravených závad bude muset hradit ŘSD.</w:t>
      </w:r>
    </w:p>
    <w:p w14:paraId="4693CCCD" w14:textId="77777777" w:rsidR="00451BF6" w:rsidRPr="000E1221" w:rsidRDefault="00BF417A" w:rsidP="00770AB8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DEEAF6" w:themeFill="accent1" w:themeFillTint="33"/>
        <w:spacing w:line="252" w:lineRule="auto"/>
        <w:ind w:left="142" w:right="142"/>
        <w:jc w:val="both"/>
        <w:rPr>
          <w:rFonts w:cstheme="minorHAnsi"/>
          <w:b/>
          <w:sz w:val="24"/>
          <w:szCs w:val="24"/>
        </w:rPr>
      </w:pPr>
      <w:r w:rsidRPr="000E1221">
        <w:rPr>
          <w:rFonts w:cstheme="minorHAnsi"/>
          <w:b/>
          <w:sz w:val="24"/>
          <w:szCs w:val="24"/>
        </w:rPr>
        <w:t>Například:</w:t>
      </w:r>
    </w:p>
    <w:p w14:paraId="2F24AA91" w14:textId="0E7899AD" w:rsidR="00451BF6" w:rsidRPr="005778BB" w:rsidRDefault="00BF417A" w:rsidP="00770AB8">
      <w:pPr>
        <w:pStyle w:val="Odstavecseseznamem"/>
        <w:numPr>
          <w:ilvl w:val="0"/>
          <w:numId w:val="22"/>
        </w:num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DEEAF6" w:themeFill="accent1" w:themeFillTint="33"/>
        <w:spacing w:line="252" w:lineRule="auto"/>
        <w:ind w:left="426" w:right="142" w:hanging="284"/>
        <w:contextualSpacing w:val="0"/>
        <w:jc w:val="both"/>
        <w:rPr>
          <w:rFonts w:cstheme="minorHAnsi"/>
          <w:sz w:val="24"/>
          <w:szCs w:val="24"/>
          <w:u w:val="single"/>
        </w:rPr>
      </w:pPr>
      <w:r w:rsidRPr="005778BB">
        <w:rPr>
          <w:rFonts w:cstheme="minorHAnsi"/>
          <w:sz w:val="24"/>
          <w:szCs w:val="24"/>
        </w:rPr>
        <w:t>Poškození příčné spáry a rozpad povrchu desky CBK v km 69,400 (</w:t>
      </w:r>
      <w:r w:rsidR="002177D2">
        <w:rPr>
          <w:rFonts w:cstheme="minorHAnsi"/>
          <w:sz w:val="24"/>
          <w:szCs w:val="24"/>
        </w:rPr>
        <w:t xml:space="preserve">viz </w:t>
      </w:r>
      <w:r w:rsidRPr="005778BB">
        <w:rPr>
          <w:rFonts w:cstheme="minorHAnsi"/>
          <w:sz w:val="24"/>
          <w:szCs w:val="24"/>
        </w:rPr>
        <w:t xml:space="preserve">příloha č. 4 </w:t>
      </w:r>
      <w:r w:rsidR="002177D2">
        <w:rPr>
          <w:rFonts w:cstheme="minorHAnsi"/>
          <w:sz w:val="24"/>
          <w:szCs w:val="24"/>
        </w:rPr>
        <w:t xml:space="preserve">tohoto </w:t>
      </w:r>
      <w:r w:rsidRPr="005778BB">
        <w:rPr>
          <w:rFonts w:cstheme="minorHAnsi"/>
          <w:sz w:val="24"/>
          <w:szCs w:val="24"/>
        </w:rPr>
        <w:t>kontrolního závěru) pravděpodobně vzniklo v době výstavby. V protokolu z technické prohlídky z května 2015 je uveden popis „</w:t>
      </w:r>
      <w:r w:rsidRPr="005778BB">
        <w:rPr>
          <w:rFonts w:cstheme="minorHAnsi"/>
          <w:i/>
          <w:sz w:val="24"/>
          <w:szCs w:val="24"/>
        </w:rPr>
        <w:t>km 69,400 – dilatace – propadlá část zálivky</w:t>
      </w:r>
      <w:r w:rsidR="006274B5" w:rsidRPr="005778BB">
        <w:rPr>
          <w:rFonts w:cstheme="minorHAnsi"/>
          <w:sz w:val="24"/>
          <w:szCs w:val="24"/>
        </w:rPr>
        <w:t>“</w:t>
      </w:r>
      <w:r w:rsidRPr="005778BB">
        <w:rPr>
          <w:rFonts w:cstheme="minorHAnsi"/>
          <w:sz w:val="24"/>
          <w:szCs w:val="24"/>
        </w:rPr>
        <w:t xml:space="preserve">. Závada byla dle předávacího protokolu odstraněna v říjnu 2015. </w:t>
      </w:r>
      <w:r w:rsidR="00E56859" w:rsidRPr="005778BB">
        <w:rPr>
          <w:rFonts w:cstheme="minorHAnsi"/>
          <w:sz w:val="24"/>
          <w:szCs w:val="24"/>
        </w:rPr>
        <w:t>R</w:t>
      </w:r>
      <w:r w:rsidRPr="005778BB">
        <w:rPr>
          <w:rFonts w:cstheme="minorHAnsi"/>
          <w:sz w:val="24"/>
          <w:szCs w:val="24"/>
        </w:rPr>
        <w:t>eklamační</w:t>
      </w:r>
      <w:r w:rsidR="00E56859" w:rsidRPr="005778BB">
        <w:rPr>
          <w:rFonts w:cstheme="minorHAnsi"/>
          <w:sz w:val="24"/>
          <w:szCs w:val="24"/>
        </w:rPr>
        <w:t>m</w:t>
      </w:r>
      <w:r w:rsidRPr="005778BB">
        <w:rPr>
          <w:rFonts w:cstheme="minorHAnsi"/>
          <w:sz w:val="24"/>
          <w:szCs w:val="24"/>
        </w:rPr>
        <w:t xml:space="preserve"> dopis</w:t>
      </w:r>
      <w:r w:rsidR="00E56859" w:rsidRPr="005778BB">
        <w:rPr>
          <w:rFonts w:cstheme="minorHAnsi"/>
          <w:sz w:val="24"/>
          <w:szCs w:val="24"/>
        </w:rPr>
        <w:t>em</w:t>
      </w:r>
      <w:r w:rsidRPr="005778BB">
        <w:rPr>
          <w:rFonts w:cstheme="minorHAnsi"/>
          <w:sz w:val="24"/>
          <w:szCs w:val="24"/>
        </w:rPr>
        <w:t xml:space="preserve"> z května 2019 </w:t>
      </w:r>
      <w:r w:rsidR="00E56859" w:rsidRPr="005778BB">
        <w:rPr>
          <w:rFonts w:cstheme="minorHAnsi"/>
          <w:sz w:val="24"/>
          <w:szCs w:val="24"/>
        </w:rPr>
        <w:t>ŘSD</w:t>
      </w:r>
      <w:r w:rsidRPr="005778BB">
        <w:rPr>
          <w:rFonts w:cstheme="minorHAnsi"/>
          <w:sz w:val="24"/>
          <w:szCs w:val="24"/>
        </w:rPr>
        <w:t xml:space="preserve"> v km 69,400 </w:t>
      </w:r>
      <w:r w:rsidR="00E56859" w:rsidRPr="005778BB">
        <w:rPr>
          <w:rFonts w:cstheme="minorHAnsi"/>
          <w:sz w:val="24"/>
          <w:szCs w:val="24"/>
        </w:rPr>
        <w:t>následně reklamovalo</w:t>
      </w:r>
      <w:r w:rsidRPr="005778BB">
        <w:rPr>
          <w:rFonts w:cstheme="minorHAnsi"/>
          <w:sz w:val="24"/>
          <w:szCs w:val="24"/>
        </w:rPr>
        <w:t xml:space="preserve"> „</w:t>
      </w:r>
      <w:r w:rsidRPr="005778BB">
        <w:rPr>
          <w:rFonts w:cstheme="minorHAnsi"/>
          <w:i/>
          <w:sz w:val="24"/>
          <w:szCs w:val="24"/>
        </w:rPr>
        <w:t>vylámaný beton u podélné spáry</w:t>
      </w:r>
      <w:r w:rsidRPr="005778BB">
        <w:rPr>
          <w:rFonts w:cstheme="minorHAnsi"/>
          <w:sz w:val="24"/>
          <w:szCs w:val="24"/>
        </w:rPr>
        <w:t xml:space="preserve">“. </w:t>
      </w:r>
      <w:r w:rsidR="00170C91" w:rsidRPr="005778BB">
        <w:rPr>
          <w:rFonts w:cstheme="minorHAnsi"/>
          <w:sz w:val="24"/>
          <w:szCs w:val="24"/>
        </w:rPr>
        <w:t xml:space="preserve">Odstranění závady ŘSD doložilo protokolem z </w:t>
      </w:r>
      <w:r w:rsidRPr="005778BB">
        <w:rPr>
          <w:rFonts w:cstheme="minorHAnsi"/>
          <w:sz w:val="24"/>
          <w:szCs w:val="24"/>
        </w:rPr>
        <w:t>květn</w:t>
      </w:r>
      <w:r w:rsidR="00170C91" w:rsidRPr="005778BB">
        <w:rPr>
          <w:rFonts w:cstheme="minorHAnsi"/>
          <w:sz w:val="24"/>
          <w:szCs w:val="24"/>
        </w:rPr>
        <w:t>a</w:t>
      </w:r>
      <w:r w:rsidRPr="005778BB">
        <w:rPr>
          <w:rFonts w:cstheme="minorHAnsi"/>
          <w:sz w:val="24"/>
          <w:szCs w:val="24"/>
        </w:rPr>
        <w:t xml:space="preserve"> 2022. Mezitím </w:t>
      </w:r>
      <w:r w:rsidR="00170C91" w:rsidRPr="005778BB">
        <w:rPr>
          <w:rFonts w:cstheme="minorHAnsi"/>
          <w:sz w:val="24"/>
          <w:szCs w:val="24"/>
        </w:rPr>
        <w:t xml:space="preserve">ale </w:t>
      </w:r>
      <w:r w:rsidRPr="005778BB">
        <w:rPr>
          <w:rFonts w:cstheme="minorHAnsi"/>
          <w:sz w:val="24"/>
          <w:szCs w:val="24"/>
        </w:rPr>
        <w:t xml:space="preserve">v dalším reklamačním dopise ze srpna 2019 </w:t>
      </w:r>
      <w:r w:rsidR="002177D2" w:rsidRPr="005778BB">
        <w:rPr>
          <w:rFonts w:cstheme="minorHAnsi"/>
          <w:sz w:val="24"/>
          <w:szCs w:val="24"/>
        </w:rPr>
        <w:t xml:space="preserve">požadovalo </w:t>
      </w:r>
      <w:r w:rsidRPr="005778BB">
        <w:rPr>
          <w:rFonts w:cstheme="minorHAnsi"/>
          <w:sz w:val="24"/>
          <w:szCs w:val="24"/>
        </w:rPr>
        <w:t>ŘSD v km 69,400 opravit „</w:t>
      </w:r>
      <w:r w:rsidRPr="005778BB">
        <w:rPr>
          <w:rFonts w:cstheme="minorHAnsi"/>
          <w:i/>
          <w:sz w:val="24"/>
          <w:szCs w:val="24"/>
        </w:rPr>
        <w:t>výtluky u příčné spáry CBK</w:t>
      </w:r>
      <w:r w:rsidRPr="005778BB">
        <w:rPr>
          <w:rFonts w:cstheme="minorHAnsi"/>
          <w:sz w:val="24"/>
          <w:szCs w:val="24"/>
        </w:rPr>
        <w:t>“ a jejich částečné odstranění potvrdilo protokolem z listopadu 2019. Z předložené fotodokumentace je zřejmé rozsáhlé poškození de</w:t>
      </w:r>
      <w:r w:rsidR="00E56859" w:rsidRPr="005778BB">
        <w:rPr>
          <w:rFonts w:cstheme="minorHAnsi"/>
          <w:sz w:val="24"/>
          <w:szCs w:val="24"/>
        </w:rPr>
        <w:t>s</w:t>
      </w:r>
      <w:r w:rsidRPr="005778BB">
        <w:rPr>
          <w:rFonts w:cstheme="minorHAnsi"/>
          <w:sz w:val="24"/>
          <w:szCs w:val="24"/>
        </w:rPr>
        <w:t>ky CBK</w:t>
      </w:r>
      <w:r w:rsidR="002177D2">
        <w:rPr>
          <w:rFonts w:cstheme="minorHAnsi"/>
          <w:sz w:val="24"/>
          <w:szCs w:val="24"/>
        </w:rPr>
        <w:t>,</w:t>
      </w:r>
      <w:r w:rsidRPr="005778BB">
        <w:rPr>
          <w:rFonts w:cstheme="minorHAnsi"/>
          <w:sz w:val="24"/>
          <w:szCs w:val="24"/>
        </w:rPr>
        <w:t xml:space="preserve"> </w:t>
      </w:r>
      <w:r w:rsidR="00FC311B" w:rsidRPr="005778BB">
        <w:rPr>
          <w:rFonts w:cstheme="minorHAnsi"/>
          <w:sz w:val="24"/>
          <w:szCs w:val="24"/>
        </w:rPr>
        <w:t xml:space="preserve">jen </w:t>
      </w:r>
      <w:r w:rsidRPr="005778BB">
        <w:rPr>
          <w:rFonts w:cstheme="minorHAnsi"/>
          <w:sz w:val="24"/>
          <w:szCs w:val="24"/>
        </w:rPr>
        <w:t xml:space="preserve">částečně </w:t>
      </w:r>
      <w:r w:rsidRPr="005778BB">
        <w:rPr>
          <w:rFonts w:cstheme="minorHAnsi"/>
          <w:sz w:val="24"/>
          <w:szCs w:val="24"/>
        </w:rPr>
        <w:lastRenderedPageBreak/>
        <w:t>opravené asfaltovými výplněmi. Další postup odstranění závady ŘSD nedoložilo a</w:t>
      </w:r>
      <w:r w:rsidR="003C1A07">
        <w:rPr>
          <w:rFonts w:cstheme="minorHAnsi"/>
          <w:sz w:val="24"/>
          <w:szCs w:val="24"/>
        </w:rPr>
        <w:t> </w:t>
      </w:r>
      <w:r w:rsidRPr="005778BB">
        <w:rPr>
          <w:rFonts w:cstheme="minorHAnsi"/>
          <w:sz w:val="24"/>
          <w:szCs w:val="24"/>
        </w:rPr>
        <w:t>uvedlo, že odstranění závady řeší s dodavatelem.</w:t>
      </w:r>
      <w:r w:rsidR="00B6447D" w:rsidRPr="005778BB">
        <w:rPr>
          <w:rFonts w:cstheme="minorHAnsi"/>
          <w:sz w:val="24"/>
          <w:szCs w:val="24"/>
        </w:rPr>
        <w:t xml:space="preserve"> </w:t>
      </w:r>
    </w:p>
    <w:p w14:paraId="2CB04B34" w14:textId="05AF961D" w:rsidR="00B60D22" w:rsidRPr="005778BB" w:rsidRDefault="00BF417A" w:rsidP="00770AB8">
      <w:pPr>
        <w:pStyle w:val="Odstavecseseznamem"/>
        <w:numPr>
          <w:ilvl w:val="0"/>
          <w:numId w:val="22"/>
        </w:num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DEEAF6" w:themeFill="accent1" w:themeFillTint="33"/>
        <w:spacing w:line="252" w:lineRule="auto"/>
        <w:ind w:left="426" w:right="142" w:hanging="284"/>
        <w:contextualSpacing w:val="0"/>
        <w:jc w:val="both"/>
        <w:rPr>
          <w:rFonts w:cstheme="minorHAnsi"/>
          <w:sz w:val="24"/>
          <w:szCs w:val="24"/>
          <w:u w:val="single"/>
        </w:rPr>
      </w:pPr>
      <w:bookmarkStart w:id="12" w:name="_Hlk126060803"/>
      <w:r w:rsidRPr="005778BB">
        <w:rPr>
          <w:rFonts w:cstheme="minorHAnsi"/>
          <w:sz w:val="24"/>
          <w:szCs w:val="24"/>
        </w:rPr>
        <w:t xml:space="preserve">Vznik výtluku </w:t>
      </w:r>
      <w:bookmarkStart w:id="13" w:name="_Hlk113451809"/>
      <w:r w:rsidRPr="005778BB">
        <w:rPr>
          <w:rFonts w:cstheme="minorHAnsi"/>
          <w:sz w:val="24"/>
          <w:szCs w:val="24"/>
        </w:rPr>
        <w:t>v km 106,170</w:t>
      </w:r>
      <w:bookmarkEnd w:id="13"/>
      <w:r w:rsidRPr="005778BB">
        <w:rPr>
          <w:rFonts w:cstheme="minorHAnsi"/>
          <w:sz w:val="24"/>
          <w:szCs w:val="24"/>
        </w:rPr>
        <w:t xml:space="preserve"> (</w:t>
      </w:r>
      <w:r w:rsidR="002177D2">
        <w:rPr>
          <w:rFonts w:cstheme="minorHAnsi"/>
          <w:sz w:val="24"/>
          <w:szCs w:val="24"/>
        </w:rPr>
        <w:t xml:space="preserve">viz </w:t>
      </w:r>
      <w:r w:rsidRPr="005778BB">
        <w:rPr>
          <w:rFonts w:cstheme="minorHAnsi"/>
          <w:sz w:val="24"/>
          <w:szCs w:val="24"/>
        </w:rPr>
        <w:t xml:space="preserve">příloha č. 5 </w:t>
      </w:r>
      <w:r w:rsidR="002177D2">
        <w:rPr>
          <w:rFonts w:cstheme="minorHAnsi"/>
          <w:sz w:val="24"/>
          <w:szCs w:val="24"/>
        </w:rPr>
        <w:t xml:space="preserve">tohoto </w:t>
      </w:r>
      <w:r w:rsidRPr="005778BB">
        <w:rPr>
          <w:rFonts w:cstheme="minorHAnsi"/>
          <w:sz w:val="24"/>
          <w:szCs w:val="24"/>
        </w:rPr>
        <w:t>kontrolního závěru) ŘSD zjistilo při prohlídce dálnice v srpnu 2017. Zjiš</w:t>
      </w:r>
      <w:r w:rsidR="002118BD" w:rsidRPr="005778BB">
        <w:rPr>
          <w:rFonts w:cstheme="minorHAnsi"/>
          <w:sz w:val="24"/>
          <w:szCs w:val="24"/>
        </w:rPr>
        <w:t xml:space="preserve">tění </w:t>
      </w:r>
      <w:r w:rsidRPr="005778BB">
        <w:rPr>
          <w:rFonts w:cstheme="minorHAnsi"/>
          <w:sz w:val="24"/>
          <w:szCs w:val="24"/>
        </w:rPr>
        <w:t xml:space="preserve">závady </w:t>
      </w:r>
      <w:r w:rsidR="002118BD" w:rsidRPr="005778BB">
        <w:rPr>
          <w:rFonts w:cstheme="minorHAnsi"/>
          <w:sz w:val="24"/>
          <w:szCs w:val="24"/>
        </w:rPr>
        <w:t>doložilo pouze</w:t>
      </w:r>
      <w:r w:rsidRPr="005778BB">
        <w:rPr>
          <w:rFonts w:cstheme="minorHAnsi"/>
          <w:sz w:val="24"/>
          <w:szCs w:val="24"/>
        </w:rPr>
        <w:t xml:space="preserve"> e-mailovou zpráv</w:t>
      </w:r>
      <w:r w:rsidR="002118BD" w:rsidRPr="005778BB">
        <w:rPr>
          <w:rFonts w:cstheme="minorHAnsi"/>
          <w:sz w:val="24"/>
          <w:szCs w:val="24"/>
        </w:rPr>
        <w:t>o</w:t>
      </w:r>
      <w:r w:rsidRPr="005778BB">
        <w:rPr>
          <w:rFonts w:cstheme="minorHAnsi"/>
          <w:sz w:val="24"/>
          <w:szCs w:val="24"/>
        </w:rPr>
        <w:t xml:space="preserve">u majetkovému správci. </w:t>
      </w:r>
      <w:r w:rsidR="002118BD" w:rsidRPr="005778BB">
        <w:rPr>
          <w:rFonts w:cstheme="minorHAnsi"/>
          <w:sz w:val="24"/>
          <w:szCs w:val="24"/>
        </w:rPr>
        <w:t>V reklamačním dopise ze</w:t>
      </w:r>
      <w:r w:rsidR="00D77687">
        <w:rPr>
          <w:rFonts w:cstheme="minorHAnsi"/>
          <w:sz w:val="24"/>
          <w:szCs w:val="24"/>
        </w:rPr>
        <w:t xml:space="preserve"> </w:t>
      </w:r>
      <w:r w:rsidRPr="005778BB">
        <w:rPr>
          <w:rFonts w:cstheme="minorHAnsi"/>
          <w:sz w:val="24"/>
          <w:szCs w:val="24"/>
        </w:rPr>
        <w:t xml:space="preserve">září 2017 </w:t>
      </w:r>
      <w:r w:rsidR="002118BD" w:rsidRPr="005778BB">
        <w:rPr>
          <w:rFonts w:cstheme="minorHAnsi"/>
          <w:sz w:val="24"/>
          <w:szCs w:val="24"/>
        </w:rPr>
        <w:t>uvedlo nesprávné staničení závady (km 106,267)</w:t>
      </w:r>
      <w:r w:rsidRPr="005778BB">
        <w:rPr>
          <w:rFonts w:cstheme="minorHAnsi"/>
          <w:sz w:val="24"/>
          <w:szCs w:val="24"/>
        </w:rPr>
        <w:t>.</w:t>
      </w:r>
      <w:r w:rsidR="002118BD" w:rsidRPr="005778BB">
        <w:rPr>
          <w:rFonts w:cstheme="minorHAnsi"/>
          <w:sz w:val="24"/>
          <w:szCs w:val="24"/>
        </w:rPr>
        <w:t xml:space="preserve"> Odstranění závady dokládalo</w:t>
      </w:r>
      <w:r w:rsidR="00D77687" w:rsidRPr="00D77687">
        <w:rPr>
          <w:rFonts w:cstheme="minorHAnsi"/>
          <w:sz w:val="24"/>
          <w:szCs w:val="24"/>
        </w:rPr>
        <w:t xml:space="preserve"> </w:t>
      </w:r>
      <w:r w:rsidR="00D77687" w:rsidRPr="005778BB">
        <w:rPr>
          <w:rFonts w:cstheme="minorHAnsi"/>
          <w:sz w:val="24"/>
          <w:szCs w:val="24"/>
        </w:rPr>
        <w:t>ŘSD</w:t>
      </w:r>
      <w:r w:rsidR="002118BD" w:rsidRPr="005778BB">
        <w:rPr>
          <w:rFonts w:cstheme="minorHAnsi"/>
          <w:sz w:val="24"/>
          <w:szCs w:val="24"/>
        </w:rPr>
        <w:t xml:space="preserve"> protokolem ze srpna 2019</w:t>
      </w:r>
      <w:r w:rsidR="00A10F71" w:rsidRPr="005778BB">
        <w:rPr>
          <w:rFonts w:cstheme="minorHAnsi"/>
          <w:sz w:val="24"/>
          <w:szCs w:val="24"/>
        </w:rPr>
        <w:t>. Tento protokol ovšem</w:t>
      </w:r>
      <w:r w:rsidR="002118BD" w:rsidRPr="005778BB">
        <w:rPr>
          <w:rFonts w:cstheme="minorHAnsi"/>
          <w:sz w:val="24"/>
          <w:szCs w:val="24"/>
        </w:rPr>
        <w:t xml:space="preserve"> odkazoval na reklamační dopis z února 2018, který ŘSD nedohledalo.</w:t>
      </w:r>
      <w:r w:rsidR="00571F09" w:rsidRPr="005778BB">
        <w:rPr>
          <w:rFonts w:cstheme="minorHAnsi"/>
          <w:sz w:val="24"/>
          <w:szCs w:val="24"/>
        </w:rPr>
        <w:t xml:space="preserve"> </w:t>
      </w:r>
      <w:r w:rsidR="002118BD" w:rsidRPr="005778BB">
        <w:rPr>
          <w:rFonts w:cstheme="minorHAnsi"/>
          <w:sz w:val="24"/>
          <w:szCs w:val="24"/>
        </w:rPr>
        <w:t xml:space="preserve">Následně ŘSD předložilo </w:t>
      </w:r>
      <w:r w:rsidR="00A10F71" w:rsidRPr="005778BB">
        <w:rPr>
          <w:rFonts w:cstheme="minorHAnsi"/>
          <w:sz w:val="24"/>
          <w:szCs w:val="24"/>
        </w:rPr>
        <w:t xml:space="preserve">další </w:t>
      </w:r>
      <w:r w:rsidR="002118BD" w:rsidRPr="005778BB">
        <w:rPr>
          <w:rFonts w:cstheme="minorHAnsi"/>
          <w:sz w:val="24"/>
          <w:szCs w:val="24"/>
        </w:rPr>
        <w:t xml:space="preserve">reklamační dopis z ledna 2019, kterým </w:t>
      </w:r>
      <w:r w:rsidR="00A10F71" w:rsidRPr="005778BB">
        <w:rPr>
          <w:rFonts w:cstheme="minorHAnsi"/>
          <w:sz w:val="24"/>
          <w:szCs w:val="24"/>
        </w:rPr>
        <w:t>r</w:t>
      </w:r>
      <w:r w:rsidR="002118BD" w:rsidRPr="005778BB">
        <w:rPr>
          <w:rFonts w:cstheme="minorHAnsi"/>
          <w:sz w:val="24"/>
          <w:szCs w:val="24"/>
        </w:rPr>
        <w:t>eklamovalo</w:t>
      </w:r>
      <w:r w:rsidR="00A10F71" w:rsidRPr="005778BB">
        <w:rPr>
          <w:rFonts w:cstheme="minorHAnsi"/>
          <w:sz w:val="24"/>
          <w:szCs w:val="24"/>
        </w:rPr>
        <w:t xml:space="preserve"> tutéž</w:t>
      </w:r>
      <w:r w:rsidR="002118BD" w:rsidRPr="005778BB">
        <w:rPr>
          <w:rFonts w:cstheme="minorHAnsi"/>
          <w:sz w:val="24"/>
          <w:szCs w:val="24"/>
        </w:rPr>
        <w:t xml:space="preserve"> obnovenou závadu </w:t>
      </w:r>
      <w:r w:rsidR="00571F09" w:rsidRPr="005778BB">
        <w:rPr>
          <w:rFonts w:cstheme="minorHAnsi"/>
          <w:sz w:val="24"/>
          <w:szCs w:val="24"/>
        </w:rPr>
        <w:t>opět s jiným staničením</w:t>
      </w:r>
      <w:r w:rsidR="00A10F71" w:rsidRPr="005778BB">
        <w:rPr>
          <w:rFonts w:cstheme="minorHAnsi"/>
          <w:sz w:val="24"/>
          <w:szCs w:val="24"/>
        </w:rPr>
        <w:t xml:space="preserve"> (km 106,150)</w:t>
      </w:r>
      <w:r w:rsidR="00571F09" w:rsidRPr="005778BB">
        <w:rPr>
          <w:rFonts w:cstheme="minorHAnsi"/>
          <w:sz w:val="24"/>
          <w:szCs w:val="24"/>
        </w:rPr>
        <w:t xml:space="preserve">. </w:t>
      </w:r>
      <w:r w:rsidR="00134B82" w:rsidRPr="005778BB">
        <w:rPr>
          <w:rFonts w:cstheme="minorHAnsi"/>
          <w:sz w:val="24"/>
          <w:szCs w:val="24"/>
        </w:rPr>
        <w:t>Údaje o</w:t>
      </w:r>
      <w:r w:rsidR="002177D2">
        <w:rPr>
          <w:rFonts w:cstheme="minorHAnsi"/>
          <w:sz w:val="24"/>
          <w:szCs w:val="24"/>
        </w:rPr>
        <w:t> </w:t>
      </w:r>
      <w:r w:rsidR="00134B82" w:rsidRPr="005778BB">
        <w:rPr>
          <w:rFonts w:cstheme="minorHAnsi"/>
          <w:sz w:val="24"/>
          <w:szCs w:val="24"/>
        </w:rPr>
        <w:t xml:space="preserve">staničení nezbytné pro lokalizaci závady jsou </w:t>
      </w:r>
      <w:r w:rsidR="00A10F71" w:rsidRPr="005778BB">
        <w:rPr>
          <w:rFonts w:cstheme="minorHAnsi"/>
          <w:sz w:val="24"/>
          <w:szCs w:val="24"/>
        </w:rPr>
        <w:t xml:space="preserve">tedy </w:t>
      </w:r>
      <w:r w:rsidR="00134B82" w:rsidRPr="005778BB">
        <w:rPr>
          <w:rFonts w:cstheme="minorHAnsi"/>
          <w:sz w:val="24"/>
          <w:szCs w:val="24"/>
        </w:rPr>
        <w:t xml:space="preserve">zmatečné. </w:t>
      </w:r>
      <w:r w:rsidR="00571F09" w:rsidRPr="005778BB">
        <w:rPr>
          <w:rFonts w:cstheme="minorHAnsi"/>
          <w:sz w:val="24"/>
          <w:szCs w:val="24"/>
        </w:rPr>
        <w:t xml:space="preserve">Doklady o postupu </w:t>
      </w:r>
      <w:r w:rsidR="00134B82" w:rsidRPr="005778BB">
        <w:rPr>
          <w:rFonts w:cstheme="minorHAnsi"/>
          <w:sz w:val="24"/>
          <w:szCs w:val="24"/>
        </w:rPr>
        <w:t xml:space="preserve">zhotovitele </w:t>
      </w:r>
      <w:r w:rsidR="00571F09" w:rsidRPr="005778BB">
        <w:rPr>
          <w:rFonts w:cstheme="minorHAnsi"/>
          <w:sz w:val="24"/>
          <w:szCs w:val="24"/>
        </w:rPr>
        <w:t>při provedení opravy původní i obnovené závady ŘSD nedohledalo.</w:t>
      </w:r>
      <w:r w:rsidR="00A10F71" w:rsidRPr="005778BB">
        <w:rPr>
          <w:rFonts w:cstheme="minorHAnsi"/>
          <w:sz w:val="24"/>
          <w:szCs w:val="24"/>
        </w:rPr>
        <w:t xml:space="preserve"> Provedení opravy doložilo</w:t>
      </w:r>
      <w:r w:rsidR="00D77687" w:rsidRPr="00D77687">
        <w:rPr>
          <w:rFonts w:cstheme="minorHAnsi"/>
          <w:sz w:val="24"/>
          <w:szCs w:val="24"/>
        </w:rPr>
        <w:t xml:space="preserve"> </w:t>
      </w:r>
      <w:r w:rsidR="00D77687" w:rsidRPr="005778BB">
        <w:rPr>
          <w:rFonts w:cstheme="minorHAnsi"/>
          <w:sz w:val="24"/>
          <w:szCs w:val="24"/>
        </w:rPr>
        <w:t>ŘSD</w:t>
      </w:r>
      <w:r w:rsidR="00A10F71" w:rsidRPr="005778BB">
        <w:rPr>
          <w:rFonts w:cstheme="minorHAnsi"/>
          <w:sz w:val="24"/>
          <w:szCs w:val="24"/>
        </w:rPr>
        <w:t xml:space="preserve"> </w:t>
      </w:r>
      <w:r w:rsidR="00170C91" w:rsidRPr="005778BB">
        <w:rPr>
          <w:rFonts w:cstheme="minorHAnsi"/>
          <w:sz w:val="24"/>
          <w:szCs w:val="24"/>
        </w:rPr>
        <w:t xml:space="preserve">jen </w:t>
      </w:r>
      <w:r w:rsidR="00A10F71" w:rsidRPr="005778BB">
        <w:rPr>
          <w:rFonts w:cstheme="minorHAnsi"/>
          <w:sz w:val="24"/>
          <w:szCs w:val="24"/>
        </w:rPr>
        <w:t>fotodokumentací aktuálního stavu.</w:t>
      </w:r>
    </w:p>
    <w:bookmarkEnd w:id="12"/>
    <w:p w14:paraId="0241CB28" w14:textId="7C61D295" w:rsidR="00451BF6" w:rsidRPr="005778BB" w:rsidRDefault="00BF417A" w:rsidP="00770AB8">
      <w:pPr>
        <w:pStyle w:val="Odstavecseseznamem"/>
        <w:numPr>
          <w:ilvl w:val="0"/>
          <w:numId w:val="22"/>
        </w:num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DEEAF6" w:themeFill="accent1" w:themeFillTint="33"/>
        <w:spacing w:line="252" w:lineRule="auto"/>
        <w:ind w:left="426" w:right="142" w:hanging="284"/>
        <w:contextualSpacing w:val="0"/>
        <w:jc w:val="both"/>
        <w:rPr>
          <w:rFonts w:cstheme="minorHAnsi"/>
          <w:sz w:val="24"/>
          <w:szCs w:val="24"/>
          <w:u w:val="single"/>
        </w:rPr>
      </w:pPr>
      <w:r w:rsidRPr="005778BB">
        <w:rPr>
          <w:rFonts w:cstheme="minorHAnsi"/>
          <w:sz w:val="24"/>
          <w:szCs w:val="24"/>
        </w:rPr>
        <w:t>Výtluk a rozpad okraje vozovky na spáře v km 113,106 (</w:t>
      </w:r>
      <w:r w:rsidR="002177D2">
        <w:rPr>
          <w:rFonts w:cstheme="minorHAnsi"/>
          <w:sz w:val="24"/>
          <w:szCs w:val="24"/>
        </w:rPr>
        <w:t xml:space="preserve">viz </w:t>
      </w:r>
      <w:r w:rsidRPr="005778BB">
        <w:rPr>
          <w:rFonts w:cstheme="minorHAnsi"/>
          <w:sz w:val="24"/>
          <w:szCs w:val="24"/>
        </w:rPr>
        <w:t xml:space="preserve">příloha č. </w:t>
      </w:r>
      <w:r w:rsidR="00385A0A">
        <w:rPr>
          <w:rFonts w:cstheme="minorHAnsi"/>
          <w:sz w:val="24"/>
          <w:szCs w:val="24"/>
        </w:rPr>
        <w:t>8</w:t>
      </w:r>
      <w:r w:rsidRPr="005778BB">
        <w:rPr>
          <w:rFonts w:cstheme="minorHAnsi"/>
          <w:sz w:val="24"/>
          <w:szCs w:val="24"/>
        </w:rPr>
        <w:t xml:space="preserve"> </w:t>
      </w:r>
      <w:r w:rsidR="002177D2">
        <w:rPr>
          <w:rFonts w:cstheme="minorHAnsi"/>
          <w:sz w:val="24"/>
          <w:szCs w:val="24"/>
        </w:rPr>
        <w:t xml:space="preserve">tohoto </w:t>
      </w:r>
      <w:r w:rsidRPr="005778BB">
        <w:rPr>
          <w:rFonts w:cstheme="minorHAnsi"/>
          <w:sz w:val="24"/>
          <w:szCs w:val="24"/>
        </w:rPr>
        <w:t>kontrolního závěru) ŘSD poprvé zjistilo při prohlídce dálnice v srpnu 2019. Dokumentací postupu a</w:t>
      </w:r>
      <w:r w:rsidR="002177D2">
        <w:rPr>
          <w:rFonts w:cstheme="minorHAnsi"/>
          <w:sz w:val="24"/>
          <w:szCs w:val="24"/>
        </w:rPr>
        <w:t> </w:t>
      </w:r>
      <w:r w:rsidRPr="005778BB">
        <w:rPr>
          <w:rFonts w:cstheme="minorHAnsi"/>
          <w:sz w:val="24"/>
          <w:szCs w:val="24"/>
        </w:rPr>
        <w:t>výsledku opravy ŘSD nedisponuje, neboť dodavatel údajně závadu sám opravil ještě před tím, než ji ŘSD reklamovalo. V rozporu s vnitřními předpisy tedy</w:t>
      </w:r>
      <w:r w:rsidR="00D77687" w:rsidRPr="00D77687">
        <w:rPr>
          <w:rFonts w:cstheme="minorHAnsi"/>
          <w:sz w:val="24"/>
          <w:szCs w:val="24"/>
        </w:rPr>
        <w:t xml:space="preserve"> </w:t>
      </w:r>
      <w:r w:rsidR="00D77687" w:rsidRPr="005778BB">
        <w:rPr>
          <w:rFonts w:cstheme="minorHAnsi"/>
          <w:sz w:val="24"/>
          <w:szCs w:val="24"/>
        </w:rPr>
        <w:t>ŘSD</w:t>
      </w:r>
      <w:r w:rsidRPr="005778BB">
        <w:rPr>
          <w:rFonts w:cstheme="minorHAnsi"/>
          <w:sz w:val="24"/>
          <w:szCs w:val="24"/>
        </w:rPr>
        <w:t xml:space="preserve"> nemá nijak dokumentováno kdy, kdo a jakým způsobem závadu odstranil. </w:t>
      </w:r>
    </w:p>
    <w:p w14:paraId="311B7907" w14:textId="4FD8A72C" w:rsidR="003A44BD" w:rsidRPr="005778BB" w:rsidRDefault="00BF417A" w:rsidP="00770AB8">
      <w:pPr>
        <w:spacing w:line="252" w:lineRule="auto"/>
        <w:jc w:val="both"/>
        <w:rPr>
          <w:rFonts w:cstheme="minorHAnsi"/>
          <w:sz w:val="24"/>
          <w:szCs w:val="24"/>
        </w:rPr>
      </w:pPr>
      <w:r w:rsidRPr="005778BB">
        <w:rPr>
          <w:rFonts w:cstheme="minorHAnsi"/>
          <w:sz w:val="24"/>
          <w:szCs w:val="24"/>
        </w:rPr>
        <w:t>4.</w:t>
      </w:r>
      <w:r w:rsidR="00D77AB1" w:rsidRPr="005778BB">
        <w:rPr>
          <w:rFonts w:cstheme="minorHAnsi"/>
          <w:sz w:val="24"/>
          <w:szCs w:val="24"/>
        </w:rPr>
        <w:t>1</w:t>
      </w:r>
      <w:r w:rsidR="00BD290C" w:rsidRPr="005778BB">
        <w:rPr>
          <w:rFonts w:cstheme="minorHAnsi"/>
          <w:sz w:val="24"/>
          <w:szCs w:val="24"/>
        </w:rPr>
        <w:t>2</w:t>
      </w:r>
      <w:r w:rsidRPr="005778BB">
        <w:rPr>
          <w:rFonts w:cstheme="minorHAnsi"/>
          <w:sz w:val="24"/>
          <w:szCs w:val="24"/>
        </w:rPr>
        <w:t xml:space="preserve"> </w:t>
      </w:r>
      <w:bookmarkStart w:id="14" w:name="_Hlk127872109"/>
      <w:r w:rsidR="00877A63" w:rsidRPr="005778BB">
        <w:rPr>
          <w:rFonts w:cstheme="minorHAnsi"/>
          <w:sz w:val="24"/>
          <w:szCs w:val="24"/>
        </w:rPr>
        <w:t xml:space="preserve">ŘSD </w:t>
      </w:r>
      <w:r w:rsidR="007E4468" w:rsidRPr="005778BB">
        <w:rPr>
          <w:rFonts w:cstheme="minorHAnsi"/>
          <w:sz w:val="24"/>
          <w:szCs w:val="24"/>
        </w:rPr>
        <w:t xml:space="preserve">při uplatnění reklamací </w:t>
      </w:r>
      <w:r w:rsidR="00877A63" w:rsidRPr="005778BB">
        <w:rPr>
          <w:rFonts w:cstheme="minorHAnsi"/>
          <w:sz w:val="24"/>
          <w:szCs w:val="24"/>
        </w:rPr>
        <w:t xml:space="preserve">požadovalo, aby dodavatelé vždy před zahájením </w:t>
      </w:r>
      <w:r w:rsidR="00504920" w:rsidRPr="005778BB">
        <w:rPr>
          <w:rFonts w:cstheme="minorHAnsi"/>
          <w:sz w:val="24"/>
          <w:szCs w:val="24"/>
        </w:rPr>
        <w:t>oprav</w:t>
      </w:r>
      <w:r w:rsidR="00877A63" w:rsidRPr="005778BB">
        <w:rPr>
          <w:rFonts w:cstheme="minorHAnsi"/>
          <w:sz w:val="24"/>
          <w:szCs w:val="24"/>
        </w:rPr>
        <w:t xml:space="preserve"> </w:t>
      </w:r>
      <w:r w:rsidR="006024D5" w:rsidRPr="005778BB">
        <w:rPr>
          <w:rFonts w:cstheme="minorHAnsi"/>
          <w:sz w:val="24"/>
          <w:szCs w:val="24"/>
        </w:rPr>
        <w:t xml:space="preserve">zpracovali a </w:t>
      </w:r>
      <w:r w:rsidR="00877A63" w:rsidRPr="005778BB">
        <w:rPr>
          <w:rFonts w:cstheme="minorHAnsi"/>
          <w:sz w:val="24"/>
          <w:szCs w:val="24"/>
        </w:rPr>
        <w:t xml:space="preserve">předložili ke schválení technologické předpisy </w:t>
      </w:r>
      <w:bookmarkEnd w:id="14"/>
      <w:r w:rsidR="00F6510A" w:rsidRPr="005778BB">
        <w:rPr>
          <w:rFonts w:cstheme="minorHAnsi"/>
          <w:sz w:val="24"/>
          <w:szCs w:val="24"/>
        </w:rPr>
        <w:t>definující</w:t>
      </w:r>
      <w:r w:rsidR="002177D2">
        <w:rPr>
          <w:rFonts w:cstheme="minorHAnsi"/>
          <w:sz w:val="24"/>
          <w:szCs w:val="24"/>
        </w:rPr>
        <w:t xml:space="preserve"> </w:t>
      </w:r>
      <w:r w:rsidR="00877A63" w:rsidRPr="005778BB">
        <w:rPr>
          <w:rFonts w:cstheme="minorHAnsi"/>
          <w:sz w:val="24"/>
          <w:szCs w:val="24"/>
        </w:rPr>
        <w:t>konkrétní postupy</w:t>
      </w:r>
      <w:r w:rsidR="00F6510A" w:rsidRPr="005778BB">
        <w:rPr>
          <w:rFonts w:cstheme="minorHAnsi"/>
          <w:sz w:val="24"/>
          <w:szCs w:val="24"/>
        </w:rPr>
        <w:t>, použitelné</w:t>
      </w:r>
      <w:r w:rsidR="00877A63" w:rsidRPr="005778BB">
        <w:rPr>
          <w:rFonts w:cstheme="minorHAnsi"/>
          <w:sz w:val="24"/>
          <w:szCs w:val="24"/>
        </w:rPr>
        <w:t xml:space="preserve"> materiály </w:t>
      </w:r>
      <w:r w:rsidR="00F6510A" w:rsidRPr="005778BB">
        <w:rPr>
          <w:rFonts w:cstheme="minorHAnsi"/>
          <w:sz w:val="24"/>
          <w:szCs w:val="24"/>
        </w:rPr>
        <w:t xml:space="preserve">a další </w:t>
      </w:r>
      <w:r w:rsidR="00706B5C" w:rsidRPr="005778BB">
        <w:rPr>
          <w:rFonts w:cstheme="minorHAnsi"/>
          <w:sz w:val="24"/>
          <w:szCs w:val="24"/>
        </w:rPr>
        <w:t xml:space="preserve">podmínky </w:t>
      </w:r>
      <w:r w:rsidR="00877A63" w:rsidRPr="005778BB">
        <w:rPr>
          <w:rFonts w:cstheme="minorHAnsi"/>
          <w:sz w:val="24"/>
          <w:szCs w:val="24"/>
        </w:rPr>
        <w:t>pro odstraňování jednotlivých</w:t>
      </w:r>
      <w:r w:rsidR="00504920" w:rsidRPr="005778BB">
        <w:rPr>
          <w:rFonts w:cstheme="minorHAnsi"/>
          <w:sz w:val="24"/>
          <w:szCs w:val="24"/>
        </w:rPr>
        <w:t xml:space="preserve"> reklamovaných </w:t>
      </w:r>
      <w:r w:rsidR="00877A63" w:rsidRPr="005778BB">
        <w:rPr>
          <w:rFonts w:cstheme="minorHAnsi"/>
          <w:sz w:val="24"/>
          <w:szCs w:val="24"/>
        </w:rPr>
        <w:t xml:space="preserve">závad. </w:t>
      </w:r>
      <w:r w:rsidR="00F25CDF" w:rsidRPr="005778BB">
        <w:rPr>
          <w:rFonts w:cstheme="minorHAnsi"/>
          <w:sz w:val="24"/>
          <w:szCs w:val="24"/>
        </w:rPr>
        <w:t>D</w:t>
      </w:r>
      <w:r w:rsidR="00877A63" w:rsidRPr="005778BB">
        <w:rPr>
          <w:rFonts w:cstheme="minorHAnsi"/>
          <w:sz w:val="24"/>
          <w:szCs w:val="24"/>
        </w:rPr>
        <w:t xml:space="preserve">održení </w:t>
      </w:r>
      <w:r w:rsidR="00706B5C" w:rsidRPr="005778BB">
        <w:rPr>
          <w:rFonts w:cstheme="minorHAnsi"/>
          <w:sz w:val="24"/>
          <w:szCs w:val="24"/>
        </w:rPr>
        <w:t xml:space="preserve">těchto </w:t>
      </w:r>
      <w:r w:rsidR="00877A63" w:rsidRPr="005778BB">
        <w:rPr>
          <w:rFonts w:cstheme="minorHAnsi"/>
          <w:sz w:val="24"/>
          <w:szCs w:val="24"/>
        </w:rPr>
        <w:t xml:space="preserve">stanovených postupů a použití schválených materiálů nebo kontrolu postupu dodavatele při odstraňování závad ŘSD ani v jednom z kontrolovaných 12 případů </w:t>
      </w:r>
      <w:r w:rsidR="00717262" w:rsidRPr="005778BB">
        <w:rPr>
          <w:rFonts w:cstheme="minorHAnsi"/>
          <w:sz w:val="24"/>
          <w:szCs w:val="24"/>
        </w:rPr>
        <w:t>nedoloži</w:t>
      </w:r>
      <w:r w:rsidR="00F25CDF" w:rsidRPr="005778BB">
        <w:rPr>
          <w:rFonts w:cstheme="minorHAnsi"/>
          <w:sz w:val="24"/>
          <w:szCs w:val="24"/>
        </w:rPr>
        <w:t>lo příslušnými doklady</w:t>
      </w:r>
      <w:r w:rsidR="00877A63" w:rsidRPr="005778BB">
        <w:rPr>
          <w:rFonts w:cstheme="minorHAnsi"/>
          <w:sz w:val="24"/>
          <w:szCs w:val="24"/>
        </w:rPr>
        <w:t xml:space="preserve">. </w:t>
      </w:r>
    </w:p>
    <w:p w14:paraId="05FEBD91" w14:textId="77777777" w:rsidR="00451BF6" w:rsidRPr="000E1221" w:rsidRDefault="00BF417A" w:rsidP="00770AB8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DEEAF6" w:themeFill="accent1" w:themeFillTint="33"/>
        <w:spacing w:line="252" w:lineRule="auto"/>
        <w:ind w:left="142" w:right="141"/>
        <w:jc w:val="both"/>
        <w:rPr>
          <w:rFonts w:cstheme="minorHAnsi"/>
          <w:b/>
          <w:sz w:val="24"/>
          <w:szCs w:val="24"/>
        </w:rPr>
      </w:pPr>
      <w:r w:rsidRPr="000E1221">
        <w:rPr>
          <w:rFonts w:cstheme="minorHAnsi"/>
          <w:b/>
          <w:sz w:val="24"/>
          <w:szCs w:val="24"/>
        </w:rPr>
        <w:t>Například:</w:t>
      </w:r>
    </w:p>
    <w:p w14:paraId="18BB1AC0" w14:textId="12B04D96" w:rsidR="00451BF6" w:rsidRPr="005778BB" w:rsidRDefault="00BF417A" w:rsidP="00770AB8">
      <w:pPr>
        <w:pStyle w:val="Odstavecseseznamem"/>
        <w:numPr>
          <w:ilvl w:val="0"/>
          <w:numId w:val="24"/>
        </w:num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DEEAF6" w:themeFill="accent1" w:themeFillTint="33"/>
        <w:spacing w:line="252" w:lineRule="auto"/>
        <w:ind w:right="141"/>
        <w:contextualSpacing w:val="0"/>
        <w:jc w:val="both"/>
        <w:rPr>
          <w:rFonts w:cstheme="minorHAnsi"/>
          <w:sz w:val="24"/>
          <w:szCs w:val="24"/>
        </w:rPr>
      </w:pPr>
      <w:r w:rsidRPr="005778BB">
        <w:rPr>
          <w:rFonts w:cstheme="minorHAnsi"/>
          <w:sz w:val="24"/>
          <w:szCs w:val="24"/>
        </w:rPr>
        <w:t xml:space="preserve">Z fotodokumentace poškození vysprávky </w:t>
      </w:r>
      <w:r w:rsidR="007A2CE2" w:rsidRPr="005778BB">
        <w:rPr>
          <w:rFonts w:cstheme="minorHAnsi"/>
          <w:sz w:val="24"/>
          <w:szCs w:val="24"/>
        </w:rPr>
        <w:t xml:space="preserve">příčné </w:t>
      </w:r>
      <w:r w:rsidRPr="005778BB">
        <w:rPr>
          <w:rFonts w:cstheme="minorHAnsi"/>
          <w:sz w:val="24"/>
          <w:szCs w:val="24"/>
        </w:rPr>
        <w:t xml:space="preserve">spáry v km 39,950 </w:t>
      </w:r>
      <w:r w:rsidR="00B764BE" w:rsidRPr="005778BB">
        <w:rPr>
          <w:rFonts w:cstheme="minorHAnsi"/>
          <w:sz w:val="24"/>
          <w:szCs w:val="24"/>
        </w:rPr>
        <w:t>(</w:t>
      </w:r>
      <w:r w:rsidR="002177D2">
        <w:rPr>
          <w:rFonts w:cstheme="minorHAnsi"/>
          <w:sz w:val="24"/>
          <w:szCs w:val="24"/>
        </w:rPr>
        <w:t xml:space="preserve">viz </w:t>
      </w:r>
      <w:r w:rsidR="00B764BE" w:rsidRPr="005778BB">
        <w:rPr>
          <w:rFonts w:cstheme="minorHAnsi"/>
          <w:sz w:val="24"/>
          <w:szCs w:val="24"/>
        </w:rPr>
        <w:t xml:space="preserve">příloha č. </w:t>
      </w:r>
      <w:r w:rsidR="0029047A">
        <w:rPr>
          <w:rFonts w:cstheme="minorHAnsi"/>
          <w:sz w:val="24"/>
          <w:szCs w:val="24"/>
        </w:rPr>
        <w:t>6</w:t>
      </w:r>
      <w:r w:rsidR="00B764BE" w:rsidRPr="005778BB">
        <w:rPr>
          <w:rFonts w:cstheme="minorHAnsi"/>
          <w:sz w:val="24"/>
          <w:szCs w:val="24"/>
        </w:rPr>
        <w:t xml:space="preserve"> </w:t>
      </w:r>
      <w:r w:rsidR="002177D2">
        <w:rPr>
          <w:rFonts w:cstheme="minorHAnsi"/>
          <w:sz w:val="24"/>
          <w:szCs w:val="24"/>
        </w:rPr>
        <w:t xml:space="preserve">tohoto </w:t>
      </w:r>
      <w:r w:rsidR="00B764BE" w:rsidRPr="005778BB">
        <w:rPr>
          <w:rFonts w:cstheme="minorHAnsi"/>
          <w:sz w:val="24"/>
          <w:szCs w:val="24"/>
        </w:rPr>
        <w:t xml:space="preserve">kontrolního závěru) </w:t>
      </w:r>
      <w:r w:rsidRPr="005778BB">
        <w:rPr>
          <w:rFonts w:cstheme="minorHAnsi"/>
          <w:sz w:val="24"/>
          <w:szCs w:val="24"/>
        </w:rPr>
        <w:t xml:space="preserve">vyplývá, že prvotní závada byla odstraněna </w:t>
      </w:r>
      <w:proofErr w:type="spellStart"/>
      <w:r w:rsidRPr="005778BB">
        <w:rPr>
          <w:rFonts w:cstheme="minorHAnsi"/>
          <w:sz w:val="24"/>
          <w:szCs w:val="24"/>
        </w:rPr>
        <w:t>vysprávkovou</w:t>
      </w:r>
      <w:proofErr w:type="spellEnd"/>
      <w:r w:rsidR="00757CAE" w:rsidRPr="005778BB">
        <w:rPr>
          <w:rFonts w:cstheme="minorHAnsi"/>
          <w:sz w:val="24"/>
          <w:szCs w:val="24"/>
        </w:rPr>
        <w:t xml:space="preserve"> </w:t>
      </w:r>
      <w:r w:rsidRPr="005778BB">
        <w:rPr>
          <w:rFonts w:cstheme="minorHAnsi"/>
          <w:sz w:val="24"/>
          <w:szCs w:val="24"/>
        </w:rPr>
        <w:t>hmotou na bázi epoxid</w:t>
      </w:r>
      <w:r w:rsidR="00FC1DC5" w:rsidRPr="005778BB">
        <w:rPr>
          <w:rFonts w:cstheme="minorHAnsi"/>
          <w:sz w:val="24"/>
          <w:szCs w:val="24"/>
        </w:rPr>
        <w:t>ového tmelu</w:t>
      </w:r>
      <w:r w:rsidRPr="005778BB">
        <w:rPr>
          <w:rFonts w:cstheme="minorHAnsi"/>
          <w:sz w:val="24"/>
          <w:szCs w:val="24"/>
        </w:rPr>
        <w:t xml:space="preserve">. </w:t>
      </w:r>
      <w:r w:rsidR="00F77351" w:rsidRPr="005778BB">
        <w:rPr>
          <w:rFonts w:cstheme="minorHAnsi"/>
          <w:sz w:val="24"/>
          <w:szCs w:val="24"/>
        </w:rPr>
        <w:t>Informacemi ani d</w:t>
      </w:r>
      <w:r w:rsidRPr="005778BB">
        <w:rPr>
          <w:rFonts w:cstheme="minorHAnsi"/>
          <w:sz w:val="24"/>
          <w:szCs w:val="24"/>
        </w:rPr>
        <w:t xml:space="preserve">oklady o použitém materiálu ŘSD </w:t>
      </w:r>
      <w:r w:rsidR="00F77351" w:rsidRPr="005778BB">
        <w:rPr>
          <w:rFonts w:cstheme="minorHAnsi"/>
          <w:sz w:val="24"/>
          <w:szCs w:val="24"/>
        </w:rPr>
        <w:t>nedisponuje</w:t>
      </w:r>
      <w:r w:rsidRPr="005778BB">
        <w:rPr>
          <w:rFonts w:cstheme="minorHAnsi"/>
          <w:sz w:val="24"/>
          <w:szCs w:val="24"/>
        </w:rPr>
        <w:t>. Tato vysprávka popraskala a částečně se vydrolila. Z fotodokumentace po provedení opravy je zřejmé, že následná oprava závady byla provedena směsí na bázi asfaltu. Použití této směsi ale není v souladu se schváleným</w:t>
      </w:r>
      <w:r w:rsidR="002177D2">
        <w:rPr>
          <w:rFonts w:cstheme="minorHAnsi"/>
          <w:sz w:val="24"/>
          <w:szCs w:val="24"/>
        </w:rPr>
        <w:t xml:space="preserve"> </w:t>
      </w:r>
      <w:r w:rsidRPr="005778BB">
        <w:rPr>
          <w:rFonts w:cstheme="minorHAnsi"/>
          <w:sz w:val="24"/>
          <w:szCs w:val="24"/>
        </w:rPr>
        <w:t xml:space="preserve">technickým předpisem, </w:t>
      </w:r>
      <w:r w:rsidR="00F77351" w:rsidRPr="005778BB">
        <w:rPr>
          <w:rFonts w:cstheme="minorHAnsi"/>
          <w:sz w:val="24"/>
          <w:szCs w:val="24"/>
        </w:rPr>
        <w:t>v</w:t>
      </w:r>
      <w:r w:rsidR="003C1A07">
        <w:rPr>
          <w:rFonts w:cstheme="minorHAnsi"/>
          <w:sz w:val="24"/>
          <w:szCs w:val="24"/>
        </w:rPr>
        <w:t> </w:t>
      </w:r>
      <w:r w:rsidR="00F77351" w:rsidRPr="005778BB">
        <w:rPr>
          <w:rFonts w:cstheme="minorHAnsi"/>
          <w:sz w:val="24"/>
          <w:szCs w:val="24"/>
        </w:rPr>
        <w:t>ně</w:t>
      </w:r>
      <w:r w:rsidRPr="005778BB">
        <w:rPr>
          <w:rFonts w:cstheme="minorHAnsi"/>
          <w:sz w:val="24"/>
          <w:szCs w:val="24"/>
        </w:rPr>
        <w:t xml:space="preserve">mž pro daný charakter oprav </w:t>
      </w:r>
      <w:r w:rsidR="00F77351" w:rsidRPr="005778BB">
        <w:rPr>
          <w:rFonts w:cstheme="minorHAnsi"/>
          <w:sz w:val="24"/>
          <w:szCs w:val="24"/>
        </w:rPr>
        <w:t>požadovalo</w:t>
      </w:r>
      <w:r w:rsidR="00D77687" w:rsidRPr="00D77687">
        <w:rPr>
          <w:rFonts w:cstheme="minorHAnsi"/>
          <w:sz w:val="24"/>
          <w:szCs w:val="24"/>
        </w:rPr>
        <w:t xml:space="preserve"> </w:t>
      </w:r>
      <w:r w:rsidR="00D77687" w:rsidRPr="005778BB">
        <w:rPr>
          <w:rFonts w:cstheme="minorHAnsi"/>
          <w:sz w:val="24"/>
          <w:szCs w:val="24"/>
        </w:rPr>
        <w:t>ŘSD</w:t>
      </w:r>
      <w:r w:rsidR="00F77351" w:rsidRPr="005778BB">
        <w:rPr>
          <w:rFonts w:cstheme="minorHAnsi"/>
          <w:sz w:val="24"/>
          <w:szCs w:val="24"/>
        </w:rPr>
        <w:t xml:space="preserve"> </w:t>
      </w:r>
      <w:r w:rsidRPr="005778BB">
        <w:rPr>
          <w:rFonts w:cstheme="minorHAnsi"/>
          <w:sz w:val="24"/>
          <w:szCs w:val="24"/>
        </w:rPr>
        <w:t xml:space="preserve">výhradně použití epoxidové malty. </w:t>
      </w:r>
    </w:p>
    <w:p w14:paraId="5CFDFEA1" w14:textId="77777777" w:rsidR="00F71185" w:rsidRPr="005778BB" w:rsidRDefault="00BF417A" w:rsidP="00770AB8">
      <w:pPr>
        <w:pStyle w:val="Odstavecseseznamem"/>
        <w:numPr>
          <w:ilvl w:val="0"/>
          <w:numId w:val="24"/>
        </w:num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DEEAF6" w:themeFill="accent1" w:themeFillTint="33"/>
        <w:spacing w:line="252" w:lineRule="auto"/>
        <w:ind w:right="141"/>
        <w:contextualSpacing w:val="0"/>
        <w:jc w:val="both"/>
        <w:rPr>
          <w:rFonts w:cstheme="minorHAnsi"/>
          <w:sz w:val="24"/>
          <w:szCs w:val="24"/>
        </w:rPr>
      </w:pPr>
      <w:r w:rsidRPr="005778BB">
        <w:rPr>
          <w:rFonts w:cstheme="minorHAnsi"/>
          <w:sz w:val="24"/>
          <w:szCs w:val="24"/>
        </w:rPr>
        <w:t xml:space="preserve">Obdobný nedostatek (použití neschváleného materiálu pro opravu poškozených hran CBK na spáře) byl zjištěn v případě další závady – poškození vysprávky olámaných hran desek CBK na spáře v km 107,700 </w:t>
      </w:r>
      <w:r w:rsidR="00F77351" w:rsidRPr="005778BB">
        <w:rPr>
          <w:rFonts w:cstheme="minorHAnsi"/>
          <w:sz w:val="24"/>
          <w:szCs w:val="24"/>
        </w:rPr>
        <w:t>(</w:t>
      </w:r>
      <w:r w:rsidR="002177D2">
        <w:rPr>
          <w:rFonts w:cstheme="minorHAnsi"/>
          <w:sz w:val="24"/>
          <w:szCs w:val="24"/>
        </w:rPr>
        <w:t xml:space="preserve">viz </w:t>
      </w:r>
      <w:r w:rsidR="00F77351" w:rsidRPr="005778BB">
        <w:rPr>
          <w:rFonts w:cstheme="minorHAnsi"/>
          <w:sz w:val="24"/>
          <w:szCs w:val="24"/>
        </w:rPr>
        <w:t xml:space="preserve">příloha č. </w:t>
      </w:r>
      <w:r w:rsidR="0029047A">
        <w:rPr>
          <w:rFonts w:cstheme="minorHAnsi"/>
          <w:sz w:val="24"/>
          <w:szCs w:val="24"/>
        </w:rPr>
        <w:t>7</w:t>
      </w:r>
      <w:r w:rsidR="00F77351" w:rsidRPr="005778BB">
        <w:rPr>
          <w:rFonts w:cstheme="minorHAnsi"/>
          <w:sz w:val="24"/>
          <w:szCs w:val="24"/>
        </w:rPr>
        <w:t xml:space="preserve"> </w:t>
      </w:r>
      <w:r w:rsidR="002177D2">
        <w:rPr>
          <w:rFonts w:cstheme="minorHAnsi"/>
          <w:sz w:val="24"/>
          <w:szCs w:val="24"/>
        </w:rPr>
        <w:t xml:space="preserve">tohoto </w:t>
      </w:r>
      <w:r w:rsidR="00F77351" w:rsidRPr="005778BB">
        <w:rPr>
          <w:rFonts w:cstheme="minorHAnsi"/>
          <w:sz w:val="24"/>
          <w:szCs w:val="24"/>
        </w:rPr>
        <w:t>kontrolního závěru)</w:t>
      </w:r>
      <w:r w:rsidRPr="005778BB">
        <w:rPr>
          <w:rFonts w:cstheme="minorHAnsi"/>
          <w:sz w:val="24"/>
          <w:szCs w:val="24"/>
        </w:rPr>
        <w:t>. ŘSD se použitím neschváleného materiálu při opravě závad nezabývalo.</w:t>
      </w:r>
      <w:r w:rsidRPr="005778BB">
        <w:rPr>
          <w:rFonts w:cstheme="minorHAnsi"/>
          <w:sz w:val="24"/>
          <w:szCs w:val="24"/>
          <w:u w:val="single"/>
        </w:rPr>
        <w:t xml:space="preserve"> </w:t>
      </w:r>
    </w:p>
    <w:p w14:paraId="171E6040" w14:textId="76715AD5" w:rsidR="006D250D" w:rsidRPr="005778BB" w:rsidRDefault="00BF417A" w:rsidP="00770AB8">
      <w:pPr>
        <w:spacing w:line="252" w:lineRule="auto"/>
        <w:jc w:val="both"/>
        <w:rPr>
          <w:rFonts w:cstheme="minorHAnsi"/>
          <w:sz w:val="24"/>
          <w:szCs w:val="24"/>
        </w:rPr>
      </w:pPr>
      <w:r w:rsidRPr="005778BB">
        <w:rPr>
          <w:rFonts w:cstheme="minorHAnsi"/>
          <w:sz w:val="24"/>
          <w:szCs w:val="24"/>
        </w:rPr>
        <w:t>4.</w:t>
      </w:r>
      <w:r w:rsidR="00D77AB1" w:rsidRPr="005778BB">
        <w:rPr>
          <w:rFonts w:cstheme="minorHAnsi"/>
          <w:sz w:val="24"/>
          <w:szCs w:val="24"/>
        </w:rPr>
        <w:t>1</w:t>
      </w:r>
      <w:r w:rsidR="00BD290C" w:rsidRPr="005778BB">
        <w:rPr>
          <w:rFonts w:cstheme="minorHAnsi"/>
          <w:sz w:val="24"/>
          <w:szCs w:val="24"/>
        </w:rPr>
        <w:t>3</w:t>
      </w:r>
      <w:r w:rsidRPr="005778BB">
        <w:rPr>
          <w:rFonts w:cstheme="minorHAnsi"/>
          <w:sz w:val="24"/>
          <w:szCs w:val="24"/>
        </w:rPr>
        <w:t xml:space="preserve"> </w:t>
      </w:r>
      <w:r w:rsidR="00717262" w:rsidRPr="005778BB">
        <w:rPr>
          <w:rFonts w:cstheme="minorHAnsi"/>
          <w:sz w:val="24"/>
          <w:szCs w:val="24"/>
        </w:rPr>
        <w:t xml:space="preserve">Odstranění některých závad </w:t>
      </w:r>
      <w:r w:rsidR="00170C91" w:rsidRPr="005778BB">
        <w:rPr>
          <w:rFonts w:cstheme="minorHAnsi"/>
          <w:sz w:val="24"/>
          <w:szCs w:val="24"/>
        </w:rPr>
        <w:t>zaji</w:t>
      </w:r>
      <w:r w:rsidR="00893D1B" w:rsidRPr="005778BB">
        <w:rPr>
          <w:rFonts w:cstheme="minorHAnsi"/>
          <w:sz w:val="24"/>
          <w:szCs w:val="24"/>
        </w:rPr>
        <w:t>sti</w:t>
      </w:r>
      <w:r w:rsidR="00170C91" w:rsidRPr="005778BB">
        <w:rPr>
          <w:rFonts w:cstheme="minorHAnsi"/>
          <w:sz w:val="24"/>
          <w:szCs w:val="24"/>
        </w:rPr>
        <w:t>lo</w:t>
      </w:r>
      <w:r w:rsidR="00D77687" w:rsidRPr="00D77687">
        <w:rPr>
          <w:rFonts w:cstheme="minorHAnsi"/>
          <w:sz w:val="24"/>
          <w:szCs w:val="24"/>
        </w:rPr>
        <w:t xml:space="preserve"> </w:t>
      </w:r>
      <w:r w:rsidR="00D77687" w:rsidRPr="005778BB">
        <w:rPr>
          <w:rFonts w:cstheme="minorHAnsi"/>
          <w:sz w:val="24"/>
          <w:szCs w:val="24"/>
        </w:rPr>
        <w:t>ŘSD</w:t>
      </w:r>
      <w:r w:rsidR="00717262" w:rsidRPr="005778BB">
        <w:rPr>
          <w:rFonts w:cstheme="minorHAnsi"/>
          <w:sz w:val="24"/>
          <w:szCs w:val="24"/>
        </w:rPr>
        <w:t xml:space="preserve"> s velkým </w:t>
      </w:r>
      <w:r w:rsidR="00893D1B" w:rsidRPr="005778BB">
        <w:rPr>
          <w:rFonts w:cstheme="minorHAnsi"/>
          <w:sz w:val="24"/>
          <w:szCs w:val="24"/>
        </w:rPr>
        <w:t>prodlením</w:t>
      </w:r>
      <w:r w:rsidR="00987DA9" w:rsidRPr="005778BB">
        <w:rPr>
          <w:rFonts w:cstheme="minorHAnsi"/>
          <w:sz w:val="24"/>
          <w:szCs w:val="24"/>
        </w:rPr>
        <w:t>,</w:t>
      </w:r>
      <w:r w:rsidR="00717262" w:rsidRPr="005778BB">
        <w:rPr>
          <w:rFonts w:cstheme="minorHAnsi"/>
          <w:sz w:val="24"/>
          <w:szCs w:val="24"/>
        </w:rPr>
        <w:t xml:space="preserve"> aniž by </w:t>
      </w:r>
      <w:r w:rsidR="00170C91" w:rsidRPr="005778BB">
        <w:rPr>
          <w:rFonts w:cstheme="minorHAnsi"/>
          <w:sz w:val="24"/>
          <w:szCs w:val="24"/>
        </w:rPr>
        <w:t xml:space="preserve">uspokojivě </w:t>
      </w:r>
      <w:r w:rsidR="00717262" w:rsidRPr="005778BB">
        <w:rPr>
          <w:rFonts w:cstheme="minorHAnsi"/>
          <w:sz w:val="24"/>
          <w:szCs w:val="24"/>
        </w:rPr>
        <w:t xml:space="preserve">vysvětlilo nebo prokázalo důvody </w:t>
      </w:r>
      <w:r w:rsidR="00893D1B" w:rsidRPr="005778BB">
        <w:rPr>
          <w:rFonts w:cstheme="minorHAnsi"/>
          <w:sz w:val="24"/>
          <w:szCs w:val="24"/>
        </w:rPr>
        <w:t>jejich opožděného odstraňování</w:t>
      </w:r>
      <w:r w:rsidR="00717262" w:rsidRPr="005778BB">
        <w:rPr>
          <w:rFonts w:cstheme="minorHAnsi"/>
          <w:sz w:val="24"/>
          <w:szCs w:val="24"/>
        </w:rPr>
        <w:t xml:space="preserve">. </w:t>
      </w:r>
      <w:r w:rsidR="00270CA2">
        <w:rPr>
          <w:rFonts w:cstheme="minorHAnsi"/>
          <w:sz w:val="24"/>
          <w:szCs w:val="24"/>
        </w:rPr>
        <w:t xml:space="preserve">Prodlení s odstraněním závad </w:t>
      </w:r>
      <w:r w:rsidR="006D6534" w:rsidRPr="005778BB">
        <w:rPr>
          <w:rFonts w:cstheme="minorHAnsi"/>
          <w:sz w:val="24"/>
          <w:szCs w:val="24"/>
        </w:rPr>
        <w:t>spočívající</w:t>
      </w:r>
      <w:r w:rsidR="00270CA2">
        <w:rPr>
          <w:rFonts w:cstheme="minorHAnsi"/>
          <w:sz w:val="24"/>
          <w:szCs w:val="24"/>
        </w:rPr>
        <w:t>ch</w:t>
      </w:r>
      <w:r w:rsidR="006D6534" w:rsidRPr="005778BB">
        <w:rPr>
          <w:rFonts w:cstheme="minorHAnsi"/>
          <w:sz w:val="24"/>
          <w:szCs w:val="24"/>
        </w:rPr>
        <w:t xml:space="preserve"> v poškození povrchu vozovky </w:t>
      </w:r>
      <w:r w:rsidR="00270CA2">
        <w:rPr>
          <w:rFonts w:cstheme="minorHAnsi"/>
          <w:sz w:val="24"/>
          <w:szCs w:val="24"/>
        </w:rPr>
        <w:t>je spojeno s rizikem vzniku škod p</w:t>
      </w:r>
      <w:r w:rsidR="00270CA2" w:rsidRPr="005778BB">
        <w:rPr>
          <w:rFonts w:cstheme="minorHAnsi"/>
          <w:sz w:val="24"/>
          <w:szCs w:val="24"/>
        </w:rPr>
        <w:t>oškozen</w:t>
      </w:r>
      <w:r w:rsidR="00270CA2">
        <w:rPr>
          <w:rFonts w:cstheme="minorHAnsi"/>
          <w:sz w:val="24"/>
          <w:szCs w:val="24"/>
        </w:rPr>
        <w:t>ím</w:t>
      </w:r>
      <w:r w:rsidR="00270CA2" w:rsidRPr="005778BB">
        <w:rPr>
          <w:rFonts w:cstheme="minorHAnsi"/>
          <w:sz w:val="24"/>
          <w:szCs w:val="24"/>
        </w:rPr>
        <w:t xml:space="preserve"> další</w:t>
      </w:r>
      <w:r w:rsidR="00270CA2">
        <w:rPr>
          <w:rFonts w:cstheme="minorHAnsi"/>
          <w:sz w:val="24"/>
          <w:szCs w:val="24"/>
        </w:rPr>
        <w:t>ch</w:t>
      </w:r>
      <w:r w:rsidR="00270CA2" w:rsidRPr="005778BB">
        <w:rPr>
          <w:rFonts w:cstheme="minorHAnsi"/>
          <w:sz w:val="24"/>
          <w:szCs w:val="24"/>
        </w:rPr>
        <w:t xml:space="preserve"> vrst</w:t>
      </w:r>
      <w:r w:rsidR="00270CA2">
        <w:rPr>
          <w:rFonts w:cstheme="minorHAnsi"/>
          <w:sz w:val="24"/>
          <w:szCs w:val="24"/>
        </w:rPr>
        <w:t>e</w:t>
      </w:r>
      <w:r w:rsidR="00270CA2" w:rsidRPr="005778BB">
        <w:rPr>
          <w:rFonts w:cstheme="minorHAnsi"/>
          <w:sz w:val="24"/>
          <w:szCs w:val="24"/>
        </w:rPr>
        <w:t xml:space="preserve">v vozovky mechanicky nebo zatékající vodou. </w:t>
      </w:r>
      <w:r w:rsidR="00270CA2">
        <w:rPr>
          <w:rFonts w:cstheme="minorHAnsi"/>
          <w:sz w:val="24"/>
          <w:szCs w:val="24"/>
        </w:rPr>
        <w:t>Riziko vzniku škod</w:t>
      </w:r>
      <w:r w:rsidR="00AC65D2">
        <w:rPr>
          <w:rFonts w:cstheme="minorHAnsi"/>
          <w:sz w:val="24"/>
          <w:szCs w:val="24"/>
        </w:rPr>
        <w:t xml:space="preserve"> u neošetřených závad</w:t>
      </w:r>
      <w:r w:rsidR="00270CA2">
        <w:rPr>
          <w:rFonts w:cstheme="minorHAnsi"/>
          <w:sz w:val="24"/>
          <w:szCs w:val="24"/>
        </w:rPr>
        <w:t xml:space="preserve"> narůstá v zimním období</w:t>
      </w:r>
      <w:r w:rsidR="00AC65D2">
        <w:rPr>
          <w:rFonts w:cstheme="minorHAnsi"/>
          <w:sz w:val="24"/>
          <w:szCs w:val="24"/>
        </w:rPr>
        <w:t xml:space="preserve">. </w:t>
      </w:r>
      <w:r w:rsidR="00270CA2">
        <w:rPr>
          <w:rFonts w:cstheme="minorHAnsi"/>
          <w:sz w:val="24"/>
          <w:szCs w:val="24"/>
        </w:rPr>
        <w:t>N</w:t>
      </w:r>
      <w:r w:rsidR="006D6534" w:rsidRPr="005778BB">
        <w:rPr>
          <w:rFonts w:cstheme="minorHAnsi"/>
          <w:sz w:val="24"/>
          <w:szCs w:val="24"/>
        </w:rPr>
        <w:t xml:space="preserve">ásledné opravy </w:t>
      </w:r>
      <w:r w:rsidR="00270CA2">
        <w:rPr>
          <w:rFonts w:cstheme="minorHAnsi"/>
          <w:sz w:val="24"/>
          <w:szCs w:val="24"/>
        </w:rPr>
        <w:t>jsou</w:t>
      </w:r>
      <w:r w:rsidR="00D77687">
        <w:rPr>
          <w:rFonts w:cstheme="minorHAnsi"/>
          <w:sz w:val="24"/>
          <w:szCs w:val="24"/>
        </w:rPr>
        <w:t xml:space="preserve"> pak</w:t>
      </w:r>
      <w:r w:rsidR="006D6534" w:rsidRPr="005778BB">
        <w:rPr>
          <w:rFonts w:cstheme="minorHAnsi"/>
          <w:sz w:val="24"/>
          <w:szCs w:val="24"/>
        </w:rPr>
        <w:t xml:space="preserve"> komplikovanější</w:t>
      </w:r>
      <w:r w:rsidR="00270CA2">
        <w:rPr>
          <w:rFonts w:cstheme="minorHAnsi"/>
          <w:sz w:val="24"/>
          <w:szCs w:val="24"/>
        </w:rPr>
        <w:t xml:space="preserve"> a nákladnější</w:t>
      </w:r>
      <w:r w:rsidR="006D6534" w:rsidRPr="005778BB">
        <w:rPr>
          <w:rFonts w:cstheme="minorHAnsi"/>
          <w:sz w:val="24"/>
          <w:szCs w:val="24"/>
        </w:rPr>
        <w:t xml:space="preserve">. </w:t>
      </w:r>
    </w:p>
    <w:p w14:paraId="035F3119" w14:textId="77777777" w:rsidR="009322AF" w:rsidRPr="000E1221" w:rsidRDefault="00BF417A" w:rsidP="00770AB8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DEEAF6" w:themeFill="accent1" w:themeFillTint="33"/>
        <w:spacing w:line="252" w:lineRule="auto"/>
        <w:ind w:left="142" w:right="142"/>
        <w:jc w:val="both"/>
        <w:rPr>
          <w:rFonts w:cstheme="minorHAnsi"/>
          <w:b/>
          <w:sz w:val="24"/>
          <w:szCs w:val="24"/>
        </w:rPr>
      </w:pPr>
      <w:r w:rsidRPr="000E1221">
        <w:rPr>
          <w:rFonts w:cstheme="minorHAnsi"/>
          <w:b/>
          <w:sz w:val="24"/>
          <w:szCs w:val="24"/>
        </w:rPr>
        <w:lastRenderedPageBreak/>
        <w:t>Například:</w:t>
      </w:r>
    </w:p>
    <w:p w14:paraId="75EB483F" w14:textId="056C0773" w:rsidR="006842BB" w:rsidRPr="005778BB" w:rsidRDefault="00BF417A" w:rsidP="00770AB8">
      <w:pPr>
        <w:pStyle w:val="Odstavecseseznamem"/>
        <w:numPr>
          <w:ilvl w:val="0"/>
          <w:numId w:val="19"/>
        </w:num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DEEAF6" w:themeFill="accent1" w:themeFillTint="33"/>
        <w:spacing w:line="252" w:lineRule="auto"/>
        <w:ind w:left="426" w:right="142" w:hanging="284"/>
        <w:contextualSpacing w:val="0"/>
        <w:jc w:val="both"/>
        <w:rPr>
          <w:rFonts w:cstheme="minorHAnsi"/>
          <w:sz w:val="24"/>
          <w:szCs w:val="24"/>
        </w:rPr>
      </w:pPr>
      <w:r w:rsidRPr="005778BB">
        <w:rPr>
          <w:rFonts w:cstheme="minorHAnsi"/>
          <w:sz w:val="24"/>
          <w:szCs w:val="24"/>
        </w:rPr>
        <w:t>P</w:t>
      </w:r>
      <w:r w:rsidR="009322AF" w:rsidRPr="005778BB">
        <w:rPr>
          <w:rFonts w:cstheme="minorHAnsi"/>
          <w:sz w:val="24"/>
          <w:szCs w:val="24"/>
        </w:rPr>
        <w:t xml:space="preserve">oškození vozovky </w:t>
      </w:r>
      <w:r w:rsidR="009322AF" w:rsidRPr="005778BB">
        <w:rPr>
          <w:rFonts w:cstheme="minorHAnsi"/>
          <w:bCs/>
          <w:sz w:val="24"/>
          <w:szCs w:val="24"/>
        </w:rPr>
        <w:t>–</w:t>
      </w:r>
      <w:r w:rsidR="009322AF" w:rsidRPr="005778BB">
        <w:rPr>
          <w:rFonts w:cstheme="minorHAnsi"/>
          <w:sz w:val="24"/>
          <w:szCs w:val="24"/>
        </w:rPr>
        <w:t xml:space="preserve"> praskl</w:t>
      </w:r>
      <w:r w:rsidR="00D77687">
        <w:rPr>
          <w:rFonts w:cstheme="minorHAnsi"/>
          <w:sz w:val="24"/>
          <w:szCs w:val="24"/>
        </w:rPr>
        <w:t>á</w:t>
      </w:r>
      <w:r w:rsidR="009322AF" w:rsidRPr="005778BB">
        <w:rPr>
          <w:rFonts w:cstheme="minorHAnsi"/>
          <w:sz w:val="24"/>
          <w:szCs w:val="24"/>
        </w:rPr>
        <w:t xml:space="preserve"> desk</w:t>
      </w:r>
      <w:r w:rsidR="00D77687">
        <w:rPr>
          <w:rFonts w:cstheme="minorHAnsi"/>
          <w:sz w:val="24"/>
          <w:szCs w:val="24"/>
        </w:rPr>
        <w:t>a</w:t>
      </w:r>
      <w:r w:rsidR="009322AF" w:rsidRPr="005778BB">
        <w:rPr>
          <w:rFonts w:cstheme="minorHAnsi"/>
          <w:sz w:val="24"/>
          <w:szCs w:val="24"/>
        </w:rPr>
        <w:t xml:space="preserve"> </w:t>
      </w:r>
      <w:r w:rsidR="00486A72" w:rsidRPr="005778BB">
        <w:rPr>
          <w:rFonts w:cstheme="minorHAnsi"/>
          <w:sz w:val="24"/>
          <w:szCs w:val="24"/>
        </w:rPr>
        <w:t xml:space="preserve">CBK </w:t>
      </w:r>
      <w:r w:rsidR="009322AF" w:rsidRPr="005778BB">
        <w:rPr>
          <w:rFonts w:cstheme="minorHAnsi"/>
          <w:sz w:val="24"/>
          <w:szCs w:val="24"/>
        </w:rPr>
        <w:t>v km 42,630</w:t>
      </w:r>
      <w:r w:rsidR="00D77687">
        <w:rPr>
          <w:rFonts w:cstheme="minorHAnsi"/>
          <w:sz w:val="24"/>
          <w:szCs w:val="24"/>
        </w:rPr>
        <w:t> </w:t>
      </w:r>
      <w:r w:rsidR="00D77687" w:rsidRPr="005778BB">
        <w:rPr>
          <w:rFonts w:cstheme="minorHAnsi"/>
          <w:bCs/>
          <w:sz w:val="24"/>
          <w:szCs w:val="24"/>
        </w:rPr>
        <w:t>–</w:t>
      </w:r>
      <w:r w:rsidR="00C62865" w:rsidRPr="005778BB">
        <w:rPr>
          <w:rFonts w:cstheme="minorHAnsi"/>
          <w:sz w:val="24"/>
          <w:szCs w:val="24"/>
        </w:rPr>
        <w:t xml:space="preserve"> </w:t>
      </w:r>
      <w:r w:rsidR="00094ACA" w:rsidRPr="005778BB">
        <w:rPr>
          <w:rFonts w:cstheme="minorHAnsi"/>
          <w:sz w:val="24"/>
          <w:szCs w:val="24"/>
        </w:rPr>
        <w:t>zjistilo</w:t>
      </w:r>
      <w:r w:rsidR="00094ACA" w:rsidRPr="005778BB">
        <w:rPr>
          <w:rFonts w:cstheme="minorHAnsi"/>
          <w:bCs/>
          <w:sz w:val="24"/>
          <w:szCs w:val="24"/>
        </w:rPr>
        <w:t xml:space="preserve"> </w:t>
      </w:r>
      <w:r w:rsidR="009322AF" w:rsidRPr="005778BB">
        <w:rPr>
          <w:rFonts w:cstheme="minorHAnsi"/>
          <w:sz w:val="24"/>
          <w:szCs w:val="24"/>
        </w:rPr>
        <w:t xml:space="preserve">ŘSD </w:t>
      </w:r>
      <w:r w:rsidR="009322AF" w:rsidRPr="005778BB">
        <w:rPr>
          <w:rFonts w:cstheme="minorHAnsi"/>
          <w:bCs/>
          <w:sz w:val="24"/>
          <w:szCs w:val="24"/>
        </w:rPr>
        <w:t>v červnu 2021 a</w:t>
      </w:r>
      <w:r w:rsidR="003C1A07">
        <w:rPr>
          <w:rFonts w:cstheme="minorHAnsi"/>
          <w:bCs/>
          <w:sz w:val="24"/>
          <w:szCs w:val="24"/>
        </w:rPr>
        <w:t> </w:t>
      </w:r>
      <w:r w:rsidR="009322AF" w:rsidRPr="005778BB">
        <w:rPr>
          <w:rFonts w:cstheme="minorHAnsi"/>
          <w:bCs/>
          <w:sz w:val="24"/>
          <w:szCs w:val="24"/>
        </w:rPr>
        <w:t>reklamovalo ji v červenci 2021</w:t>
      </w:r>
      <w:r w:rsidR="009322AF" w:rsidRPr="005778BB">
        <w:rPr>
          <w:rFonts w:cstheme="minorHAnsi"/>
          <w:sz w:val="24"/>
          <w:szCs w:val="24"/>
        </w:rPr>
        <w:t xml:space="preserve"> s požadavkem na její odstranění nejpozději do konce září 2021. </w:t>
      </w:r>
      <w:r w:rsidR="004F6BEF" w:rsidRPr="005778BB">
        <w:rPr>
          <w:rFonts w:cstheme="minorHAnsi"/>
          <w:sz w:val="24"/>
          <w:szCs w:val="24"/>
        </w:rPr>
        <w:t>P</w:t>
      </w:r>
      <w:r w:rsidR="009322AF" w:rsidRPr="005778BB">
        <w:rPr>
          <w:rFonts w:cstheme="minorHAnsi"/>
          <w:sz w:val="24"/>
          <w:szCs w:val="24"/>
        </w:rPr>
        <w:t xml:space="preserve">rovizorní opravu ale dodavatel provedl až v srpnu 2022. </w:t>
      </w:r>
      <w:r w:rsidR="009322AF" w:rsidRPr="005778BB">
        <w:rPr>
          <w:rFonts w:cstheme="minorHAnsi"/>
          <w:bCs/>
          <w:sz w:val="24"/>
          <w:szCs w:val="24"/>
        </w:rPr>
        <w:t xml:space="preserve">Ponechání neošetřené praskliny desky </w:t>
      </w:r>
      <w:r w:rsidR="00E42FD7" w:rsidRPr="005778BB">
        <w:rPr>
          <w:rFonts w:cstheme="minorHAnsi"/>
          <w:bCs/>
          <w:sz w:val="24"/>
          <w:szCs w:val="24"/>
        </w:rPr>
        <w:t xml:space="preserve">CBK </w:t>
      </w:r>
      <w:r w:rsidR="009322AF" w:rsidRPr="005778BB">
        <w:rPr>
          <w:rFonts w:cstheme="minorHAnsi"/>
          <w:bCs/>
          <w:sz w:val="24"/>
          <w:szCs w:val="24"/>
        </w:rPr>
        <w:t>po dobu více než jednoho roku je spojeno s</w:t>
      </w:r>
      <w:r w:rsidR="003C1A07">
        <w:rPr>
          <w:rFonts w:cstheme="minorHAnsi"/>
          <w:bCs/>
          <w:sz w:val="24"/>
          <w:szCs w:val="24"/>
        </w:rPr>
        <w:t> </w:t>
      </w:r>
      <w:r w:rsidR="009322AF" w:rsidRPr="005778BB">
        <w:rPr>
          <w:rFonts w:cstheme="minorHAnsi"/>
          <w:bCs/>
          <w:sz w:val="24"/>
          <w:szCs w:val="24"/>
        </w:rPr>
        <w:t>rizikem</w:t>
      </w:r>
      <w:r w:rsidR="003A2473">
        <w:rPr>
          <w:rFonts w:cstheme="minorHAnsi"/>
          <w:bCs/>
          <w:sz w:val="24"/>
          <w:szCs w:val="24"/>
        </w:rPr>
        <w:t xml:space="preserve"> </w:t>
      </w:r>
      <w:r w:rsidR="009322AF" w:rsidRPr="005778BB">
        <w:rPr>
          <w:rFonts w:cstheme="minorHAnsi"/>
          <w:bCs/>
          <w:sz w:val="24"/>
          <w:szCs w:val="24"/>
        </w:rPr>
        <w:t xml:space="preserve">poškozování </w:t>
      </w:r>
      <w:r w:rsidR="00D77687">
        <w:rPr>
          <w:rFonts w:cstheme="minorHAnsi"/>
          <w:bCs/>
          <w:sz w:val="24"/>
          <w:szCs w:val="24"/>
        </w:rPr>
        <w:t>podkla</w:t>
      </w:r>
      <w:r w:rsidR="00D77687" w:rsidRPr="00DC4A9D">
        <w:rPr>
          <w:rFonts w:cstheme="minorHAnsi"/>
          <w:bCs/>
          <w:sz w:val="24"/>
          <w:szCs w:val="24"/>
        </w:rPr>
        <w:t>d</w:t>
      </w:r>
      <w:r w:rsidR="00DC4A9D" w:rsidRPr="00DC4A9D">
        <w:rPr>
          <w:rFonts w:cstheme="minorHAnsi"/>
          <w:bCs/>
          <w:sz w:val="24"/>
          <w:szCs w:val="24"/>
        </w:rPr>
        <w:t>ních</w:t>
      </w:r>
      <w:r w:rsidR="009322AF" w:rsidRPr="005778BB">
        <w:rPr>
          <w:rFonts w:cstheme="minorHAnsi"/>
          <w:bCs/>
          <w:sz w:val="24"/>
          <w:szCs w:val="24"/>
        </w:rPr>
        <w:t xml:space="preserve"> vrstev vozovky zatékající vodou.</w:t>
      </w:r>
    </w:p>
    <w:p w14:paraId="5E3F939E" w14:textId="1C6679BB" w:rsidR="005778BB" w:rsidRPr="005778BB" w:rsidRDefault="00BF417A" w:rsidP="00770AB8">
      <w:pPr>
        <w:pStyle w:val="Odstavecseseznamem"/>
        <w:numPr>
          <w:ilvl w:val="0"/>
          <w:numId w:val="19"/>
        </w:num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DEEAF6" w:themeFill="accent1" w:themeFillTint="33"/>
        <w:spacing w:line="252" w:lineRule="auto"/>
        <w:ind w:left="426" w:right="142" w:hanging="284"/>
        <w:contextualSpacing w:val="0"/>
        <w:jc w:val="both"/>
        <w:rPr>
          <w:rFonts w:cstheme="minorHAnsi"/>
          <w:sz w:val="24"/>
          <w:szCs w:val="24"/>
        </w:rPr>
      </w:pPr>
      <w:r w:rsidRPr="005778BB">
        <w:rPr>
          <w:rFonts w:cstheme="minorHAnsi"/>
          <w:sz w:val="24"/>
          <w:szCs w:val="24"/>
        </w:rPr>
        <w:t>Poškození vysprávky výtluku a rozpad okraje vozovky na spáře v km 113,106 (</w:t>
      </w:r>
      <w:r w:rsidR="003A2473">
        <w:rPr>
          <w:rFonts w:cstheme="minorHAnsi"/>
          <w:sz w:val="24"/>
          <w:szCs w:val="24"/>
        </w:rPr>
        <w:t xml:space="preserve">viz </w:t>
      </w:r>
      <w:r w:rsidRPr="005778BB">
        <w:rPr>
          <w:rFonts w:cstheme="minorHAnsi"/>
          <w:sz w:val="24"/>
          <w:szCs w:val="24"/>
        </w:rPr>
        <w:t>příloha č.</w:t>
      </w:r>
      <w:r w:rsidR="003C1A07">
        <w:rPr>
          <w:rFonts w:cstheme="minorHAnsi"/>
          <w:sz w:val="24"/>
          <w:szCs w:val="24"/>
        </w:rPr>
        <w:t> </w:t>
      </w:r>
      <w:r w:rsidR="00385A0A">
        <w:rPr>
          <w:rFonts w:cstheme="minorHAnsi"/>
          <w:sz w:val="24"/>
          <w:szCs w:val="24"/>
        </w:rPr>
        <w:t>8</w:t>
      </w:r>
      <w:r w:rsidRPr="005778BB">
        <w:rPr>
          <w:rFonts w:cstheme="minorHAnsi"/>
          <w:sz w:val="24"/>
          <w:szCs w:val="24"/>
        </w:rPr>
        <w:t xml:space="preserve"> </w:t>
      </w:r>
      <w:r w:rsidR="003A2473">
        <w:rPr>
          <w:rFonts w:cstheme="minorHAnsi"/>
          <w:sz w:val="24"/>
          <w:szCs w:val="24"/>
        </w:rPr>
        <w:t xml:space="preserve">tohoto </w:t>
      </w:r>
      <w:r w:rsidRPr="005778BB">
        <w:rPr>
          <w:rFonts w:cstheme="minorHAnsi"/>
          <w:sz w:val="24"/>
          <w:szCs w:val="24"/>
        </w:rPr>
        <w:t>kontrolního závěru) ŘSD reklamovalo v květnu 2021. Závadu dodavatel odstranil až v</w:t>
      </w:r>
      <w:r w:rsidR="003C1A07">
        <w:rPr>
          <w:rFonts w:cstheme="minorHAnsi"/>
          <w:sz w:val="24"/>
          <w:szCs w:val="24"/>
        </w:rPr>
        <w:t> </w:t>
      </w:r>
      <w:r w:rsidRPr="005778BB">
        <w:rPr>
          <w:rFonts w:cstheme="minorHAnsi"/>
          <w:sz w:val="24"/>
          <w:szCs w:val="24"/>
        </w:rPr>
        <w:t xml:space="preserve">červnu 2022, tedy více než </w:t>
      </w:r>
      <w:r w:rsidR="003A2473" w:rsidRPr="005778BB">
        <w:rPr>
          <w:rFonts w:cstheme="minorHAnsi"/>
          <w:sz w:val="24"/>
          <w:szCs w:val="24"/>
        </w:rPr>
        <w:t>o</w:t>
      </w:r>
      <w:r w:rsidR="003A2473">
        <w:rPr>
          <w:rFonts w:cstheme="minorHAnsi"/>
          <w:sz w:val="24"/>
          <w:szCs w:val="24"/>
        </w:rPr>
        <w:t> </w:t>
      </w:r>
      <w:r w:rsidRPr="005778BB">
        <w:rPr>
          <w:rFonts w:cstheme="minorHAnsi"/>
          <w:sz w:val="24"/>
          <w:szCs w:val="24"/>
        </w:rPr>
        <w:t>rok později. ŘSD přitom v reklamačním dopise požadovalo maximální urychlení opravy. Důvod tohoto prodlení ŘSD nevysvětlilo.</w:t>
      </w:r>
    </w:p>
    <w:p w14:paraId="480F029E" w14:textId="2C2D3574" w:rsidR="00DC180E" w:rsidRPr="005778BB" w:rsidRDefault="00BF417A" w:rsidP="00770AB8">
      <w:pPr>
        <w:pStyle w:val="Odstavecseseznamem"/>
        <w:numPr>
          <w:ilvl w:val="0"/>
          <w:numId w:val="19"/>
        </w:num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DEEAF6" w:themeFill="accent1" w:themeFillTint="33"/>
        <w:spacing w:line="252" w:lineRule="auto"/>
        <w:ind w:left="426" w:right="142" w:hanging="284"/>
        <w:contextualSpacing w:val="0"/>
        <w:jc w:val="both"/>
        <w:rPr>
          <w:rFonts w:cstheme="minorHAnsi"/>
          <w:sz w:val="24"/>
          <w:szCs w:val="24"/>
        </w:rPr>
      </w:pPr>
      <w:r w:rsidRPr="005778BB">
        <w:rPr>
          <w:rFonts w:cstheme="minorHAnsi"/>
          <w:sz w:val="24"/>
          <w:szCs w:val="24"/>
        </w:rPr>
        <w:t xml:space="preserve">Poškození vysprávky olámaných hran desek CBK na spáře v km 107,700 </w:t>
      </w:r>
      <w:r w:rsidR="00B764BE" w:rsidRPr="005778BB">
        <w:rPr>
          <w:rFonts w:cstheme="minorHAnsi"/>
          <w:sz w:val="24"/>
          <w:szCs w:val="24"/>
        </w:rPr>
        <w:t>(</w:t>
      </w:r>
      <w:r w:rsidR="003A2473">
        <w:rPr>
          <w:rFonts w:cstheme="minorHAnsi"/>
          <w:sz w:val="24"/>
          <w:szCs w:val="24"/>
        </w:rPr>
        <w:t xml:space="preserve">viz </w:t>
      </w:r>
      <w:r w:rsidR="00B764BE" w:rsidRPr="005778BB">
        <w:rPr>
          <w:rFonts w:cstheme="minorHAnsi"/>
          <w:sz w:val="24"/>
          <w:szCs w:val="24"/>
        </w:rPr>
        <w:t xml:space="preserve">příloha č. </w:t>
      </w:r>
      <w:r w:rsidR="0029047A">
        <w:rPr>
          <w:rFonts w:cstheme="minorHAnsi"/>
          <w:sz w:val="24"/>
          <w:szCs w:val="24"/>
        </w:rPr>
        <w:t>7</w:t>
      </w:r>
      <w:r w:rsidR="00B764BE" w:rsidRPr="005778BB">
        <w:rPr>
          <w:rFonts w:cstheme="minorHAnsi"/>
          <w:sz w:val="24"/>
          <w:szCs w:val="24"/>
        </w:rPr>
        <w:t xml:space="preserve"> </w:t>
      </w:r>
      <w:r w:rsidR="003A2473">
        <w:rPr>
          <w:rFonts w:cstheme="minorHAnsi"/>
          <w:sz w:val="24"/>
          <w:szCs w:val="24"/>
        </w:rPr>
        <w:t xml:space="preserve">tohoto </w:t>
      </w:r>
      <w:r w:rsidR="00B764BE" w:rsidRPr="005778BB">
        <w:rPr>
          <w:rFonts w:cstheme="minorHAnsi"/>
          <w:sz w:val="24"/>
          <w:szCs w:val="24"/>
        </w:rPr>
        <w:t>kontrolního závěru)</w:t>
      </w:r>
      <w:r w:rsidRPr="005778BB">
        <w:rPr>
          <w:rFonts w:cstheme="minorHAnsi"/>
          <w:sz w:val="24"/>
          <w:szCs w:val="24"/>
        </w:rPr>
        <w:t xml:space="preserve"> zjistilo</w:t>
      </w:r>
      <w:r w:rsidR="00D77687" w:rsidRPr="00D77687">
        <w:rPr>
          <w:rFonts w:cstheme="minorHAnsi"/>
          <w:sz w:val="24"/>
          <w:szCs w:val="24"/>
        </w:rPr>
        <w:t xml:space="preserve"> </w:t>
      </w:r>
      <w:r w:rsidR="00D77687" w:rsidRPr="005778BB">
        <w:rPr>
          <w:rFonts w:cstheme="minorHAnsi"/>
          <w:sz w:val="24"/>
          <w:szCs w:val="24"/>
        </w:rPr>
        <w:t>ŘSD</w:t>
      </w:r>
      <w:r w:rsidRPr="005778BB">
        <w:rPr>
          <w:rFonts w:cstheme="minorHAnsi"/>
          <w:sz w:val="24"/>
          <w:szCs w:val="24"/>
        </w:rPr>
        <w:t xml:space="preserve"> v září 2015. Závadu dodavatel odstranil v květnu 2016. Opakovaný vznik závady zjistilo</w:t>
      </w:r>
      <w:r w:rsidR="00D77687" w:rsidRPr="00D77687">
        <w:rPr>
          <w:rFonts w:cstheme="minorHAnsi"/>
          <w:sz w:val="24"/>
          <w:szCs w:val="24"/>
        </w:rPr>
        <w:t xml:space="preserve"> </w:t>
      </w:r>
      <w:r w:rsidR="00D77687" w:rsidRPr="005778BB">
        <w:rPr>
          <w:rFonts w:cstheme="minorHAnsi"/>
          <w:sz w:val="24"/>
          <w:szCs w:val="24"/>
        </w:rPr>
        <w:t>ŘSD</w:t>
      </w:r>
      <w:r w:rsidRPr="005778BB">
        <w:rPr>
          <w:rFonts w:cstheme="minorHAnsi"/>
          <w:sz w:val="24"/>
          <w:szCs w:val="24"/>
        </w:rPr>
        <w:t xml:space="preserve"> v dubnu 2017. Její odstranění ale potvrdilo až v srpnu 2019. </w:t>
      </w:r>
      <w:bookmarkStart w:id="15" w:name="_Hlk111711946"/>
      <w:r w:rsidRPr="005778BB">
        <w:rPr>
          <w:rFonts w:cstheme="minorHAnsi"/>
          <w:sz w:val="24"/>
          <w:szCs w:val="24"/>
        </w:rPr>
        <w:t xml:space="preserve">Prodlení ŘSD zdůvodnilo dopravními opatřeními na modernizovaném úseku </w:t>
      </w:r>
      <w:r w:rsidR="003A2473">
        <w:rPr>
          <w:rFonts w:cstheme="minorHAnsi"/>
          <w:sz w:val="24"/>
          <w:szCs w:val="24"/>
        </w:rPr>
        <w:t>č. </w:t>
      </w:r>
      <w:r w:rsidRPr="005778BB">
        <w:rPr>
          <w:rFonts w:cstheme="minorHAnsi"/>
          <w:sz w:val="24"/>
          <w:szCs w:val="24"/>
        </w:rPr>
        <w:t xml:space="preserve">12. Souvislost modernizace úseku </w:t>
      </w:r>
      <w:r w:rsidR="003A2473">
        <w:rPr>
          <w:rFonts w:cstheme="minorHAnsi"/>
          <w:sz w:val="24"/>
          <w:szCs w:val="24"/>
        </w:rPr>
        <w:t>č. </w:t>
      </w:r>
      <w:r w:rsidRPr="005778BB">
        <w:rPr>
          <w:rFonts w:cstheme="minorHAnsi"/>
          <w:sz w:val="24"/>
          <w:szCs w:val="24"/>
        </w:rPr>
        <w:t xml:space="preserve">12 s odkladem opravy v úseku </w:t>
      </w:r>
      <w:r w:rsidR="003A2473">
        <w:rPr>
          <w:rFonts w:cstheme="minorHAnsi"/>
          <w:sz w:val="24"/>
          <w:szCs w:val="24"/>
        </w:rPr>
        <w:t>č. </w:t>
      </w:r>
      <w:r w:rsidRPr="005778BB">
        <w:rPr>
          <w:rFonts w:cstheme="minorHAnsi"/>
          <w:sz w:val="24"/>
          <w:szCs w:val="24"/>
        </w:rPr>
        <w:t xml:space="preserve">14 ale ŘSD nevysvětlilo. </w:t>
      </w:r>
      <w:bookmarkEnd w:id="15"/>
    </w:p>
    <w:p w14:paraId="02E448A9" w14:textId="4A248947" w:rsidR="003C453B" w:rsidRPr="005778BB" w:rsidRDefault="00BF417A" w:rsidP="003C1A07">
      <w:pPr>
        <w:spacing w:line="252" w:lineRule="auto"/>
        <w:jc w:val="both"/>
        <w:rPr>
          <w:rFonts w:cstheme="minorHAnsi"/>
          <w:sz w:val="24"/>
          <w:szCs w:val="24"/>
        </w:rPr>
      </w:pPr>
      <w:r w:rsidRPr="005778BB">
        <w:rPr>
          <w:rFonts w:cstheme="minorHAnsi"/>
          <w:sz w:val="24"/>
          <w:szCs w:val="24"/>
        </w:rPr>
        <w:t>4.</w:t>
      </w:r>
      <w:r w:rsidR="00D77AB1" w:rsidRPr="005778BB">
        <w:rPr>
          <w:rFonts w:cstheme="minorHAnsi"/>
          <w:sz w:val="24"/>
          <w:szCs w:val="24"/>
        </w:rPr>
        <w:t>1</w:t>
      </w:r>
      <w:r w:rsidR="00BD290C" w:rsidRPr="005778BB">
        <w:rPr>
          <w:rFonts w:cstheme="minorHAnsi"/>
          <w:sz w:val="24"/>
          <w:szCs w:val="24"/>
        </w:rPr>
        <w:t>4</w:t>
      </w:r>
      <w:r w:rsidRPr="005778BB">
        <w:rPr>
          <w:rFonts w:cstheme="minorHAnsi"/>
          <w:sz w:val="24"/>
          <w:szCs w:val="24"/>
        </w:rPr>
        <w:t xml:space="preserve"> Vznik závad a jejich nekvalitní opravy svědčí o nedostatcích v kontrole průběhu výstavby ze strany ŘSD. </w:t>
      </w:r>
      <w:bookmarkStart w:id="16" w:name="_Hlk127861253"/>
      <w:r w:rsidRPr="005778BB">
        <w:rPr>
          <w:rFonts w:cstheme="minorHAnsi"/>
          <w:sz w:val="24"/>
          <w:szCs w:val="24"/>
        </w:rPr>
        <w:t>Doklady</w:t>
      </w:r>
      <w:r w:rsidR="00615241">
        <w:rPr>
          <w:rFonts w:eastAsia="Calibri" w:cstheme="minorHAnsi"/>
          <w:color w:val="000000"/>
          <w:sz w:val="24"/>
          <w:szCs w:val="24"/>
          <w:lang w:eastAsia="cs-CZ"/>
        </w:rPr>
        <w:t>, které svědčily o</w:t>
      </w:r>
      <w:r w:rsidRPr="005778BB">
        <w:rPr>
          <w:rFonts w:eastAsia="Calibri" w:cstheme="minorHAnsi"/>
          <w:color w:val="000000"/>
          <w:sz w:val="24"/>
          <w:szCs w:val="24"/>
          <w:lang w:eastAsia="cs-CZ"/>
        </w:rPr>
        <w:t xml:space="preserve"> postupu</w:t>
      </w:r>
      <w:r w:rsidR="00615241" w:rsidRPr="00615241">
        <w:rPr>
          <w:rFonts w:cstheme="minorHAnsi"/>
          <w:sz w:val="24"/>
          <w:szCs w:val="24"/>
        </w:rPr>
        <w:t xml:space="preserve"> </w:t>
      </w:r>
      <w:r w:rsidR="00615241" w:rsidRPr="005778BB">
        <w:rPr>
          <w:rFonts w:cstheme="minorHAnsi"/>
          <w:sz w:val="24"/>
          <w:szCs w:val="24"/>
        </w:rPr>
        <w:t>ŘSD</w:t>
      </w:r>
      <w:r w:rsidRPr="005778BB">
        <w:rPr>
          <w:rFonts w:eastAsia="Calibri" w:cstheme="minorHAnsi"/>
          <w:color w:val="000000"/>
          <w:sz w:val="24"/>
          <w:szCs w:val="24"/>
          <w:lang w:eastAsia="cs-CZ"/>
        </w:rPr>
        <w:t xml:space="preserve"> při přebírání a kontrole stavebních prací</w:t>
      </w:r>
      <w:r w:rsidR="00615241">
        <w:rPr>
          <w:rFonts w:eastAsia="Calibri" w:cstheme="minorHAnsi"/>
          <w:color w:val="000000"/>
          <w:sz w:val="24"/>
          <w:szCs w:val="24"/>
          <w:lang w:eastAsia="cs-CZ"/>
        </w:rPr>
        <w:t xml:space="preserve"> a</w:t>
      </w:r>
      <w:r w:rsidRPr="005778BB">
        <w:rPr>
          <w:rFonts w:eastAsia="Calibri" w:cstheme="minorHAnsi"/>
          <w:color w:val="000000"/>
          <w:sz w:val="24"/>
          <w:szCs w:val="24"/>
          <w:lang w:eastAsia="cs-CZ"/>
        </w:rPr>
        <w:t xml:space="preserve"> které </w:t>
      </w:r>
      <w:r w:rsidRPr="005778BB">
        <w:rPr>
          <w:rFonts w:cstheme="minorHAnsi"/>
          <w:sz w:val="24"/>
          <w:szCs w:val="24"/>
        </w:rPr>
        <w:t>ŘSD poskytlo NKÚ</w:t>
      </w:r>
      <w:r w:rsidR="00221AC5" w:rsidRPr="005778BB">
        <w:rPr>
          <w:rFonts w:cstheme="minorHAnsi"/>
          <w:sz w:val="24"/>
          <w:szCs w:val="24"/>
        </w:rPr>
        <w:t xml:space="preserve"> jen v elektronické podobě</w:t>
      </w:r>
      <w:r w:rsidR="00D06309">
        <w:rPr>
          <w:rFonts w:cstheme="minorHAnsi"/>
          <w:sz w:val="24"/>
          <w:szCs w:val="24"/>
        </w:rPr>
        <w:t xml:space="preserve"> formou jejich uložení na virtuální počítačový disk</w:t>
      </w:r>
      <w:r w:rsidR="00221AC5" w:rsidRPr="005778BB">
        <w:rPr>
          <w:rFonts w:cstheme="minorHAnsi"/>
          <w:sz w:val="24"/>
          <w:szCs w:val="24"/>
        </w:rPr>
        <w:t>,</w:t>
      </w:r>
      <w:r w:rsidRPr="005778BB">
        <w:rPr>
          <w:rFonts w:cstheme="minorHAnsi"/>
          <w:sz w:val="24"/>
          <w:szCs w:val="24"/>
        </w:rPr>
        <w:t xml:space="preserve"> se po kybernetickém útoku na informační systémy ŘSD staly nedostupnými. </w:t>
      </w:r>
      <w:bookmarkEnd w:id="16"/>
      <w:r w:rsidRPr="005778BB">
        <w:rPr>
          <w:rFonts w:cstheme="minorHAnsi"/>
          <w:sz w:val="24"/>
          <w:szCs w:val="24"/>
        </w:rPr>
        <w:t xml:space="preserve">Kvůli nedostupnosti dat a přetrvávajícím obtížím ŘSD s jejich obnovením </w:t>
      </w:r>
      <w:r w:rsidR="00241564" w:rsidRPr="005778BB">
        <w:rPr>
          <w:rFonts w:cstheme="minorHAnsi"/>
          <w:sz w:val="24"/>
          <w:szCs w:val="24"/>
        </w:rPr>
        <w:t xml:space="preserve">mohl </w:t>
      </w:r>
      <w:r w:rsidRPr="005778BB">
        <w:rPr>
          <w:rFonts w:cstheme="minorHAnsi"/>
          <w:sz w:val="24"/>
          <w:szCs w:val="24"/>
        </w:rPr>
        <w:t>NKÚ provést kontrolu jen v rozsahu omezeném na dostupné doklady.</w:t>
      </w:r>
    </w:p>
    <w:p w14:paraId="0AC42608" w14:textId="76B336B7" w:rsidR="00BD290C" w:rsidRPr="005778BB" w:rsidRDefault="00BF417A" w:rsidP="000E1221">
      <w:pPr>
        <w:keepNext/>
        <w:tabs>
          <w:tab w:val="left" w:pos="426"/>
        </w:tabs>
        <w:spacing w:before="240" w:after="240" w:line="252" w:lineRule="auto"/>
        <w:rPr>
          <w:rFonts w:eastAsia="Arial Unicode MS" w:cstheme="minorHAnsi"/>
          <w:bCs/>
          <w:sz w:val="24"/>
          <w:szCs w:val="24"/>
        </w:rPr>
      </w:pPr>
      <w:r w:rsidRPr="005778BB">
        <w:rPr>
          <w:rFonts w:eastAsia="Arial Unicode MS" w:cstheme="minorHAnsi"/>
          <w:b/>
          <w:bCs/>
          <w:sz w:val="24"/>
          <w:szCs w:val="24"/>
        </w:rPr>
        <w:t>Záznamy ŘSD z běžných prohlídek dálnice jsou nevěrohodné, hlavní prohlídky modernizovaných úseků ŘSD neprovádělo</w:t>
      </w:r>
    </w:p>
    <w:p w14:paraId="21F3C1F3" w14:textId="77777777" w:rsidR="00BD290C" w:rsidRPr="005778BB" w:rsidRDefault="00BF417A" w:rsidP="00770AB8">
      <w:pPr>
        <w:pStyle w:val="Default"/>
        <w:spacing w:after="160" w:line="252" w:lineRule="auto"/>
        <w:jc w:val="both"/>
        <w:rPr>
          <w:rFonts w:asciiTheme="minorHAnsi" w:eastAsia="Calibri" w:hAnsiTheme="minorHAnsi" w:cstheme="minorHAnsi"/>
          <w:lang w:eastAsia="cs-CZ"/>
        </w:rPr>
      </w:pPr>
      <w:r w:rsidRPr="005778BB">
        <w:rPr>
          <w:rFonts w:asciiTheme="minorHAnsi" w:hAnsiTheme="minorHAnsi" w:cstheme="minorHAnsi"/>
        </w:rPr>
        <w:t>4.15 Vlastník dálnice nebo silnice je povinen vykonávat její správu zahrnující zejména její pravidelné a mimořádné prohlídky, údržbu a opravy</w:t>
      </w:r>
      <w:r w:rsidRPr="005778BB">
        <w:rPr>
          <w:rStyle w:val="Znakapoznpodarou"/>
          <w:rFonts w:asciiTheme="minorHAnsi" w:hAnsiTheme="minorHAnsi" w:cstheme="minorHAnsi"/>
        </w:rPr>
        <w:footnoteReference w:id="18"/>
      </w:r>
      <w:r w:rsidRPr="005778BB">
        <w:rPr>
          <w:rFonts w:asciiTheme="minorHAnsi" w:hAnsiTheme="minorHAnsi" w:cstheme="minorHAnsi"/>
        </w:rPr>
        <w:t>. Za správu dálnic a silnic I. třídy odpovídá ŘSD. Součástí této správy je provádění prohlídek komunikací. Běžnou prohlídkou komunikace se zjišťuje především správná funkce dopravního značení, bezpečnostního zařízení a závady ve sjízdnosti, a to v případě dálnic každý pracovní den</w:t>
      </w:r>
      <w:r w:rsidRPr="005778BB">
        <w:rPr>
          <w:rStyle w:val="Znakapoznpodarou"/>
          <w:rFonts w:asciiTheme="minorHAnsi" w:hAnsiTheme="minorHAnsi" w:cstheme="minorHAnsi"/>
        </w:rPr>
        <w:footnoteReference w:id="19"/>
      </w:r>
      <w:r w:rsidRPr="005778BB">
        <w:rPr>
          <w:rFonts w:asciiTheme="minorHAnsi" w:eastAsia="Calibri" w:hAnsiTheme="minorHAnsi" w:cstheme="minorHAnsi"/>
          <w:lang w:eastAsia="cs-CZ"/>
        </w:rPr>
        <w:t>.</w:t>
      </w:r>
    </w:p>
    <w:p w14:paraId="1F6444DD" w14:textId="2ADF2866" w:rsidR="00BD290C" w:rsidRPr="005778BB" w:rsidRDefault="00BF417A" w:rsidP="00770AB8">
      <w:pPr>
        <w:pStyle w:val="Default"/>
        <w:spacing w:after="160" w:line="252" w:lineRule="auto"/>
        <w:jc w:val="both"/>
        <w:rPr>
          <w:rFonts w:asciiTheme="minorHAnsi" w:hAnsiTheme="minorHAnsi" w:cstheme="minorHAnsi"/>
        </w:rPr>
      </w:pPr>
      <w:r w:rsidRPr="005778BB">
        <w:rPr>
          <w:rFonts w:asciiTheme="minorHAnsi" w:hAnsiTheme="minorHAnsi" w:cstheme="minorHAnsi"/>
        </w:rPr>
        <w:t xml:space="preserve">4.16 Kontrolou provedenou na vzorku 12 případů závad, které ŘSD řešilo formou reklamace s dodavatelem stavby, </w:t>
      </w:r>
      <w:r w:rsidR="00A8509A" w:rsidRPr="005778BB">
        <w:rPr>
          <w:rFonts w:asciiTheme="minorHAnsi" w:hAnsiTheme="minorHAnsi" w:cstheme="minorHAnsi"/>
        </w:rPr>
        <w:t xml:space="preserve">zjistil </w:t>
      </w:r>
      <w:r w:rsidRPr="005778BB">
        <w:rPr>
          <w:rFonts w:asciiTheme="minorHAnsi" w:hAnsiTheme="minorHAnsi" w:cstheme="minorHAnsi"/>
        </w:rPr>
        <w:t xml:space="preserve">NKÚ nedostatky v dokumentaci výsledků běžných prohlídek modernizovaných úseků dálnice. ŘSD </w:t>
      </w:r>
      <w:r w:rsidR="00615241">
        <w:rPr>
          <w:rFonts w:asciiTheme="minorHAnsi" w:hAnsiTheme="minorHAnsi" w:cstheme="minorHAnsi"/>
        </w:rPr>
        <w:t>reklamované</w:t>
      </w:r>
      <w:r w:rsidRPr="005778BB">
        <w:rPr>
          <w:rFonts w:asciiTheme="minorHAnsi" w:hAnsiTheme="minorHAnsi" w:cstheme="minorHAnsi"/>
        </w:rPr>
        <w:t xml:space="preserve"> závady ve výstupech z těchto prohlídek neuvádělo. Výstupy z některých prohlídek nepředložilo</w:t>
      </w:r>
      <w:r w:rsidR="00615241" w:rsidRPr="00615241">
        <w:rPr>
          <w:rFonts w:asciiTheme="minorHAnsi" w:hAnsiTheme="minorHAnsi" w:cstheme="minorHAnsi"/>
        </w:rPr>
        <w:t xml:space="preserve"> </w:t>
      </w:r>
      <w:r w:rsidR="00615241" w:rsidRPr="005778BB">
        <w:rPr>
          <w:rFonts w:asciiTheme="minorHAnsi" w:hAnsiTheme="minorHAnsi" w:cstheme="minorHAnsi"/>
        </w:rPr>
        <w:t>ŘSD</w:t>
      </w:r>
      <w:r w:rsidRPr="005778BB">
        <w:rPr>
          <w:rFonts w:asciiTheme="minorHAnsi" w:hAnsiTheme="minorHAnsi" w:cstheme="minorHAnsi"/>
        </w:rPr>
        <w:t xml:space="preserve"> s odůvodněním jejich nedostupností v důsledku kybernetického útoku na informační systémy ŘSD.</w:t>
      </w:r>
    </w:p>
    <w:p w14:paraId="64B2825A" w14:textId="77777777" w:rsidR="00BD290C" w:rsidRPr="000E1221" w:rsidRDefault="00BF417A" w:rsidP="00770AB8">
      <w:pPr>
        <w:pStyle w:val="Default"/>
        <w:pBdr>
          <w:top w:val="single" w:sz="8" w:space="1" w:color="auto"/>
          <w:left w:val="single" w:sz="8" w:space="4" w:color="auto"/>
          <w:bottom w:val="single" w:sz="8" w:space="1" w:color="auto"/>
          <w:right w:val="single" w:sz="8" w:space="4" w:color="auto"/>
        </w:pBdr>
        <w:shd w:val="clear" w:color="auto" w:fill="DEEAF6" w:themeFill="accent1" w:themeFillTint="33"/>
        <w:spacing w:after="160" w:line="252" w:lineRule="auto"/>
        <w:ind w:left="142" w:right="141"/>
        <w:jc w:val="both"/>
        <w:rPr>
          <w:rFonts w:asciiTheme="minorHAnsi" w:hAnsiTheme="minorHAnsi" w:cstheme="minorHAnsi"/>
          <w:b/>
        </w:rPr>
      </w:pPr>
      <w:r w:rsidRPr="000E1221">
        <w:rPr>
          <w:rFonts w:asciiTheme="minorHAnsi" w:hAnsiTheme="minorHAnsi" w:cstheme="minorHAnsi"/>
          <w:b/>
        </w:rPr>
        <w:t xml:space="preserve">Například: </w:t>
      </w:r>
    </w:p>
    <w:p w14:paraId="2F3F9166" w14:textId="28B57106" w:rsidR="00BD290C" w:rsidRPr="005778BB" w:rsidRDefault="00BF417A" w:rsidP="00770AB8">
      <w:pPr>
        <w:pStyle w:val="Default"/>
        <w:pBdr>
          <w:top w:val="single" w:sz="8" w:space="1" w:color="auto"/>
          <w:left w:val="single" w:sz="8" w:space="4" w:color="auto"/>
          <w:bottom w:val="single" w:sz="8" w:space="1" w:color="auto"/>
          <w:right w:val="single" w:sz="8" w:space="4" w:color="auto"/>
        </w:pBdr>
        <w:shd w:val="clear" w:color="auto" w:fill="DEEAF6" w:themeFill="accent1" w:themeFillTint="33"/>
        <w:spacing w:after="160" w:line="252" w:lineRule="auto"/>
        <w:ind w:left="142" w:right="141"/>
        <w:jc w:val="both"/>
        <w:rPr>
          <w:rFonts w:asciiTheme="minorHAnsi" w:hAnsiTheme="minorHAnsi" w:cstheme="minorHAnsi"/>
        </w:rPr>
      </w:pPr>
      <w:r w:rsidRPr="005778BB">
        <w:rPr>
          <w:rFonts w:asciiTheme="minorHAnsi" w:hAnsiTheme="minorHAnsi" w:cstheme="minorHAnsi"/>
        </w:rPr>
        <w:t xml:space="preserve">Závady spočívající v poškození vysprávek na spárách vozovky v km </w:t>
      </w:r>
      <w:bookmarkStart w:id="17" w:name="_Hlk111806960"/>
      <w:r w:rsidRPr="005778BB">
        <w:rPr>
          <w:rFonts w:asciiTheme="minorHAnsi" w:hAnsiTheme="minorHAnsi" w:cstheme="minorHAnsi"/>
        </w:rPr>
        <w:t>32,370 až km 32,390</w:t>
      </w:r>
      <w:bookmarkEnd w:id="17"/>
      <w:r w:rsidRPr="005778BB">
        <w:rPr>
          <w:rFonts w:asciiTheme="minorHAnsi" w:hAnsiTheme="minorHAnsi" w:cstheme="minorHAnsi"/>
        </w:rPr>
        <w:t xml:space="preserve"> (</w:t>
      </w:r>
      <w:r w:rsidR="00A8509A">
        <w:rPr>
          <w:rFonts w:asciiTheme="minorHAnsi" w:hAnsiTheme="minorHAnsi" w:cstheme="minorHAnsi"/>
        </w:rPr>
        <w:t xml:space="preserve">viz </w:t>
      </w:r>
      <w:r w:rsidRPr="005778BB">
        <w:rPr>
          <w:rFonts w:asciiTheme="minorHAnsi" w:hAnsiTheme="minorHAnsi" w:cstheme="minorHAnsi"/>
        </w:rPr>
        <w:t xml:space="preserve">příloha č. 3 </w:t>
      </w:r>
      <w:r w:rsidR="00A8509A">
        <w:rPr>
          <w:rFonts w:asciiTheme="minorHAnsi" w:hAnsiTheme="minorHAnsi" w:cstheme="minorHAnsi"/>
        </w:rPr>
        <w:t xml:space="preserve">tohoto </w:t>
      </w:r>
      <w:r w:rsidRPr="005778BB">
        <w:rPr>
          <w:rFonts w:asciiTheme="minorHAnsi" w:hAnsiTheme="minorHAnsi" w:cstheme="minorHAnsi"/>
        </w:rPr>
        <w:t xml:space="preserve">kontrolního závěru) ŘSD dle svého tvrzení zjistilo při běžné prohlídce </w:t>
      </w:r>
      <w:r w:rsidRPr="005778BB">
        <w:rPr>
          <w:rFonts w:asciiTheme="minorHAnsi" w:hAnsiTheme="minorHAnsi" w:cstheme="minorHAnsi"/>
        </w:rPr>
        <w:lastRenderedPageBreak/>
        <w:t>dálnice v srpnu 2018. Podle záznamů o provedených běžných prohlídkách ale žádné závady na daném úseku v srpnu 2018 nebyly zjištěny. Zjištění závad doložilo</w:t>
      </w:r>
      <w:r w:rsidR="00615241" w:rsidRPr="00615241">
        <w:rPr>
          <w:rFonts w:asciiTheme="minorHAnsi" w:hAnsiTheme="minorHAnsi" w:cstheme="minorHAnsi"/>
        </w:rPr>
        <w:t xml:space="preserve"> </w:t>
      </w:r>
      <w:r w:rsidR="00615241" w:rsidRPr="005778BB">
        <w:rPr>
          <w:rFonts w:asciiTheme="minorHAnsi" w:hAnsiTheme="minorHAnsi" w:cstheme="minorHAnsi"/>
        </w:rPr>
        <w:t>ŘSD</w:t>
      </w:r>
      <w:r w:rsidRPr="005778BB">
        <w:rPr>
          <w:rFonts w:asciiTheme="minorHAnsi" w:hAnsiTheme="minorHAnsi" w:cstheme="minorHAnsi"/>
        </w:rPr>
        <w:t xml:space="preserve"> pouze interní </w:t>
      </w:r>
      <w:r w:rsidR="008E3A5D">
        <w:rPr>
          <w:rFonts w:asciiTheme="minorHAnsi" w:hAnsiTheme="minorHAnsi" w:cstheme="minorHAnsi"/>
        </w:rPr>
        <w:br/>
      </w:r>
      <w:r w:rsidRPr="005778BB">
        <w:rPr>
          <w:rFonts w:asciiTheme="minorHAnsi" w:hAnsiTheme="minorHAnsi" w:cstheme="minorHAnsi"/>
        </w:rPr>
        <w:t xml:space="preserve">e-mailovou komunikací. </w:t>
      </w:r>
      <w:r w:rsidRPr="005778BB">
        <w:rPr>
          <w:rFonts w:asciiTheme="minorHAnsi" w:hAnsiTheme="minorHAnsi" w:cstheme="minorHAnsi"/>
          <w:bCs/>
        </w:rPr>
        <w:t>Opakovaný vznik závad zjistilo</w:t>
      </w:r>
      <w:r w:rsidR="00E079BF" w:rsidRPr="00E079BF">
        <w:rPr>
          <w:rFonts w:asciiTheme="minorHAnsi" w:hAnsiTheme="minorHAnsi" w:cstheme="minorHAnsi"/>
        </w:rPr>
        <w:t xml:space="preserve"> </w:t>
      </w:r>
      <w:r w:rsidR="00E079BF" w:rsidRPr="005778BB">
        <w:rPr>
          <w:rFonts w:asciiTheme="minorHAnsi" w:hAnsiTheme="minorHAnsi" w:cstheme="minorHAnsi"/>
        </w:rPr>
        <w:t>ŘSD</w:t>
      </w:r>
      <w:r w:rsidRPr="005778BB">
        <w:rPr>
          <w:rFonts w:asciiTheme="minorHAnsi" w:hAnsiTheme="minorHAnsi" w:cstheme="minorHAnsi"/>
          <w:bCs/>
        </w:rPr>
        <w:t xml:space="preserve"> při prohlídce dálnice před koncem záruční doby v červnu 2022. Z</w:t>
      </w:r>
      <w:r w:rsidRPr="005778BB">
        <w:rPr>
          <w:rFonts w:asciiTheme="minorHAnsi" w:hAnsiTheme="minorHAnsi" w:cstheme="minorHAnsi"/>
        </w:rPr>
        <w:t>áznam o běžných prohlídkách provedených v</w:t>
      </w:r>
      <w:r w:rsidR="00A8509A">
        <w:rPr>
          <w:rFonts w:asciiTheme="minorHAnsi" w:hAnsiTheme="minorHAnsi" w:cstheme="minorHAnsi"/>
        </w:rPr>
        <w:t> </w:t>
      </w:r>
      <w:r w:rsidRPr="005778BB">
        <w:rPr>
          <w:rFonts w:asciiTheme="minorHAnsi" w:hAnsiTheme="minorHAnsi" w:cstheme="minorHAnsi"/>
        </w:rPr>
        <w:t>červnu</w:t>
      </w:r>
      <w:r w:rsidR="00A8509A">
        <w:rPr>
          <w:rFonts w:asciiTheme="minorHAnsi" w:hAnsiTheme="minorHAnsi" w:cstheme="minorHAnsi"/>
        </w:rPr>
        <w:t> </w:t>
      </w:r>
      <w:r w:rsidRPr="005778BB">
        <w:rPr>
          <w:rFonts w:asciiTheme="minorHAnsi" w:hAnsiTheme="minorHAnsi" w:cstheme="minorHAnsi"/>
        </w:rPr>
        <w:t>2022 ale ke kontrole nepředložilo kvůli jeho nedostupnosti v důsledku kybernetického útoku</w:t>
      </w:r>
      <w:r w:rsidR="00893D1B" w:rsidRPr="005778BB">
        <w:rPr>
          <w:rFonts w:asciiTheme="minorHAnsi" w:hAnsiTheme="minorHAnsi" w:cstheme="minorHAnsi"/>
        </w:rPr>
        <w:t xml:space="preserve"> z května 2022</w:t>
      </w:r>
      <w:r w:rsidRPr="005778BB">
        <w:rPr>
          <w:rFonts w:asciiTheme="minorHAnsi" w:hAnsiTheme="minorHAnsi" w:cstheme="minorHAnsi"/>
        </w:rPr>
        <w:t>. Obdobné nedostatky zjistil</w:t>
      </w:r>
      <w:r w:rsidR="00615241">
        <w:rPr>
          <w:rFonts w:asciiTheme="minorHAnsi" w:hAnsiTheme="minorHAnsi" w:cstheme="minorHAnsi"/>
        </w:rPr>
        <w:t xml:space="preserve"> NKÚ</w:t>
      </w:r>
      <w:r w:rsidRPr="005778BB">
        <w:rPr>
          <w:rFonts w:asciiTheme="minorHAnsi" w:hAnsiTheme="minorHAnsi" w:cstheme="minorHAnsi"/>
        </w:rPr>
        <w:t xml:space="preserve"> u všech ostatních 11</w:t>
      </w:r>
      <w:r w:rsidR="00A8509A">
        <w:rPr>
          <w:rFonts w:asciiTheme="minorHAnsi" w:hAnsiTheme="minorHAnsi" w:cstheme="minorHAnsi"/>
        </w:rPr>
        <w:t> </w:t>
      </w:r>
      <w:r w:rsidRPr="005778BB">
        <w:rPr>
          <w:rFonts w:asciiTheme="minorHAnsi" w:hAnsiTheme="minorHAnsi" w:cstheme="minorHAnsi"/>
        </w:rPr>
        <w:t>kontrolovaných případů závad.</w:t>
      </w:r>
    </w:p>
    <w:p w14:paraId="34B9B7FE" w14:textId="77777777" w:rsidR="00BD290C" w:rsidRDefault="00BF417A" w:rsidP="00770AB8">
      <w:pPr>
        <w:pStyle w:val="Default"/>
        <w:spacing w:after="160" w:line="252" w:lineRule="auto"/>
        <w:jc w:val="both"/>
        <w:rPr>
          <w:rFonts w:asciiTheme="minorHAnsi" w:hAnsiTheme="minorHAnsi" w:cstheme="minorHAnsi"/>
        </w:rPr>
      </w:pPr>
      <w:r w:rsidRPr="005778BB">
        <w:rPr>
          <w:rFonts w:asciiTheme="minorHAnsi" w:hAnsiTheme="minorHAnsi" w:cstheme="minorHAnsi"/>
        </w:rPr>
        <w:t xml:space="preserve">4.17 Záznamy o provedených běžných prohlídkách bez </w:t>
      </w:r>
      <w:r w:rsidR="006647FF" w:rsidRPr="005778BB">
        <w:rPr>
          <w:rFonts w:asciiTheme="minorHAnsi" w:hAnsiTheme="minorHAnsi" w:cstheme="minorHAnsi"/>
        </w:rPr>
        <w:t>z</w:t>
      </w:r>
      <w:r w:rsidRPr="005778BB">
        <w:rPr>
          <w:rFonts w:asciiTheme="minorHAnsi" w:hAnsiTheme="minorHAnsi" w:cstheme="minorHAnsi"/>
        </w:rPr>
        <w:t>jištění závad za situace, kdy se na úsecích komunikací v době jejich prohlídek prokazatelně závady vyskytovaly, jsou v rozporu s </w:t>
      </w:r>
      <w:r w:rsidR="003B628A" w:rsidRPr="00770AB8">
        <w:rPr>
          <w:rFonts w:asciiTheme="minorHAnsi" w:hAnsiTheme="minorHAnsi" w:cstheme="minorHAnsi"/>
        </w:rPr>
        <w:t>právním</w:t>
      </w:r>
      <w:r w:rsidRPr="00770AB8">
        <w:rPr>
          <w:rFonts w:asciiTheme="minorHAnsi" w:hAnsiTheme="minorHAnsi" w:cstheme="minorHAnsi"/>
        </w:rPr>
        <w:t xml:space="preserve"> předpis</w:t>
      </w:r>
      <w:r w:rsidR="003B628A" w:rsidRPr="00770AB8">
        <w:rPr>
          <w:rFonts w:asciiTheme="minorHAnsi" w:hAnsiTheme="minorHAnsi" w:cstheme="minorHAnsi"/>
        </w:rPr>
        <w:t>em</w:t>
      </w:r>
      <w:r w:rsidR="00F37BF4" w:rsidRPr="005778BB">
        <w:rPr>
          <w:rStyle w:val="Znakapoznpodarou"/>
          <w:rFonts w:asciiTheme="minorHAnsi" w:hAnsiTheme="minorHAnsi" w:cstheme="minorHAnsi"/>
        </w:rPr>
        <w:footnoteReference w:id="20"/>
      </w:r>
      <w:r w:rsidRPr="00770AB8">
        <w:rPr>
          <w:rFonts w:asciiTheme="minorHAnsi" w:hAnsiTheme="minorHAnsi" w:cstheme="minorHAnsi"/>
        </w:rPr>
        <w:t xml:space="preserve"> a činí</w:t>
      </w:r>
      <w:r w:rsidRPr="005778BB">
        <w:rPr>
          <w:rFonts w:asciiTheme="minorHAnsi" w:hAnsiTheme="minorHAnsi" w:cstheme="minorHAnsi"/>
        </w:rPr>
        <w:t xml:space="preserve"> záznamy z těchto prohlídek nevěrohodnými. Dokumentace zjištěných závad a způsobu jejich řešení jen formou interní e-mailové komunikace je nedostatečně průkazná a obtížně kontrolovatelná. ŘSD k odstranění těchto nedostatků již v průběhu kontroly NKÚ přijalo nápravná opatření.</w:t>
      </w:r>
    </w:p>
    <w:p w14:paraId="53D45F1E" w14:textId="53BDC2C1" w:rsidR="00BD290C" w:rsidRPr="005778BB" w:rsidRDefault="00BF417A" w:rsidP="00770AB8">
      <w:pPr>
        <w:pStyle w:val="Default"/>
        <w:spacing w:after="160" w:line="252" w:lineRule="auto"/>
        <w:jc w:val="both"/>
        <w:rPr>
          <w:rFonts w:asciiTheme="minorHAnsi" w:hAnsiTheme="minorHAnsi" w:cstheme="minorHAnsi"/>
        </w:rPr>
      </w:pPr>
      <w:r w:rsidRPr="005778BB">
        <w:rPr>
          <w:rFonts w:asciiTheme="minorHAnsi" w:hAnsiTheme="minorHAnsi" w:cstheme="minorHAnsi"/>
        </w:rPr>
        <w:t xml:space="preserve">4.18 Cílem hlavní prohlídky komunikace je zjištění jejího stavebně technického stavu, včetně jejích součástí a příslušenství. Tato prohlídka se provádí nejméně jednou za </w:t>
      </w:r>
      <w:r w:rsidR="00A8509A">
        <w:rPr>
          <w:rFonts w:asciiTheme="minorHAnsi" w:hAnsiTheme="minorHAnsi" w:cstheme="minorHAnsi"/>
        </w:rPr>
        <w:t>pět</w:t>
      </w:r>
      <w:r w:rsidRPr="005778BB">
        <w:rPr>
          <w:rFonts w:asciiTheme="minorHAnsi" w:hAnsiTheme="minorHAnsi" w:cstheme="minorHAnsi"/>
        </w:rPr>
        <w:t xml:space="preserve"> let, jinak vždy při uvedení nového nebo rekonstruovaného úseku komunikace do provozu, před skončením záruční doby a při inventarizaci komunikací. Výstupem z hlavní prohlídky má být </w:t>
      </w:r>
      <w:r w:rsidRPr="005778BB">
        <w:rPr>
          <w:rFonts w:asciiTheme="minorHAnsi" w:eastAsia="Calibri" w:hAnsiTheme="minorHAnsi" w:cstheme="minorHAnsi"/>
          <w:lang w:eastAsia="cs-CZ"/>
        </w:rPr>
        <w:t>mj. záznam o</w:t>
      </w:r>
      <w:r w:rsidR="00854B85">
        <w:rPr>
          <w:rFonts w:asciiTheme="minorHAnsi" w:eastAsia="Calibri" w:hAnsiTheme="minorHAnsi" w:cstheme="minorHAnsi"/>
          <w:lang w:eastAsia="cs-CZ"/>
        </w:rPr>
        <w:t> </w:t>
      </w:r>
      <w:r w:rsidRPr="005778BB">
        <w:rPr>
          <w:rFonts w:asciiTheme="minorHAnsi" w:eastAsia="Calibri" w:hAnsiTheme="minorHAnsi" w:cstheme="minorHAnsi"/>
          <w:lang w:eastAsia="cs-CZ"/>
        </w:rPr>
        <w:t>rozsahu a umístění poruch na vozovce, klasifikaci stavebně technického stavu vozovky a</w:t>
      </w:r>
      <w:r w:rsidR="00F47A58">
        <w:rPr>
          <w:rFonts w:asciiTheme="minorHAnsi" w:eastAsia="Calibri" w:hAnsiTheme="minorHAnsi" w:cstheme="minorHAnsi"/>
          <w:lang w:eastAsia="cs-CZ"/>
        </w:rPr>
        <w:t> </w:t>
      </w:r>
      <w:r w:rsidRPr="005778BB">
        <w:rPr>
          <w:rFonts w:asciiTheme="minorHAnsi" w:eastAsia="Calibri" w:hAnsiTheme="minorHAnsi" w:cstheme="minorHAnsi"/>
          <w:lang w:eastAsia="cs-CZ"/>
        </w:rPr>
        <w:t>navržená opatření.</w:t>
      </w:r>
    </w:p>
    <w:p w14:paraId="1551E58E" w14:textId="77777777" w:rsidR="00BD290C" w:rsidRPr="005778BB" w:rsidRDefault="00BF417A" w:rsidP="00770AB8">
      <w:pPr>
        <w:pStyle w:val="Default"/>
        <w:spacing w:after="160" w:line="252" w:lineRule="auto"/>
        <w:jc w:val="both"/>
        <w:rPr>
          <w:rFonts w:asciiTheme="minorHAnsi" w:hAnsiTheme="minorHAnsi" w:cstheme="minorHAnsi"/>
        </w:rPr>
      </w:pPr>
      <w:r w:rsidRPr="005778BB">
        <w:rPr>
          <w:rFonts w:asciiTheme="minorHAnsi" w:hAnsiTheme="minorHAnsi" w:cstheme="minorHAnsi"/>
        </w:rPr>
        <w:t xml:space="preserve">4.19 ŘSD v průběhu modernizace úseků dálnice postupně provádělo prohlídky jednotlivých stavebních objektů a modernizované úseky před jejich zprovozněním protokolárně přebíralo od dodavatele. Hlavní prohlídky modernizovaných úseků ale ŘSD </w:t>
      </w:r>
      <w:r w:rsidR="00140905">
        <w:rPr>
          <w:rFonts w:asciiTheme="minorHAnsi" w:hAnsiTheme="minorHAnsi" w:cstheme="minorHAnsi"/>
        </w:rPr>
        <w:t>v rozporu s požadavky právního předpisu</w:t>
      </w:r>
      <w:r w:rsidR="00140905" w:rsidRPr="005778BB">
        <w:rPr>
          <w:rStyle w:val="Znakapoznpodarou"/>
          <w:rFonts w:asciiTheme="minorHAnsi" w:hAnsiTheme="minorHAnsi" w:cstheme="minorHAnsi"/>
        </w:rPr>
        <w:footnoteReference w:id="21"/>
      </w:r>
      <w:r w:rsidR="00140905">
        <w:rPr>
          <w:rFonts w:asciiTheme="minorHAnsi" w:hAnsiTheme="minorHAnsi" w:cstheme="minorHAnsi"/>
        </w:rPr>
        <w:t xml:space="preserve"> </w:t>
      </w:r>
      <w:r w:rsidRPr="005778BB">
        <w:rPr>
          <w:rFonts w:asciiTheme="minorHAnsi" w:hAnsiTheme="minorHAnsi" w:cstheme="minorHAnsi"/>
        </w:rPr>
        <w:t>neprovádělo. Doklady obsahující souhrnné informace</w:t>
      </w:r>
      <w:r w:rsidRPr="005778BB">
        <w:rPr>
          <w:rFonts w:asciiTheme="minorHAnsi" w:eastAsia="Calibri" w:hAnsiTheme="minorHAnsi" w:cstheme="minorHAnsi"/>
          <w:lang w:eastAsia="cs-CZ"/>
        </w:rPr>
        <w:t xml:space="preserve"> o rozsahu a</w:t>
      </w:r>
      <w:r w:rsidR="00F47A58">
        <w:rPr>
          <w:rFonts w:asciiTheme="minorHAnsi" w:eastAsia="Calibri" w:hAnsiTheme="minorHAnsi" w:cstheme="minorHAnsi"/>
          <w:lang w:eastAsia="cs-CZ"/>
        </w:rPr>
        <w:t> </w:t>
      </w:r>
      <w:r w:rsidRPr="005778BB">
        <w:rPr>
          <w:rFonts w:asciiTheme="minorHAnsi" w:eastAsia="Calibri" w:hAnsiTheme="minorHAnsi" w:cstheme="minorHAnsi"/>
          <w:lang w:eastAsia="cs-CZ"/>
        </w:rPr>
        <w:t xml:space="preserve">umístění poruch na vozovce a klasifikaci stavebně technického stavu vozovky při uvedení těchto úseků do provozu nebylo schopno doložit. </w:t>
      </w:r>
      <w:r w:rsidRPr="005778BB">
        <w:rPr>
          <w:rFonts w:asciiTheme="minorHAnsi" w:hAnsiTheme="minorHAnsi" w:cstheme="minorHAnsi"/>
        </w:rPr>
        <w:t>MD se problematikou hlavních prohlídek modernizovaných úseků dálnice D1 vůbec nezabývalo.</w:t>
      </w:r>
    </w:p>
    <w:p w14:paraId="01E04265" w14:textId="77777777" w:rsidR="00DE68D9" w:rsidRPr="005778BB" w:rsidRDefault="00BF417A" w:rsidP="003323A5">
      <w:pPr>
        <w:keepNext/>
        <w:autoSpaceDE w:val="0"/>
        <w:autoSpaceDN w:val="0"/>
        <w:adjustRightInd w:val="0"/>
        <w:spacing w:before="240" w:after="240" w:line="252" w:lineRule="auto"/>
        <w:rPr>
          <w:rFonts w:cstheme="minorHAnsi"/>
          <w:b/>
          <w:sz w:val="24"/>
          <w:szCs w:val="24"/>
        </w:rPr>
      </w:pPr>
      <w:r w:rsidRPr="005778BB">
        <w:rPr>
          <w:rFonts w:cstheme="minorHAnsi"/>
          <w:b/>
          <w:sz w:val="24"/>
          <w:szCs w:val="24"/>
        </w:rPr>
        <w:t>S</w:t>
      </w:r>
      <w:r w:rsidR="005D2D3C" w:rsidRPr="005778BB">
        <w:rPr>
          <w:rFonts w:cstheme="minorHAnsi"/>
          <w:b/>
          <w:sz w:val="24"/>
          <w:szCs w:val="24"/>
        </w:rPr>
        <w:t xml:space="preserve">tav některých </w:t>
      </w:r>
      <w:r w:rsidR="000D0FCF">
        <w:rPr>
          <w:rFonts w:cstheme="minorHAnsi"/>
          <w:b/>
          <w:sz w:val="24"/>
          <w:szCs w:val="24"/>
        </w:rPr>
        <w:t>nadjezdů</w:t>
      </w:r>
      <w:r w:rsidR="005D2D3C" w:rsidRPr="005778BB">
        <w:rPr>
          <w:rFonts w:cstheme="minorHAnsi"/>
          <w:b/>
          <w:sz w:val="24"/>
          <w:szCs w:val="24"/>
        </w:rPr>
        <w:t xml:space="preserve"> ohrožuje bezpečnost a plynulost provozu n</w:t>
      </w:r>
      <w:r w:rsidR="006A08D0" w:rsidRPr="005778BB">
        <w:rPr>
          <w:rFonts w:cstheme="minorHAnsi"/>
          <w:b/>
          <w:sz w:val="24"/>
          <w:szCs w:val="24"/>
        </w:rPr>
        <w:t xml:space="preserve">a </w:t>
      </w:r>
      <w:r w:rsidR="005D2D3C" w:rsidRPr="005778BB">
        <w:rPr>
          <w:rFonts w:cstheme="minorHAnsi"/>
          <w:b/>
          <w:sz w:val="24"/>
          <w:szCs w:val="24"/>
        </w:rPr>
        <w:t>modernizované dálnici</w:t>
      </w:r>
    </w:p>
    <w:p w14:paraId="135FCCF3" w14:textId="42438BC7" w:rsidR="00944DEC" w:rsidRPr="005778BB" w:rsidRDefault="00BF417A" w:rsidP="00770AB8">
      <w:pPr>
        <w:tabs>
          <w:tab w:val="left" w:pos="1230"/>
        </w:tabs>
        <w:autoSpaceDE w:val="0"/>
        <w:autoSpaceDN w:val="0"/>
        <w:adjustRightInd w:val="0"/>
        <w:spacing w:line="252" w:lineRule="auto"/>
        <w:jc w:val="both"/>
        <w:rPr>
          <w:rFonts w:cstheme="minorHAnsi"/>
          <w:color w:val="000000"/>
          <w:sz w:val="24"/>
          <w:szCs w:val="24"/>
          <w:lang w:eastAsia="cs-CZ"/>
        </w:rPr>
      </w:pPr>
      <w:r w:rsidRPr="005778BB">
        <w:rPr>
          <w:rFonts w:cstheme="minorHAnsi"/>
          <w:color w:val="000000"/>
          <w:sz w:val="24"/>
          <w:szCs w:val="24"/>
          <w:lang w:eastAsia="cs-CZ"/>
        </w:rPr>
        <w:t>4.</w:t>
      </w:r>
      <w:r w:rsidR="00D77AB1" w:rsidRPr="005778BB">
        <w:rPr>
          <w:rFonts w:cstheme="minorHAnsi"/>
          <w:color w:val="000000"/>
          <w:sz w:val="24"/>
          <w:szCs w:val="24"/>
          <w:lang w:eastAsia="cs-CZ"/>
        </w:rPr>
        <w:t>2</w:t>
      </w:r>
      <w:r w:rsidR="0082494F" w:rsidRPr="005778BB">
        <w:rPr>
          <w:rFonts w:cstheme="minorHAnsi"/>
          <w:color w:val="000000"/>
          <w:sz w:val="24"/>
          <w:szCs w:val="24"/>
          <w:lang w:eastAsia="cs-CZ"/>
        </w:rPr>
        <w:t>0</w:t>
      </w:r>
      <w:r w:rsidRPr="005778BB">
        <w:rPr>
          <w:rFonts w:cstheme="minorHAnsi"/>
          <w:color w:val="000000"/>
          <w:sz w:val="24"/>
          <w:szCs w:val="24"/>
          <w:lang w:eastAsia="cs-CZ"/>
        </w:rPr>
        <w:t xml:space="preserve"> Dobrý stav most</w:t>
      </w:r>
      <w:r w:rsidR="000D0FCF">
        <w:rPr>
          <w:rFonts w:cstheme="minorHAnsi"/>
          <w:color w:val="000000"/>
          <w:sz w:val="24"/>
          <w:szCs w:val="24"/>
          <w:lang w:eastAsia="cs-CZ"/>
        </w:rPr>
        <w:t>ů</w:t>
      </w:r>
      <w:r w:rsidRPr="005778BB">
        <w:rPr>
          <w:rFonts w:cstheme="minorHAnsi"/>
          <w:color w:val="000000"/>
          <w:sz w:val="24"/>
          <w:szCs w:val="24"/>
          <w:lang w:eastAsia="cs-CZ"/>
        </w:rPr>
        <w:t xml:space="preserve"> na dálnici a </w:t>
      </w:r>
      <w:r w:rsidR="000D0FCF">
        <w:rPr>
          <w:rFonts w:cstheme="minorHAnsi"/>
          <w:color w:val="000000"/>
          <w:sz w:val="24"/>
          <w:szCs w:val="24"/>
          <w:lang w:eastAsia="cs-CZ"/>
        </w:rPr>
        <w:t xml:space="preserve">nadjezdů </w:t>
      </w:r>
      <w:r w:rsidRPr="005778BB">
        <w:rPr>
          <w:rFonts w:cstheme="minorHAnsi"/>
          <w:color w:val="000000"/>
          <w:sz w:val="24"/>
          <w:szCs w:val="24"/>
          <w:lang w:eastAsia="cs-CZ"/>
        </w:rPr>
        <w:t xml:space="preserve">nad ní je </w:t>
      </w:r>
      <w:r w:rsidR="006A08D0" w:rsidRPr="005778BB">
        <w:rPr>
          <w:rFonts w:cstheme="minorHAnsi"/>
          <w:color w:val="000000"/>
          <w:sz w:val="24"/>
          <w:szCs w:val="24"/>
          <w:lang w:eastAsia="cs-CZ"/>
        </w:rPr>
        <w:t>nezbytný pro zajištění</w:t>
      </w:r>
      <w:r w:rsidRPr="005778BB">
        <w:rPr>
          <w:rFonts w:cstheme="minorHAnsi"/>
          <w:color w:val="000000"/>
          <w:sz w:val="24"/>
          <w:szCs w:val="24"/>
          <w:lang w:eastAsia="cs-CZ"/>
        </w:rPr>
        <w:t xml:space="preserve"> bezpečného a</w:t>
      </w:r>
      <w:r w:rsidR="00F47A58">
        <w:rPr>
          <w:rFonts w:cstheme="minorHAnsi"/>
          <w:color w:val="000000"/>
          <w:sz w:val="24"/>
          <w:szCs w:val="24"/>
          <w:lang w:eastAsia="cs-CZ"/>
        </w:rPr>
        <w:t> </w:t>
      </w:r>
      <w:r w:rsidRPr="005778BB">
        <w:rPr>
          <w:rFonts w:cstheme="minorHAnsi"/>
          <w:color w:val="000000"/>
          <w:sz w:val="24"/>
          <w:szCs w:val="24"/>
          <w:lang w:eastAsia="cs-CZ"/>
        </w:rPr>
        <w:t>plynulého provozu</w:t>
      </w:r>
      <w:r w:rsidR="002E60B8" w:rsidRPr="005778BB">
        <w:rPr>
          <w:rFonts w:cstheme="minorHAnsi"/>
          <w:color w:val="000000"/>
          <w:sz w:val="24"/>
          <w:szCs w:val="24"/>
          <w:lang w:eastAsia="cs-CZ"/>
        </w:rPr>
        <w:t xml:space="preserve">, </w:t>
      </w:r>
      <w:r w:rsidR="006A08D0" w:rsidRPr="005778BB">
        <w:rPr>
          <w:rFonts w:cstheme="minorHAnsi"/>
          <w:color w:val="000000"/>
          <w:sz w:val="24"/>
          <w:szCs w:val="24"/>
          <w:lang w:eastAsia="cs-CZ"/>
        </w:rPr>
        <w:t>což</w:t>
      </w:r>
      <w:r w:rsidR="002E60B8" w:rsidRPr="005778BB">
        <w:rPr>
          <w:rFonts w:cstheme="minorHAnsi"/>
          <w:color w:val="000000"/>
          <w:sz w:val="24"/>
          <w:szCs w:val="24"/>
          <w:lang w:eastAsia="cs-CZ"/>
        </w:rPr>
        <w:t xml:space="preserve"> byl</w:t>
      </w:r>
      <w:r w:rsidR="006A08D0" w:rsidRPr="005778BB">
        <w:rPr>
          <w:rFonts w:cstheme="minorHAnsi"/>
          <w:color w:val="000000"/>
          <w:sz w:val="24"/>
          <w:szCs w:val="24"/>
          <w:lang w:eastAsia="cs-CZ"/>
        </w:rPr>
        <w:t>o</w:t>
      </w:r>
      <w:r w:rsidR="002E60B8" w:rsidRPr="005778BB">
        <w:rPr>
          <w:rFonts w:cstheme="minorHAnsi"/>
          <w:color w:val="000000"/>
          <w:sz w:val="24"/>
          <w:szCs w:val="24"/>
          <w:lang w:eastAsia="cs-CZ"/>
        </w:rPr>
        <w:t xml:space="preserve"> jedním z cílů modernizace dálnice D1</w:t>
      </w:r>
      <w:r w:rsidRPr="005778BB">
        <w:rPr>
          <w:rFonts w:cstheme="minorHAnsi"/>
          <w:color w:val="000000"/>
          <w:sz w:val="24"/>
          <w:szCs w:val="24"/>
          <w:lang w:eastAsia="cs-CZ"/>
        </w:rPr>
        <w:t xml:space="preserve">. </w:t>
      </w:r>
      <w:r w:rsidR="0020371F" w:rsidRPr="005778BB">
        <w:rPr>
          <w:rFonts w:cstheme="minorHAnsi"/>
          <w:color w:val="000000"/>
          <w:sz w:val="24"/>
          <w:szCs w:val="24"/>
          <w:lang w:eastAsia="cs-CZ"/>
        </w:rPr>
        <w:t>Nevyhovující</w:t>
      </w:r>
      <w:r w:rsidRPr="005778BB">
        <w:rPr>
          <w:rFonts w:cstheme="minorHAnsi"/>
          <w:color w:val="000000"/>
          <w:sz w:val="24"/>
          <w:szCs w:val="24"/>
          <w:lang w:eastAsia="cs-CZ"/>
        </w:rPr>
        <w:t xml:space="preserve"> stav </w:t>
      </w:r>
      <w:r w:rsidR="000D0FCF">
        <w:rPr>
          <w:rFonts w:cstheme="minorHAnsi"/>
          <w:color w:val="000000"/>
          <w:sz w:val="24"/>
          <w:szCs w:val="24"/>
          <w:lang w:eastAsia="cs-CZ"/>
        </w:rPr>
        <w:t>nadjezdů</w:t>
      </w:r>
      <w:r w:rsidRPr="005778BB">
        <w:rPr>
          <w:rFonts w:cstheme="minorHAnsi"/>
          <w:color w:val="000000"/>
          <w:sz w:val="24"/>
          <w:szCs w:val="24"/>
          <w:lang w:eastAsia="cs-CZ"/>
        </w:rPr>
        <w:t xml:space="preserve"> může bezpečnost a plynulost provozu na dálnici ohrožovat bezprostředně (např. odpadávajícími úlomky betonu z poškozených částí mostu), ale také v důsledku dopravních omezení komplikujících provoz při provádění jejich oprav. Z těchto důvodů </w:t>
      </w:r>
      <w:r w:rsidR="00A8509A" w:rsidRPr="005778BB">
        <w:rPr>
          <w:rFonts w:cstheme="minorHAnsi"/>
          <w:color w:val="000000"/>
          <w:sz w:val="24"/>
          <w:szCs w:val="24"/>
          <w:lang w:eastAsia="cs-CZ"/>
        </w:rPr>
        <w:t xml:space="preserve">mělo být </w:t>
      </w:r>
      <w:r w:rsidRPr="005778BB">
        <w:rPr>
          <w:rFonts w:cstheme="minorHAnsi"/>
          <w:color w:val="000000"/>
          <w:sz w:val="24"/>
          <w:szCs w:val="24"/>
          <w:lang w:eastAsia="cs-CZ"/>
        </w:rPr>
        <w:t>vyřešení špatného stavu dálničních mostů a nadjezdů součástí koncepčního řešení modernizace dálnice D1 a následně i projektů modernizace jejich jednotlivých úseků.</w:t>
      </w:r>
    </w:p>
    <w:p w14:paraId="5D4638DB" w14:textId="264EA074" w:rsidR="005251B8" w:rsidRPr="005778BB" w:rsidRDefault="00BF417A" w:rsidP="00770AB8">
      <w:pPr>
        <w:autoSpaceDE w:val="0"/>
        <w:autoSpaceDN w:val="0"/>
        <w:adjustRightInd w:val="0"/>
        <w:spacing w:line="252" w:lineRule="auto"/>
        <w:jc w:val="both"/>
        <w:rPr>
          <w:rFonts w:cstheme="minorHAnsi"/>
          <w:sz w:val="24"/>
          <w:szCs w:val="24"/>
        </w:rPr>
      </w:pPr>
      <w:r w:rsidRPr="005778BB">
        <w:rPr>
          <w:rFonts w:cstheme="minorHAnsi"/>
          <w:sz w:val="24"/>
          <w:szCs w:val="24"/>
        </w:rPr>
        <w:t>4.</w:t>
      </w:r>
      <w:r w:rsidR="00D77AB1" w:rsidRPr="005778BB">
        <w:rPr>
          <w:rFonts w:cstheme="minorHAnsi"/>
          <w:sz w:val="24"/>
          <w:szCs w:val="24"/>
        </w:rPr>
        <w:t>2</w:t>
      </w:r>
      <w:r w:rsidR="006A08D0" w:rsidRPr="005778BB">
        <w:rPr>
          <w:rFonts w:cstheme="minorHAnsi"/>
          <w:sz w:val="24"/>
          <w:szCs w:val="24"/>
        </w:rPr>
        <w:t>1</w:t>
      </w:r>
      <w:r w:rsidRPr="005778BB">
        <w:rPr>
          <w:rFonts w:cstheme="minorHAnsi"/>
          <w:sz w:val="24"/>
          <w:szCs w:val="24"/>
        </w:rPr>
        <w:t xml:space="preserve"> </w:t>
      </w:r>
      <w:r w:rsidR="00FE1926" w:rsidRPr="005778BB">
        <w:rPr>
          <w:rFonts w:cstheme="minorHAnsi"/>
          <w:sz w:val="24"/>
          <w:szCs w:val="24"/>
        </w:rPr>
        <w:t xml:space="preserve">Na modernizované </w:t>
      </w:r>
      <w:r w:rsidR="00075A8A" w:rsidRPr="005778BB">
        <w:rPr>
          <w:rFonts w:cstheme="minorHAnsi"/>
          <w:sz w:val="24"/>
          <w:szCs w:val="24"/>
        </w:rPr>
        <w:t>části</w:t>
      </w:r>
      <w:r w:rsidR="00FE1926" w:rsidRPr="005778BB">
        <w:rPr>
          <w:rFonts w:cstheme="minorHAnsi"/>
          <w:sz w:val="24"/>
          <w:szCs w:val="24"/>
        </w:rPr>
        <w:t xml:space="preserve"> dálnice D1 mezi Mirošovicemi a </w:t>
      </w:r>
      <w:proofErr w:type="spellStart"/>
      <w:r w:rsidR="00FE1926" w:rsidRPr="005778BB">
        <w:rPr>
          <w:rFonts w:cstheme="minorHAnsi"/>
          <w:sz w:val="24"/>
          <w:szCs w:val="24"/>
        </w:rPr>
        <w:t>Kývalkou</w:t>
      </w:r>
      <w:proofErr w:type="spellEnd"/>
      <w:r w:rsidR="00FE1926" w:rsidRPr="005778BB">
        <w:rPr>
          <w:rFonts w:cstheme="minorHAnsi"/>
          <w:sz w:val="24"/>
          <w:szCs w:val="24"/>
        </w:rPr>
        <w:t xml:space="preserve"> se nachází 164</w:t>
      </w:r>
      <w:r w:rsidR="00F47A58">
        <w:rPr>
          <w:rFonts w:cstheme="minorHAnsi"/>
          <w:sz w:val="24"/>
          <w:szCs w:val="24"/>
        </w:rPr>
        <w:t> </w:t>
      </w:r>
      <w:r w:rsidR="00FE1926" w:rsidRPr="005778BB">
        <w:rPr>
          <w:rFonts w:cstheme="minorHAnsi"/>
          <w:sz w:val="24"/>
          <w:szCs w:val="24"/>
        </w:rPr>
        <w:t xml:space="preserve">dálničních mostů a 46 nadjezdů. Z toho devět mostů (5,5 %) a tři nadjezdy (6,7 %) </w:t>
      </w:r>
      <w:r w:rsidR="00C25FDC" w:rsidRPr="005778BB">
        <w:rPr>
          <w:rFonts w:cstheme="minorHAnsi"/>
          <w:sz w:val="24"/>
          <w:szCs w:val="24"/>
        </w:rPr>
        <w:t xml:space="preserve">zůstaly </w:t>
      </w:r>
      <w:r w:rsidR="00FE1926" w:rsidRPr="005778BB">
        <w:rPr>
          <w:rFonts w:cstheme="minorHAnsi"/>
          <w:sz w:val="24"/>
          <w:szCs w:val="24"/>
        </w:rPr>
        <w:t xml:space="preserve">ve špatném nebo velmi špatném stavu. </w:t>
      </w:r>
      <w:r w:rsidR="0020371F" w:rsidRPr="005778BB">
        <w:rPr>
          <w:rFonts w:cstheme="minorHAnsi"/>
          <w:sz w:val="24"/>
          <w:szCs w:val="24"/>
        </w:rPr>
        <w:t>Jejich o</w:t>
      </w:r>
      <w:r w:rsidR="002F7C79" w:rsidRPr="005778BB">
        <w:rPr>
          <w:rFonts w:cstheme="minorHAnsi"/>
          <w:sz w:val="24"/>
          <w:szCs w:val="24"/>
        </w:rPr>
        <w:t>pravy a rekonstrukce po dokončení modernizace jednotlivých úseků dálnice řeší</w:t>
      </w:r>
      <w:r w:rsidR="00E079BF" w:rsidRPr="00E079BF">
        <w:rPr>
          <w:rFonts w:cstheme="minorHAnsi"/>
        </w:rPr>
        <w:t xml:space="preserve"> </w:t>
      </w:r>
      <w:r w:rsidR="00E079BF" w:rsidRPr="005778BB">
        <w:rPr>
          <w:rFonts w:cstheme="minorHAnsi"/>
        </w:rPr>
        <w:t>ŘSD</w:t>
      </w:r>
      <w:r w:rsidR="002F7C79" w:rsidRPr="005778BB">
        <w:rPr>
          <w:rFonts w:cstheme="minorHAnsi"/>
          <w:sz w:val="24"/>
          <w:szCs w:val="24"/>
        </w:rPr>
        <w:t xml:space="preserve"> samostatný</w:t>
      </w:r>
      <w:r w:rsidR="00075A8A" w:rsidRPr="005778BB">
        <w:rPr>
          <w:rFonts w:cstheme="minorHAnsi"/>
          <w:sz w:val="24"/>
          <w:szCs w:val="24"/>
        </w:rPr>
        <w:t>mi</w:t>
      </w:r>
      <w:r w:rsidR="002F7C79" w:rsidRPr="005778BB">
        <w:rPr>
          <w:rFonts w:cstheme="minorHAnsi"/>
          <w:sz w:val="24"/>
          <w:szCs w:val="24"/>
        </w:rPr>
        <w:t xml:space="preserve"> projekt</w:t>
      </w:r>
      <w:r w:rsidR="00075A8A" w:rsidRPr="005778BB">
        <w:rPr>
          <w:rFonts w:cstheme="minorHAnsi"/>
          <w:sz w:val="24"/>
          <w:szCs w:val="24"/>
        </w:rPr>
        <w:t>y</w:t>
      </w:r>
      <w:r w:rsidR="002F7C79" w:rsidRPr="005778BB">
        <w:rPr>
          <w:rFonts w:cstheme="minorHAnsi"/>
          <w:sz w:val="24"/>
          <w:szCs w:val="24"/>
        </w:rPr>
        <w:t xml:space="preserve">. </w:t>
      </w:r>
      <w:bookmarkStart w:id="18" w:name="_Hlk127862054"/>
      <w:r w:rsidR="002F7C79" w:rsidRPr="005778BB">
        <w:rPr>
          <w:rFonts w:cstheme="minorHAnsi"/>
          <w:sz w:val="24"/>
          <w:szCs w:val="24"/>
        </w:rPr>
        <w:t>Časový a</w:t>
      </w:r>
      <w:r w:rsidR="00E079BF">
        <w:rPr>
          <w:rFonts w:cstheme="minorHAnsi"/>
          <w:sz w:val="24"/>
          <w:szCs w:val="24"/>
        </w:rPr>
        <w:t> </w:t>
      </w:r>
      <w:r w:rsidR="002F7C79" w:rsidRPr="005778BB">
        <w:rPr>
          <w:rFonts w:cstheme="minorHAnsi"/>
          <w:sz w:val="24"/>
          <w:szCs w:val="24"/>
        </w:rPr>
        <w:t xml:space="preserve">finanční </w:t>
      </w:r>
      <w:r w:rsidR="002F7C79" w:rsidRPr="005778BB">
        <w:rPr>
          <w:rFonts w:cstheme="minorHAnsi"/>
          <w:sz w:val="24"/>
          <w:szCs w:val="24"/>
        </w:rPr>
        <w:lastRenderedPageBreak/>
        <w:t>plán realizace těchto projektů ale není závazně stanoven.</w:t>
      </w:r>
      <w:r w:rsidR="0020371F" w:rsidRPr="005778BB">
        <w:rPr>
          <w:rFonts w:cstheme="minorHAnsi"/>
          <w:sz w:val="24"/>
          <w:szCs w:val="24"/>
        </w:rPr>
        <w:t xml:space="preserve"> MD skutečný postup oprav most</w:t>
      </w:r>
      <w:r w:rsidR="000D0FCF">
        <w:rPr>
          <w:rFonts w:cstheme="minorHAnsi"/>
          <w:sz w:val="24"/>
          <w:szCs w:val="24"/>
        </w:rPr>
        <w:t>ů a</w:t>
      </w:r>
      <w:r w:rsidR="00F47A58">
        <w:rPr>
          <w:rFonts w:cstheme="minorHAnsi"/>
          <w:sz w:val="24"/>
          <w:szCs w:val="24"/>
        </w:rPr>
        <w:t> </w:t>
      </w:r>
      <w:r w:rsidR="000D0FCF">
        <w:rPr>
          <w:rFonts w:cstheme="minorHAnsi"/>
          <w:sz w:val="24"/>
          <w:szCs w:val="24"/>
        </w:rPr>
        <w:t>nadjezdů</w:t>
      </w:r>
      <w:r w:rsidR="0020371F" w:rsidRPr="005778BB">
        <w:rPr>
          <w:rFonts w:cstheme="minorHAnsi"/>
          <w:sz w:val="24"/>
          <w:szCs w:val="24"/>
        </w:rPr>
        <w:t xml:space="preserve"> nesleduje a</w:t>
      </w:r>
      <w:r w:rsidR="00A8509A">
        <w:rPr>
          <w:rFonts w:cstheme="minorHAnsi"/>
          <w:sz w:val="24"/>
          <w:szCs w:val="24"/>
        </w:rPr>
        <w:t> </w:t>
      </w:r>
      <w:r w:rsidR="00A8509A" w:rsidRPr="005778BB">
        <w:rPr>
          <w:rFonts w:cstheme="minorHAnsi"/>
          <w:sz w:val="24"/>
          <w:szCs w:val="24"/>
        </w:rPr>
        <w:t>nedisponuje</w:t>
      </w:r>
      <w:r w:rsidR="0020371F" w:rsidRPr="005778BB">
        <w:rPr>
          <w:rFonts w:cstheme="minorHAnsi"/>
          <w:sz w:val="24"/>
          <w:szCs w:val="24"/>
        </w:rPr>
        <w:t xml:space="preserve"> aktuálním přehledem o jejich stavu.</w:t>
      </w:r>
      <w:r w:rsidR="00FB0F98" w:rsidRPr="005778BB">
        <w:rPr>
          <w:rFonts w:cstheme="minorHAnsi"/>
          <w:sz w:val="24"/>
          <w:szCs w:val="24"/>
        </w:rPr>
        <w:t xml:space="preserve"> </w:t>
      </w:r>
      <w:bookmarkEnd w:id="18"/>
      <w:r w:rsidR="00FB0F98" w:rsidRPr="005778BB">
        <w:rPr>
          <w:rFonts w:cstheme="minorHAnsi"/>
          <w:sz w:val="24"/>
          <w:szCs w:val="24"/>
        </w:rPr>
        <w:t xml:space="preserve">Dodatečné </w:t>
      </w:r>
      <w:r w:rsidR="00DB3DA4" w:rsidRPr="005778BB">
        <w:rPr>
          <w:rFonts w:cstheme="minorHAnsi"/>
          <w:sz w:val="24"/>
          <w:szCs w:val="24"/>
        </w:rPr>
        <w:t xml:space="preserve">provádění oprav některých </w:t>
      </w:r>
      <w:r w:rsidR="000D0FCF">
        <w:rPr>
          <w:rFonts w:cstheme="minorHAnsi"/>
          <w:sz w:val="24"/>
          <w:szCs w:val="24"/>
        </w:rPr>
        <w:t>mostů a nadjezdů</w:t>
      </w:r>
      <w:r w:rsidR="00DB3DA4" w:rsidRPr="005778BB">
        <w:rPr>
          <w:rFonts w:cstheme="minorHAnsi"/>
          <w:sz w:val="24"/>
          <w:szCs w:val="24"/>
        </w:rPr>
        <w:t xml:space="preserve"> bude spojeno s dopravními omezeními, která mohou negativně ovlivnit bezpečnost a plynulost provozu na modernizované dálnici D1.</w:t>
      </w:r>
    </w:p>
    <w:p w14:paraId="6A000B56" w14:textId="77777777" w:rsidR="002E60B8" w:rsidRPr="005778BB" w:rsidRDefault="00BF417A" w:rsidP="00770AB8">
      <w:pPr>
        <w:autoSpaceDE w:val="0"/>
        <w:autoSpaceDN w:val="0"/>
        <w:adjustRightInd w:val="0"/>
        <w:spacing w:line="252" w:lineRule="auto"/>
        <w:jc w:val="both"/>
        <w:rPr>
          <w:rFonts w:cstheme="minorHAnsi"/>
          <w:sz w:val="24"/>
          <w:szCs w:val="24"/>
        </w:rPr>
      </w:pPr>
      <w:r w:rsidRPr="005778BB">
        <w:rPr>
          <w:rFonts w:cstheme="minorHAnsi"/>
          <w:sz w:val="24"/>
          <w:szCs w:val="24"/>
        </w:rPr>
        <w:t>4.2</w:t>
      </w:r>
      <w:r w:rsidR="006A08D0" w:rsidRPr="005778BB">
        <w:rPr>
          <w:rFonts w:cstheme="minorHAnsi"/>
          <w:sz w:val="24"/>
          <w:szCs w:val="24"/>
        </w:rPr>
        <w:t>2</w:t>
      </w:r>
      <w:r w:rsidRPr="005778BB">
        <w:rPr>
          <w:rFonts w:cstheme="minorHAnsi"/>
          <w:sz w:val="24"/>
          <w:szCs w:val="24"/>
        </w:rPr>
        <w:t xml:space="preserve"> NKÚ již v roce 2020 upozornil, že na modernizovaných úsecích dálnice D1 zůstávají mosty a nadjezdy, jejichž špatný stav může ohrozit provoz na dálnici. Zároveň konstatoval, že MD nedisponuje analytickým dokumentem, který by se zabýval stavem mostů a zajištěním řádné péče o ně</w:t>
      </w:r>
      <w:r w:rsidRPr="005778BB">
        <w:rPr>
          <w:rStyle w:val="Znakapoznpodarou"/>
          <w:rFonts w:cstheme="minorHAnsi"/>
          <w:sz w:val="24"/>
          <w:szCs w:val="24"/>
          <w:lang w:eastAsia="cs-CZ"/>
        </w:rPr>
        <w:footnoteReference w:id="22"/>
      </w:r>
      <w:r w:rsidRPr="005778BB">
        <w:rPr>
          <w:rFonts w:cstheme="minorHAnsi"/>
          <w:sz w:val="24"/>
          <w:szCs w:val="24"/>
        </w:rPr>
        <w:t>. Vláda ČR poté uložila ministru dopravy realizovat opatření k odstranění nedostatků obsažená ve stanovisku MD ke kontrolnímu závěru NKÚ</w:t>
      </w:r>
      <w:r w:rsidRPr="005778BB">
        <w:rPr>
          <w:rStyle w:val="Znakapoznpodarou"/>
          <w:rFonts w:cstheme="minorHAnsi"/>
          <w:sz w:val="24"/>
          <w:szCs w:val="24"/>
        </w:rPr>
        <w:footnoteReference w:id="23"/>
      </w:r>
      <w:r w:rsidRPr="005778BB">
        <w:rPr>
          <w:rFonts w:cstheme="minorHAnsi"/>
          <w:sz w:val="24"/>
          <w:szCs w:val="24"/>
        </w:rPr>
        <w:t>. Následně ministr dopravy informoval vládu ČR o splnění těchto opatření</w:t>
      </w:r>
      <w:r w:rsidRPr="005778BB">
        <w:rPr>
          <w:rStyle w:val="Znakapoznpodarou"/>
          <w:rFonts w:cstheme="minorHAnsi"/>
          <w:sz w:val="24"/>
          <w:szCs w:val="24"/>
        </w:rPr>
        <w:footnoteReference w:id="24"/>
      </w:r>
      <w:r w:rsidRPr="005778BB">
        <w:rPr>
          <w:rFonts w:cstheme="minorHAnsi"/>
          <w:sz w:val="24"/>
          <w:szCs w:val="24"/>
        </w:rPr>
        <w:t xml:space="preserve">, mj. o provedení opravy nadjezdu </w:t>
      </w:r>
      <w:r w:rsidRPr="005778BB">
        <w:rPr>
          <w:rFonts w:eastAsia="Arial Unicode MS" w:cstheme="minorHAnsi"/>
          <w:bCs/>
          <w:sz w:val="24"/>
          <w:szCs w:val="24"/>
        </w:rPr>
        <w:t xml:space="preserve">nad modernizovaným úsekem </w:t>
      </w:r>
      <w:r w:rsidR="00A81AAE">
        <w:rPr>
          <w:rFonts w:eastAsia="Arial Unicode MS" w:cstheme="minorHAnsi"/>
          <w:bCs/>
          <w:sz w:val="24"/>
          <w:szCs w:val="24"/>
        </w:rPr>
        <w:t>č. </w:t>
      </w:r>
      <w:r w:rsidRPr="005778BB">
        <w:rPr>
          <w:rFonts w:cstheme="minorHAnsi"/>
          <w:sz w:val="24"/>
          <w:szCs w:val="24"/>
        </w:rPr>
        <w:t xml:space="preserve">02 dálnice D1 u Hrusic v roce 2021. ŘSD </w:t>
      </w:r>
      <w:r w:rsidR="006A08D0" w:rsidRPr="005778BB">
        <w:rPr>
          <w:rFonts w:cstheme="minorHAnsi"/>
          <w:sz w:val="24"/>
          <w:szCs w:val="24"/>
        </w:rPr>
        <w:t xml:space="preserve">ale </w:t>
      </w:r>
      <w:r w:rsidRPr="005778BB">
        <w:rPr>
          <w:rFonts w:cstheme="minorHAnsi"/>
          <w:sz w:val="24"/>
          <w:szCs w:val="24"/>
        </w:rPr>
        <w:t>až v červenci 2022 zahájilo zadávací řízení na diagnostik</w:t>
      </w:r>
      <w:r w:rsidR="006A08D0" w:rsidRPr="005778BB">
        <w:rPr>
          <w:rFonts w:cstheme="minorHAnsi"/>
          <w:sz w:val="24"/>
          <w:szCs w:val="24"/>
        </w:rPr>
        <w:t>u</w:t>
      </w:r>
      <w:r w:rsidRPr="005778BB">
        <w:rPr>
          <w:rFonts w:cstheme="minorHAnsi"/>
          <w:sz w:val="24"/>
          <w:szCs w:val="24"/>
        </w:rPr>
        <w:t xml:space="preserve"> </w:t>
      </w:r>
      <w:r w:rsidR="001B18BB" w:rsidRPr="005778BB">
        <w:rPr>
          <w:rFonts w:cstheme="minorHAnsi"/>
          <w:sz w:val="24"/>
          <w:szCs w:val="24"/>
        </w:rPr>
        <w:t>tohoto</w:t>
      </w:r>
      <w:r w:rsidRPr="005778BB">
        <w:rPr>
          <w:rFonts w:cstheme="minorHAnsi"/>
          <w:sz w:val="24"/>
          <w:szCs w:val="24"/>
        </w:rPr>
        <w:t xml:space="preserve"> nadjezdu. </w:t>
      </w:r>
      <w:r w:rsidR="001B18BB" w:rsidRPr="005778BB">
        <w:rPr>
          <w:rFonts w:cstheme="minorHAnsi"/>
          <w:sz w:val="24"/>
          <w:szCs w:val="24"/>
        </w:rPr>
        <w:t>V</w:t>
      </w:r>
      <w:r w:rsidR="006A08D0" w:rsidRPr="005778BB">
        <w:rPr>
          <w:rFonts w:cstheme="minorHAnsi"/>
          <w:sz w:val="24"/>
          <w:szCs w:val="24"/>
        </w:rPr>
        <w:t xml:space="preserve">ýsledek </w:t>
      </w:r>
      <w:r w:rsidR="001B18BB" w:rsidRPr="005778BB">
        <w:rPr>
          <w:rFonts w:cstheme="minorHAnsi"/>
          <w:sz w:val="24"/>
          <w:szCs w:val="24"/>
        </w:rPr>
        <w:t xml:space="preserve">diagnostiky </w:t>
      </w:r>
      <w:r w:rsidRPr="005778BB">
        <w:rPr>
          <w:rFonts w:cstheme="minorHAnsi"/>
          <w:sz w:val="24"/>
          <w:szCs w:val="24"/>
        </w:rPr>
        <w:t>měl být podkladem pro přípravu opravy</w:t>
      </w:r>
      <w:r w:rsidR="006A08D0" w:rsidRPr="005778BB">
        <w:rPr>
          <w:rFonts w:cstheme="minorHAnsi"/>
          <w:sz w:val="24"/>
          <w:szCs w:val="24"/>
        </w:rPr>
        <w:t xml:space="preserve"> nadjezdu</w:t>
      </w:r>
      <w:r w:rsidRPr="005778BB">
        <w:rPr>
          <w:rFonts w:cstheme="minorHAnsi"/>
          <w:sz w:val="24"/>
          <w:szCs w:val="24"/>
        </w:rPr>
        <w:t>, která v době ukončení kontrol</w:t>
      </w:r>
      <w:r w:rsidR="001B18BB" w:rsidRPr="005778BB">
        <w:rPr>
          <w:rFonts w:cstheme="minorHAnsi"/>
          <w:sz w:val="24"/>
          <w:szCs w:val="24"/>
        </w:rPr>
        <w:t>y</w:t>
      </w:r>
      <w:r w:rsidRPr="005778BB">
        <w:rPr>
          <w:rFonts w:cstheme="minorHAnsi"/>
          <w:sz w:val="24"/>
          <w:szCs w:val="24"/>
        </w:rPr>
        <w:t xml:space="preserve"> NKÚ </w:t>
      </w:r>
      <w:r w:rsidR="001B18BB" w:rsidRPr="005778BB">
        <w:rPr>
          <w:rFonts w:cstheme="minorHAnsi"/>
          <w:sz w:val="24"/>
          <w:szCs w:val="24"/>
        </w:rPr>
        <w:t>v</w:t>
      </w:r>
      <w:r w:rsidR="00C3423C">
        <w:rPr>
          <w:rFonts w:cstheme="minorHAnsi"/>
          <w:sz w:val="24"/>
          <w:szCs w:val="24"/>
        </w:rPr>
        <w:t> </w:t>
      </w:r>
      <w:r w:rsidR="001B18BB" w:rsidRPr="005778BB">
        <w:rPr>
          <w:rFonts w:cstheme="minorHAnsi"/>
          <w:sz w:val="24"/>
          <w:szCs w:val="24"/>
        </w:rPr>
        <w:t>listopadu</w:t>
      </w:r>
      <w:r w:rsidR="00C3423C">
        <w:rPr>
          <w:rFonts w:cstheme="minorHAnsi"/>
          <w:sz w:val="24"/>
          <w:szCs w:val="24"/>
        </w:rPr>
        <w:t> </w:t>
      </w:r>
      <w:r w:rsidR="001B18BB" w:rsidRPr="005778BB">
        <w:rPr>
          <w:rFonts w:cstheme="minorHAnsi"/>
          <w:sz w:val="24"/>
          <w:szCs w:val="24"/>
        </w:rPr>
        <w:t xml:space="preserve">2022 </w:t>
      </w:r>
      <w:r w:rsidRPr="005778BB">
        <w:rPr>
          <w:rFonts w:cstheme="minorHAnsi"/>
          <w:sz w:val="24"/>
          <w:szCs w:val="24"/>
        </w:rPr>
        <w:t xml:space="preserve">ještě nebyla zahájena. Nepravdivou informaci o provedení opravy nadjezdu </w:t>
      </w:r>
      <w:r w:rsidR="006A08D0" w:rsidRPr="005778BB">
        <w:rPr>
          <w:rFonts w:cstheme="minorHAnsi"/>
          <w:sz w:val="24"/>
          <w:szCs w:val="24"/>
        </w:rPr>
        <w:t xml:space="preserve">již </w:t>
      </w:r>
      <w:r w:rsidRPr="005778BB">
        <w:rPr>
          <w:rFonts w:cstheme="minorHAnsi"/>
          <w:sz w:val="24"/>
          <w:szCs w:val="24"/>
        </w:rPr>
        <w:t xml:space="preserve">v roce 2021 ŘSD zdůvodnilo administrativním pochybením, když v podkladech pro MD tento nadjezd zaměnilo s jiným, v té době rekonstruovaným </w:t>
      </w:r>
      <w:r w:rsidR="000D0FCF">
        <w:rPr>
          <w:rFonts w:cstheme="minorHAnsi"/>
          <w:sz w:val="24"/>
          <w:szCs w:val="24"/>
        </w:rPr>
        <w:t>nadjezdem</w:t>
      </w:r>
      <w:r w:rsidRPr="005778BB">
        <w:rPr>
          <w:rFonts w:cstheme="minorHAnsi"/>
          <w:sz w:val="24"/>
          <w:szCs w:val="24"/>
        </w:rPr>
        <w:t>.</w:t>
      </w:r>
    </w:p>
    <w:p w14:paraId="1EBFE405" w14:textId="316E48A6" w:rsidR="007C28CB" w:rsidRPr="005778BB" w:rsidRDefault="00BF417A" w:rsidP="00770AB8">
      <w:pPr>
        <w:autoSpaceDE w:val="0"/>
        <w:autoSpaceDN w:val="0"/>
        <w:adjustRightInd w:val="0"/>
        <w:spacing w:line="252" w:lineRule="auto"/>
        <w:jc w:val="both"/>
        <w:rPr>
          <w:rFonts w:cstheme="minorHAnsi"/>
          <w:sz w:val="24"/>
          <w:szCs w:val="24"/>
        </w:rPr>
      </w:pPr>
      <w:r w:rsidRPr="005778BB">
        <w:rPr>
          <w:rFonts w:cstheme="minorHAnsi"/>
          <w:sz w:val="24"/>
          <w:szCs w:val="24"/>
        </w:rPr>
        <w:t>4.</w:t>
      </w:r>
      <w:r w:rsidR="00D77AB1" w:rsidRPr="005778BB">
        <w:rPr>
          <w:rFonts w:cstheme="minorHAnsi"/>
          <w:sz w:val="24"/>
          <w:szCs w:val="24"/>
        </w:rPr>
        <w:t>2</w:t>
      </w:r>
      <w:r w:rsidR="0082494F" w:rsidRPr="005778BB">
        <w:rPr>
          <w:rFonts w:cstheme="minorHAnsi"/>
          <w:sz w:val="24"/>
          <w:szCs w:val="24"/>
        </w:rPr>
        <w:t>3</w:t>
      </w:r>
      <w:r w:rsidRPr="005778BB">
        <w:rPr>
          <w:rFonts w:cstheme="minorHAnsi"/>
          <w:sz w:val="24"/>
          <w:szCs w:val="24"/>
        </w:rPr>
        <w:t xml:space="preserve"> </w:t>
      </w:r>
      <w:r w:rsidR="004F23B8" w:rsidRPr="005778BB">
        <w:rPr>
          <w:rFonts w:cstheme="minorHAnsi"/>
          <w:sz w:val="24"/>
          <w:szCs w:val="24"/>
        </w:rPr>
        <w:t>O potřeb</w:t>
      </w:r>
      <w:r w:rsidR="00091DEC" w:rsidRPr="005778BB">
        <w:rPr>
          <w:rFonts w:cstheme="minorHAnsi"/>
          <w:sz w:val="24"/>
          <w:szCs w:val="24"/>
        </w:rPr>
        <w:t>ě</w:t>
      </w:r>
      <w:r w:rsidR="00075A8A" w:rsidRPr="005778BB">
        <w:rPr>
          <w:rFonts w:cstheme="minorHAnsi"/>
          <w:sz w:val="24"/>
          <w:szCs w:val="24"/>
        </w:rPr>
        <w:t xml:space="preserve"> </w:t>
      </w:r>
      <w:r w:rsidR="004F23B8" w:rsidRPr="005778BB">
        <w:rPr>
          <w:rFonts w:cstheme="minorHAnsi"/>
          <w:sz w:val="24"/>
          <w:szCs w:val="24"/>
        </w:rPr>
        <w:t xml:space="preserve">neodkladné rekonstrukce </w:t>
      </w:r>
      <w:r w:rsidR="002E60B8" w:rsidRPr="005778BB">
        <w:rPr>
          <w:rFonts w:cstheme="minorHAnsi"/>
          <w:sz w:val="24"/>
          <w:szCs w:val="24"/>
        </w:rPr>
        <w:t xml:space="preserve">dálničního nadjezdu u Hrusic </w:t>
      </w:r>
      <w:r w:rsidR="004F23B8" w:rsidRPr="005778BB">
        <w:rPr>
          <w:rFonts w:cstheme="minorHAnsi"/>
          <w:sz w:val="24"/>
          <w:szCs w:val="24"/>
        </w:rPr>
        <w:t>vědělo</w:t>
      </w:r>
      <w:r w:rsidR="00E079BF" w:rsidRPr="00E079BF">
        <w:rPr>
          <w:rFonts w:cstheme="minorHAnsi"/>
        </w:rPr>
        <w:t xml:space="preserve"> </w:t>
      </w:r>
      <w:r w:rsidR="00E079BF" w:rsidRPr="005778BB">
        <w:rPr>
          <w:rFonts w:cstheme="minorHAnsi"/>
        </w:rPr>
        <w:t>ŘSD</w:t>
      </w:r>
      <w:r w:rsidR="004F23B8" w:rsidRPr="005778BB">
        <w:rPr>
          <w:rFonts w:cstheme="minorHAnsi"/>
          <w:sz w:val="24"/>
          <w:szCs w:val="24"/>
        </w:rPr>
        <w:t xml:space="preserve"> již od roku 2019</w:t>
      </w:r>
      <w:r w:rsidR="00091DEC" w:rsidRPr="005778BB">
        <w:rPr>
          <w:rFonts w:cstheme="minorHAnsi"/>
          <w:sz w:val="24"/>
          <w:szCs w:val="24"/>
        </w:rPr>
        <w:t>. V rámci modernizace dálnice D1 ji ale neřešilo s odůvodněním, že se jedná o most jiného vlastníka, který svým prostorovým uspořádáním nebrání modernizac</w:t>
      </w:r>
      <w:r w:rsidR="00075A8A" w:rsidRPr="005778BB">
        <w:rPr>
          <w:rFonts w:cstheme="minorHAnsi"/>
          <w:sz w:val="24"/>
          <w:szCs w:val="24"/>
        </w:rPr>
        <w:t>i</w:t>
      </w:r>
      <w:r w:rsidR="00091DEC" w:rsidRPr="005778BB">
        <w:rPr>
          <w:rFonts w:cstheme="minorHAnsi"/>
          <w:sz w:val="24"/>
          <w:szCs w:val="24"/>
        </w:rPr>
        <w:t xml:space="preserve"> dálnice. </w:t>
      </w:r>
      <w:r w:rsidR="002E60B8" w:rsidRPr="005778BB">
        <w:rPr>
          <w:rFonts w:cstheme="minorHAnsi"/>
          <w:sz w:val="24"/>
          <w:szCs w:val="24"/>
        </w:rPr>
        <w:t xml:space="preserve">MD se řešením špatného stavu </w:t>
      </w:r>
      <w:r w:rsidR="00C759E2" w:rsidRPr="005778BB">
        <w:rPr>
          <w:rFonts w:cstheme="minorHAnsi"/>
          <w:sz w:val="24"/>
          <w:szCs w:val="24"/>
        </w:rPr>
        <w:t xml:space="preserve">dálničního </w:t>
      </w:r>
      <w:r w:rsidR="002E60B8" w:rsidRPr="005778BB">
        <w:rPr>
          <w:rFonts w:cstheme="minorHAnsi"/>
          <w:sz w:val="24"/>
          <w:szCs w:val="24"/>
        </w:rPr>
        <w:t xml:space="preserve">nadjezdu </w:t>
      </w:r>
      <w:r w:rsidR="00C759E2" w:rsidRPr="005778BB">
        <w:rPr>
          <w:rFonts w:cstheme="minorHAnsi"/>
          <w:sz w:val="24"/>
          <w:szCs w:val="24"/>
        </w:rPr>
        <w:t xml:space="preserve">při schvalování modernizace úseku </w:t>
      </w:r>
      <w:r w:rsidR="00241564">
        <w:rPr>
          <w:rFonts w:cstheme="minorHAnsi"/>
          <w:sz w:val="24"/>
          <w:szCs w:val="24"/>
        </w:rPr>
        <w:t>č. </w:t>
      </w:r>
      <w:r w:rsidR="00C759E2" w:rsidRPr="005778BB">
        <w:rPr>
          <w:rFonts w:cstheme="minorHAnsi"/>
          <w:sz w:val="24"/>
          <w:szCs w:val="24"/>
        </w:rPr>
        <w:t xml:space="preserve">02 dálnice D1 nezabývalo. </w:t>
      </w:r>
      <w:r w:rsidR="00091DEC" w:rsidRPr="005778BB">
        <w:rPr>
          <w:rFonts w:cstheme="minorHAnsi"/>
          <w:sz w:val="24"/>
          <w:szCs w:val="24"/>
        </w:rPr>
        <w:t>Podle popisu</w:t>
      </w:r>
      <w:r w:rsidR="00C759E2" w:rsidRPr="005778BB">
        <w:rPr>
          <w:rFonts w:cstheme="minorHAnsi"/>
          <w:sz w:val="24"/>
          <w:szCs w:val="24"/>
        </w:rPr>
        <w:t xml:space="preserve"> v zadávací dokumentaci</w:t>
      </w:r>
      <w:r w:rsidR="00091DEC" w:rsidRPr="005778BB">
        <w:rPr>
          <w:rFonts w:cstheme="minorHAnsi"/>
          <w:sz w:val="24"/>
          <w:szCs w:val="24"/>
        </w:rPr>
        <w:t xml:space="preserve"> veřejné zakázky na diagnostiku </w:t>
      </w:r>
      <w:r w:rsidR="00C759E2" w:rsidRPr="005778BB">
        <w:rPr>
          <w:rFonts w:cstheme="minorHAnsi"/>
          <w:sz w:val="24"/>
          <w:szCs w:val="24"/>
        </w:rPr>
        <w:t xml:space="preserve">uvedeného dálničního nadjezdu </w:t>
      </w:r>
      <w:r w:rsidR="00930C8D" w:rsidRPr="005778BB">
        <w:rPr>
          <w:rFonts w:cstheme="minorHAnsi"/>
          <w:sz w:val="24"/>
          <w:szCs w:val="24"/>
        </w:rPr>
        <w:t xml:space="preserve">z července 2022 </w:t>
      </w:r>
      <w:r w:rsidR="00C759E2" w:rsidRPr="005778BB">
        <w:rPr>
          <w:rFonts w:cstheme="minorHAnsi"/>
          <w:sz w:val="24"/>
          <w:szCs w:val="24"/>
        </w:rPr>
        <w:t xml:space="preserve">jeho </w:t>
      </w:r>
      <w:r w:rsidR="00091DEC" w:rsidRPr="005778BB">
        <w:rPr>
          <w:rFonts w:cstheme="minorHAnsi"/>
          <w:sz w:val="24"/>
          <w:szCs w:val="24"/>
        </w:rPr>
        <w:t>velmi špatný stav ohrožuje provoz na dálnici</w:t>
      </w:r>
      <w:r w:rsidR="00804FCF" w:rsidRPr="005778BB">
        <w:rPr>
          <w:rFonts w:cstheme="minorHAnsi"/>
          <w:sz w:val="24"/>
          <w:szCs w:val="24"/>
        </w:rPr>
        <w:t xml:space="preserve"> (</w:t>
      </w:r>
      <w:r w:rsidR="00C3423C">
        <w:rPr>
          <w:rFonts w:cstheme="minorHAnsi"/>
          <w:sz w:val="24"/>
          <w:szCs w:val="24"/>
        </w:rPr>
        <w:t xml:space="preserve">viz </w:t>
      </w:r>
      <w:r w:rsidR="00804FCF" w:rsidRPr="005778BB">
        <w:rPr>
          <w:rFonts w:cstheme="minorHAnsi"/>
          <w:sz w:val="24"/>
          <w:szCs w:val="24"/>
        </w:rPr>
        <w:t xml:space="preserve">příloha č. </w:t>
      </w:r>
      <w:r w:rsidR="00B60D22" w:rsidRPr="005778BB">
        <w:rPr>
          <w:rFonts w:cstheme="minorHAnsi"/>
          <w:sz w:val="24"/>
          <w:szCs w:val="24"/>
        </w:rPr>
        <w:t>9</w:t>
      </w:r>
      <w:r w:rsidR="00804FCF" w:rsidRPr="005778BB">
        <w:rPr>
          <w:rFonts w:cstheme="minorHAnsi"/>
          <w:sz w:val="24"/>
          <w:szCs w:val="24"/>
        </w:rPr>
        <w:t xml:space="preserve"> </w:t>
      </w:r>
      <w:r w:rsidR="00C3423C">
        <w:rPr>
          <w:rFonts w:cstheme="minorHAnsi"/>
          <w:sz w:val="24"/>
          <w:szCs w:val="24"/>
        </w:rPr>
        <w:t xml:space="preserve">tohoto </w:t>
      </w:r>
      <w:r w:rsidR="00804FCF" w:rsidRPr="005778BB">
        <w:rPr>
          <w:rFonts w:cstheme="minorHAnsi"/>
          <w:sz w:val="24"/>
          <w:szCs w:val="24"/>
        </w:rPr>
        <w:t>kontrolního závěru)</w:t>
      </w:r>
      <w:r w:rsidR="00091DEC" w:rsidRPr="005778BB">
        <w:rPr>
          <w:rFonts w:cstheme="minorHAnsi"/>
          <w:sz w:val="24"/>
          <w:szCs w:val="24"/>
        </w:rPr>
        <w:t>.</w:t>
      </w:r>
      <w:r w:rsidR="00FE7FB2" w:rsidRPr="005778BB">
        <w:rPr>
          <w:rFonts w:cstheme="minorHAnsi"/>
          <w:sz w:val="24"/>
          <w:szCs w:val="24"/>
        </w:rPr>
        <w:t xml:space="preserve"> </w:t>
      </w:r>
    </w:p>
    <w:p w14:paraId="429B5E5F" w14:textId="6EE5DF38" w:rsidR="00930C8A" w:rsidRPr="005778BB" w:rsidRDefault="00BF417A" w:rsidP="00770AB8">
      <w:pPr>
        <w:tabs>
          <w:tab w:val="left" w:pos="426"/>
        </w:tabs>
        <w:spacing w:line="252" w:lineRule="auto"/>
        <w:jc w:val="both"/>
        <w:rPr>
          <w:rFonts w:cstheme="minorHAnsi"/>
          <w:sz w:val="24"/>
          <w:szCs w:val="24"/>
        </w:rPr>
      </w:pPr>
      <w:r w:rsidRPr="005778BB">
        <w:rPr>
          <w:rFonts w:cstheme="minorHAnsi"/>
          <w:sz w:val="24"/>
          <w:szCs w:val="24"/>
        </w:rPr>
        <w:t>4.</w:t>
      </w:r>
      <w:r w:rsidR="00D77AB1" w:rsidRPr="005778BB">
        <w:rPr>
          <w:rFonts w:cstheme="minorHAnsi"/>
          <w:sz w:val="24"/>
          <w:szCs w:val="24"/>
        </w:rPr>
        <w:t>2</w:t>
      </w:r>
      <w:r w:rsidR="0082494F" w:rsidRPr="005778BB">
        <w:rPr>
          <w:rFonts w:cstheme="minorHAnsi"/>
          <w:sz w:val="24"/>
          <w:szCs w:val="24"/>
        </w:rPr>
        <w:t>4</w:t>
      </w:r>
      <w:r w:rsidRPr="005778BB">
        <w:rPr>
          <w:rFonts w:cstheme="minorHAnsi"/>
          <w:sz w:val="24"/>
          <w:szCs w:val="24"/>
        </w:rPr>
        <w:t xml:space="preserve"> </w:t>
      </w:r>
      <w:r w:rsidR="00075A8A" w:rsidRPr="005778BB">
        <w:rPr>
          <w:rFonts w:cstheme="minorHAnsi"/>
          <w:sz w:val="24"/>
          <w:szCs w:val="24"/>
        </w:rPr>
        <w:t xml:space="preserve">Další nadjezd </w:t>
      </w:r>
      <w:r w:rsidR="00075A8A" w:rsidRPr="005778BB">
        <w:rPr>
          <w:rFonts w:eastAsia="Calibri" w:cstheme="minorHAnsi"/>
          <w:color w:val="000000"/>
          <w:sz w:val="24"/>
          <w:szCs w:val="24"/>
          <w:lang w:eastAsia="cs-CZ"/>
        </w:rPr>
        <w:t>ve velmi špatném stavu zůstává n</w:t>
      </w:r>
      <w:r w:rsidRPr="005778BB">
        <w:rPr>
          <w:rFonts w:eastAsia="Arial Unicode MS" w:cstheme="minorHAnsi"/>
          <w:bCs/>
          <w:sz w:val="24"/>
          <w:szCs w:val="24"/>
        </w:rPr>
        <w:t xml:space="preserve">ad modernizovaným úsekem </w:t>
      </w:r>
      <w:r w:rsidR="00241564">
        <w:rPr>
          <w:rFonts w:eastAsia="Arial Unicode MS" w:cstheme="minorHAnsi"/>
          <w:bCs/>
          <w:sz w:val="24"/>
          <w:szCs w:val="24"/>
        </w:rPr>
        <w:t>č. </w:t>
      </w:r>
      <w:r w:rsidRPr="005778BB">
        <w:rPr>
          <w:rFonts w:cstheme="minorHAnsi"/>
          <w:sz w:val="24"/>
          <w:szCs w:val="24"/>
        </w:rPr>
        <w:t>16 dálnice D1</w:t>
      </w:r>
      <w:r w:rsidR="00492E52" w:rsidRPr="005778BB">
        <w:rPr>
          <w:rFonts w:eastAsia="Calibri" w:cstheme="minorHAnsi"/>
          <w:color w:val="000000"/>
          <w:sz w:val="24"/>
          <w:szCs w:val="24"/>
          <w:lang w:eastAsia="cs-CZ"/>
        </w:rPr>
        <w:t xml:space="preserve">. </w:t>
      </w:r>
      <w:r w:rsidR="00075A8A" w:rsidRPr="005778BB">
        <w:rPr>
          <w:rFonts w:eastAsia="Calibri" w:cstheme="minorHAnsi"/>
          <w:color w:val="000000"/>
          <w:sz w:val="24"/>
          <w:szCs w:val="24"/>
          <w:lang w:eastAsia="cs-CZ"/>
        </w:rPr>
        <w:t>Nadjezd</w:t>
      </w:r>
      <w:r w:rsidR="00492E52" w:rsidRPr="005778BB">
        <w:rPr>
          <w:rFonts w:eastAsia="Calibri" w:cstheme="minorHAnsi"/>
          <w:color w:val="000000"/>
          <w:sz w:val="24"/>
          <w:szCs w:val="24"/>
          <w:lang w:eastAsia="cs-CZ"/>
        </w:rPr>
        <w:t xml:space="preserve"> nemá určeného vlastníka a </w:t>
      </w:r>
      <w:r w:rsidR="00F412A0" w:rsidRPr="005778BB">
        <w:rPr>
          <w:rFonts w:cstheme="minorHAnsi"/>
          <w:sz w:val="24"/>
          <w:szCs w:val="24"/>
        </w:rPr>
        <w:t>v rozporu s</w:t>
      </w:r>
      <w:r w:rsidR="006A5DD2">
        <w:rPr>
          <w:rFonts w:cstheme="minorHAnsi"/>
          <w:sz w:val="24"/>
          <w:szCs w:val="24"/>
        </w:rPr>
        <w:t> právním předpisem</w:t>
      </w:r>
      <w:r w:rsidRPr="005778BB">
        <w:rPr>
          <w:rStyle w:val="Znakapoznpodarou"/>
          <w:rFonts w:cstheme="minorHAnsi"/>
          <w:sz w:val="24"/>
          <w:szCs w:val="24"/>
        </w:rPr>
        <w:footnoteReference w:id="25"/>
      </w:r>
      <w:r w:rsidR="00F412A0" w:rsidRPr="005778BB">
        <w:rPr>
          <w:rFonts w:cstheme="minorHAnsi"/>
          <w:sz w:val="24"/>
          <w:szCs w:val="24"/>
        </w:rPr>
        <w:t xml:space="preserve"> </w:t>
      </w:r>
      <w:r w:rsidR="00492E52" w:rsidRPr="005778BB">
        <w:rPr>
          <w:rFonts w:eastAsia="Calibri" w:cstheme="minorHAnsi"/>
          <w:color w:val="000000"/>
          <w:sz w:val="24"/>
          <w:szCs w:val="24"/>
          <w:lang w:eastAsia="cs-CZ"/>
        </w:rPr>
        <w:t xml:space="preserve">dlouhodobě není prováděna jeho </w:t>
      </w:r>
      <w:r w:rsidR="009B192C" w:rsidRPr="005778BB">
        <w:rPr>
          <w:rFonts w:eastAsia="Calibri" w:cstheme="minorHAnsi"/>
          <w:color w:val="000000"/>
          <w:sz w:val="24"/>
          <w:szCs w:val="24"/>
          <w:lang w:eastAsia="cs-CZ"/>
        </w:rPr>
        <w:t xml:space="preserve">řádná </w:t>
      </w:r>
      <w:r w:rsidR="00492E52" w:rsidRPr="005778BB">
        <w:rPr>
          <w:rFonts w:cstheme="minorHAnsi"/>
          <w:sz w:val="24"/>
          <w:szCs w:val="24"/>
        </w:rPr>
        <w:t>údržba ani výkon majetkosprávní činnosti</w:t>
      </w:r>
      <w:r w:rsidR="00B547EE" w:rsidRPr="005778BB">
        <w:rPr>
          <w:rFonts w:cstheme="minorHAnsi"/>
          <w:sz w:val="24"/>
          <w:szCs w:val="24"/>
        </w:rPr>
        <w:t xml:space="preserve"> včetně všech předepsaných prohlídek. </w:t>
      </w:r>
      <w:r w:rsidR="00BA4B21" w:rsidRPr="005778BB">
        <w:rPr>
          <w:rFonts w:cstheme="minorHAnsi"/>
          <w:sz w:val="24"/>
          <w:szCs w:val="24"/>
        </w:rPr>
        <w:t>Podle p</w:t>
      </w:r>
      <w:r w:rsidR="00B547EE" w:rsidRPr="005778BB">
        <w:rPr>
          <w:rFonts w:cstheme="minorHAnsi"/>
          <w:sz w:val="24"/>
          <w:szCs w:val="24"/>
        </w:rPr>
        <w:t>ůvodn</w:t>
      </w:r>
      <w:r w:rsidR="00EA75AC" w:rsidRPr="005778BB">
        <w:rPr>
          <w:rFonts w:cstheme="minorHAnsi"/>
          <w:sz w:val="24"/>
          <w:szCs w:val="24"/>
        </w:rPr>
        <w:t>ích předpokladů</w:t>
      </w:r>
      <w:r w:rsidR="00B547EE" w:rsidRPr="005778BB">
        <w:rPr>
          <w:rFonts w:cstheme="minorHAnsi"/>
          <w:sz w:val="24"/>
          <w:szCs w:val="24"/>
        </w:rPr>
        <w:t xml:space="preserve"> měl být </w:t>
      </w:r>
      <w:r w:rsidR="00A75856" w:rsidRPr="005778BB">
        <w:rPr>
          <w:rFonts w:cstheme="minorHAnsi"/>
          <w:sz w:val="24"/>
          <w:szCs w:val="24"/>
        </w:rPr>
        <w:t xml:space="preserve">tento nadjezd </w:t>
      </w:r>
      <w:r w:rsidR="00B547EE" w:rsidRPr="005778BB">
        <w:rPr>
          <w:rFonts w:cstheme="minorHAnsi"/>
          <w:sz w:val="24"/>
          <w:szCs w:val="24"/>
        </w:rPr>
        <w:t>v rámci modernizace dálnice D1</w:t>
      </w:r>
      <w:r w:rsidR="00A75856" w:rsidRPr="005778BB">
        <w:rPr>
          <w:rFonts w:cstheme="minorHAnsi"/>
          <w:sz w:val="24"/>
          <w:szCs w:val="24"/>
        </w:rPr>
        <w:t xml:space="preserve"> odstraněn bez náhrady</w:t>
      </w:r>
      <w:r w:rsidR="00B547EE" w:rsidRPr="005778BB">
        <w:rPr>
          <w:rFonts w:cstheme="minorHAnsi"/>
          <w:sz w:val="24"/>
          <w:szCs w:val="24"/>
        </w:rPr>
        <w:t xml:space="preserve">. </w:t>
      </w:r>
      <w:r w:rsidR="00A75856" w:rsidRPr="005778BB">
        <w:rPr>
          <w:rFonts w:cstheme="minorHAnsi"/>
          <w:sz w:val="24"/>
          <w:szCs w:val="24"/>
        </w:rPr>
        <w:t>P</w:t>
      </w:r>
      <w:r w:rsidR="00B547EE" w:rsidRPr="005778BB">
        <w:rPr>
          <w:rFonts w:cstheme="minorHAnsi"/>
          <w:sz w:val="24"/>
          <w:szCs w:val="24"/>
        </w:rPr>
        <w:t xml:space="preserve">ři aktualizaci záměru </w:t>
      </w:r>
      <w:r w:rsidR="00A75856" w:rsidRPr="005778BB">
        <w:rPr>
          <w:rFonts w:cstheme="minorHAnsi"/>
          <w:sz w:val="24"/>
          <w:szCs w:val="24"/>
        </w:rPr>
        <w:t>projektu v roce 2017 ovšem</w:t>
      </w:r>
      <w:r w:rsidR="00083A96" w:rsidRPr="005778BB">
        <w:rPr>
          <w:rFonts w:cstheme="minorHAnsi"/>
          <w:sz w:val="24"/>
          <w:szCs w:val="24"/>
        </w:rPr>
        <w:t xml:space="preserve"> ŘSD</w:t>
      </w:r>
      <w:r w:rsidR="00A75856" w:rsidRPr="005778BB">
        <w:rPr>
          <w:rFonts w:cstheme="minorHAnsi"/>
          <w:sz w:val="24"/>
          <w:szCs w:val="24"/>
        </w:rPr>
        <w:t xml:space="preserve"> odstranění nadjezdu zruši</w:t>
      </w:r>
      <w:r w:rsidR="00B547EE" w:rsidRPr="005778BB">
        <w:rPr>
          <w:rFonts w:cstheme="minorHAnsi"/>
          <w:sz w:val="24"/>
          <w:szCs w:val="24"/>
        </w:rPr>
        <w:t xml:space="preserve">lo s tím, že svým prostorovým uspořádáním nebrání provedení modernizace dálnice. </w:t>
      </w:r>
      <w:r w:rsidR="00075A8A" w:rsidRPr="005778BB">
        <w:rPr>
          <w:rFonts w:cstheme="minorHAnsi"/>
          <w:sz w:val="24"/>
          <w:szCs w:val="24"/>
        </w:rPr>
        <w:t xml:space="preserve">Řešením jeho velmi špatného stavu se </w:t>
      </w:r>
      <w:r w:rsidR="00DB423B" w:rsidRPr="005778BB">
        <w:rPr>
          <w:rFonts w:cstheme="minorHAnsi"/>
          <w:sz w:val="24"/>
          <w:szCs w:val="24"/>
        </w:rPr>
        <w:t xml:space="preserve">dále nezabývalo ani MD. Následně po </w:t>
      </w:r>
      <w:r w:rsidR="00B547EE" w:rsidRPr="005778BB">
        <w:rPr>
          <w:rFonts w:cstheme="minorHAnsi"/>
          <w:sz w:val="24"/>
          <w:szCs w:val="24"/>
        </w:rPr>
        <w:t>mimořádné prohlíd</w:t>
      </w:r>
      <w:r w:rsidR="00DB423B" w:rsidRPr="005778BB">
        <w:rPr>
          <w:rFonts w:cstheme="minorHAnsi"/>
          <w:sz w:val="24"/>
          <w:szCs w:val="24"/>
        </w:rPr>
        <w:t>ce</w:t>
      </w:r>
      <w:r w:rsidR="00B547EE" w:rsidRPr="005778BB">
        <w:rPr>
          <w:rFonts w:cstheme="minorHAnsi"/>
          <w:sz w:val="24"/>
          <w:szCs w:val="24"/>
        </w:rPr>
        <w:t xml:space="preserve"> </w:t>
      </w:r>
      <w:r w:rsidR="00A75856" w:rsidRPr="005778BB">
        <w:rPr>
          <w:rFonts w:cstheme="minorHAnsi"/>
          <w:sz w:val="24"/>
          <w:szCs w:val="24"/>
        </w:rPr>
        <w:t xml:space="preserve">nadjezdu </w:t>
      </w:r>
      <w:r w:rsidR="00D27E2C" w:rsidRPr="005778BB">
        <w:rPr>
          <w:rFonts w:cstheme="minorHAnsi"/>
          <w:sz w:val="24"/>
          <w:szCs w:val="24"/>
        </w:rPr>
        <w:t xml:space="preserve">speciální stavební úřad v Jihlavě </w:t>
      </w:r>
      <w:r w:rsidR="00B547EE" w:rsidRPr="005778BB">
        <w:rPr>
          <w:rFonts w:cstheme="minorHAnsi"/>
          <w:sz w:val="24"/>
          <w:szCs w:val="24"/>
        </w:rPr>
        <w:t xml:space="preserve">v prosinci 2021 označil stav </w:t>
      </w:r>
      <w:r w:rsidR="00386B5C" w:rsidRPr="005778BB">
        <w:rPr>
          <w:rFonts w:cstheme="minorHAnsi"/>
          <w:sz w:val="24"/>
          <w:szCs w:val="24"/>
        </w:rPr>
        <w:t xml:space="preserve">nadjezdu </w:t>
      </w:r>
      <w:r w:rsidR="00B547EE" w:rsidRPr="005778BB">
        <w:rPr>
          <w:rFonts w:cstheme="minorHAnsi"/>
          <w:sz w:val="24"/>
          <w:szCs w:val="24"/>
        </w:rPr>
        <w:t xml:space="preserve">za ohrožující zdraví a životy osob i bezpečnost a plynulost provozu na dálnici D1. Výsledky nařízeného diagnostického průzkumu </w:t>
      </w:r>
      <w:r w:rsidR="00386B5C" w:rsidRPr="005778BB">
        <w:rPr>
          <w:rFonts w:cstheme="minorHAnsi"/>
          <w:sz w:val="24"/>
          <w:szCs w:val="24"/>
        </w:rPr>
        <w:t>nadjezdu</w:t>
      </w:r>
      <w:r w:rsidR="00B547EE" w:rsidRPr="005778BB">
        <w:rPr>
          <w:rFonts w:cstheme="minorHAnsi"/>
          <w:sz w:val="24"/>
          <w:szCs w:val="24"/>
        </w:rPr>
        <w:t xml:space="preserve"> </w:t>
      </w:r>
      <w:r w:rsidR="00E079BF" w:rsidRPr="005778BB">
        <w:rPr>
          <w:rFonts w:cstheme="minorHAnsi"/>
          <w:sz w:val="24"/>
          <w:szCs w:val="24"/>
        </w:rPr>
        <w:t xml:space="preserve">mělo </w:t>
      </w:r>
      <w:r w:rsidR="00B547EE" w:rsidRPr="005778BB">
        <w:rPr>
          <w:rFonts w:cstheme="minorHAnsi"/>
          <w:sz w:val="24"/>
          <w:szCs w:val="24"/>
        </w:rPr>
        <w:t xml:space="preserve">ŘSD </w:t>
      </w:r>
      <w:r w:rsidR="00386B5C" w:rsidRPr="005778BB">
        <w:rPr>
          <w:rFonts w:cstheme="minorHAnsi"/>
          <w:sz w:val="24"/>
          <w:szCs w:val="24"/>
        </w:rPr>
        <w:t>p</w:t>
      </w:r>
      <w:r w:rsidR="00E173FB" w:rsidRPr="005778BB">
        <w:rPr>
          <w:rFonts w:cstheme="minorHAnsi"/>
          <w:sz w:val="24"/>
          <w:szCs w:val="24"/>
        </w:rPr>
        <w:t xml:space="preserve">odle zadávací dokumentace </w:t>
      </w:r>
      <w:r w:rsidR="00C759E2" w:rsidRPr="005778BB">
        <w:rPr>
          <w:rFonts w:cstheme="minorHAnsi"/>
          <w:sz w:val="24"/>
          <w:szCs w:val="24"/>
        </w:rPr>
        <w:t xml:space="preserve">veřejné zakázky </w:t>
      </w:r>
      <w:r w:rsidR="00E173FB" w:rsidRPr="005778BB">
        <w:rPr>
          <w:rFonts w:cstheme="minorHAnsi"/>
          <w:sz w:val="24"/>
          <w:szCs w:val="24"/>
        </w:rPr>
        <w:t xml:space="preserve">získat </w:t>
      </w:r>
      <w:r w:rsidR="00B547EE" w:rsidRPr="005778BB">
        <w:rPr>
          <w:rFonts w:cstheme="minorHAnsi"/>
          <w:sz w:val="24"/>
          <w:szCs w:val="24"/>
        </w:rPr>
        <w:t xml:space="preserve">až v prosinci 2022 a až podle těchto výsledků </w:t>
      </w:r>
      <w:r w:rsidR="00E173FB" w:rsidRPr="005778BB">
        <w:rPr>
          <w:rFonts w:cstheme="minorHAnsi"/>
          <w:sz w:val="24"/>
          <w:szCs w:val="24"/>
        </w:rPr>
        <w:t xml:space="preserve">mělo </w:t>
      </w:r>
      <w:r w:rsidR="00B547EE" w:rsidRPr="005778BB">
        <w:rPr>
          <w:rFonts w:cstheme="minorHAnsi"/>
          <w:sz w:val="24"/>
          <w:szCs w:val="24"/>
        </w:rPr>
        <w:t>navrhn</w:t>
      </w:r>
      <w:r w:rsidR="00E173FB" w:rsidRPr="005778BB">
        <w:rPr>
          <w:rFonts w:cstheme="minorHAnsi"/>
          <w:sz w:val="24"/>
          <w:szCs w:val="24"/>
        </w:rPr>
        <w:t>out</w:t>
      </w:r>
      <w:r w:rsidR="00B547EE" w:rsidRPr="005778BB">
        <w:rPr>
          <w:rFonts w:cstheme="minorHAnsi"/>
          <w:sz w:val="24"/>
          <w:szCs w:val="24"/>
        </w:rPr>
        <w:t xml:space="preserve"> další postup.</w:t>
      </w:r>
      <w:r w:rsidR="00A75856" w:rsidRPr="005778BB">
        <w:rPr>
          <w:rFonts w:cstheme="minorHAnsi"/>
          <w:sz w:val="24"/>
          <w:szCs w:val="24"/>
        </w:rPr>
        <w:t xml:space="preserve"> Po celou tuto dobu zůstává nad modernizovanou dálnicí nebezpečný </w:t>
      </w:r>
      <w:r w:rsidR="000D0FCF">
        <w:rPr>
          <w:rFonts w:cstheme="minorHAnsi"/>
          <w:sz w:val="24"/>
          <w:szCs w:val="24"/>
        </w:rPr>
        <w:t>nadjezd</w:t>
      </w:r>
      <w:r w:rsidR="00804FCF" w:rsidRPr="005778BB">
        <w:rPr>
          <w:rFonts w:cstheme="minorHAnsi"/>
          <w:sz w:val="24"/>
          <w:szCs w:val="24"/>
        </w:rPr>
        <w:t xml:space="preserve"> (</w:t>
      </w:r>
      <w:r w:rsidR="00C3423C">
        <w:rPr>
          <w:rFonts w:cstheme="minorHAnsi"/>
          <w:sz w:val="24"/>
          <w:szCs w:val="24"/>
        </w:rPr>
        <w:t xml:space="preserve">viz </w:t>
      </w:r>
      <w:r w:rsidR="00804FCF" w:rsidRPr="005778BB">
        <w:rPr>
          <w:rFonts w:cstheme="minorHAnsi"/>
          <w:sz w:val="24"/>
          <w:szCs w:val="24"/>
        </w:rPr>
        <w:t xml:space="preserve">příloha č. </w:t>
      </w:r>
      <w:r w:rsidR="00B60D22" w:rsidRPr="005778BB">
        <w:rPr>
          <w:rFonts w:cstheme="minorHAnsi"/>
          <w:sz w:val="24"/>
          <w:szCs w:val="24"/>
        </w:rPr>
        <w:t>10</w:t>
      </w:r>
      <w:r w:rsidR="00804FCF" w:rsidRPr="005778BB">
        <w:rPr>
          <w:rFonts w:cstheme="minorHAnsi"/>
          <w:sz w:val="24"/>
          <w:szCs w:val="24"/>
        </w:rPr>
        <w:t xml:space="preserve"> </w:t>
      </w:r>
      <w:r w:rsidR="00C3423C">
        <w:rPr>
          <w:rFonts w:cstheme="minorHAnsi"/>
          <w:sz w:val="24"/>
          <w:szCs w:val="24"/>
        </w:rPr>
        <w:t xml:space="preserve">tohoto </w:t>
      </w:r>
      <w:r w:rsidR="00804FCF" w:rsidRPr="005778BB">
        <w:rPr>
          <w:rFonts w:cstheme="minorHAnsi"/>
          <w:sz w:val="24"/>
          <w:szCs w:val="24"/>
        </w:rPr>
        <w:t>kontrolního závěru)</w:t>
      </w:r>
      <w:r w:rsidR="00A75856" w:rsidRPr="005778BB">
        <w:rPr>
          <w:rFonts w:cstheme="minorHAnsi"/>
          <w:sz w:val="24"/>
          <w:szCs w:val="24"/>
        </w:rPr>
        <w:t>.</w:t>
      </w:r>
    </w:p>
    <w:p w14:paraId="5D803216" w14:textId="77777777" w:rsidR="00D77AB1" w:rsidRPr="005778BB" w:rsidRDefault="00BF417A" w:rsidP="003323A5">
      <w:pPr>
        <w:keepNext/>
        <w:autoSpaceDE w:val="0"/>
        <w:autoSpaceDN w:val="0"/>
        <w:adjustRightInd w:val="0"/>
        <w:spacing w:before="240" w:after="240" w:line="252" w:lineRule="auto"/>
        <w:jc w:val="both"/>
        <w:rPr>
          <w:rFonts w:cstheme="minorHAnsi"/>
          <w:b/>
          <w:sz w:val="24"/>
          <w:szCs w:val="24"/>
        </w:rPr>
      </w:pPr>
      <w:r w:rsidRPr="005778BB">
        <w:rPr>
          <w:rFonts w:cstheme="minorHAnsi"/>
          <w:b/>
          <w:sz w:val="24"/>
          <w:szCs w:val="24"/>
        </w:rPr>
        <w:lastRenderedPageBreak/>
        <w:t xml:space="preserve">Provoz na dálnici D1 bude komplikovat odložená rekonstrukce mostu </w:t>
      </w:r>
      <w:proofErr w:type="spellStart"/>
      <w:r w:rsidRPr="005778BB">
        <w:rPr>
          <w:rFonts w:cstheme="minorHAnsi"/>
          <w:b/>
          <w:sz w:val="24"/>
          <w:szCs w:val="24"/>
        </w:rPr>
        <w:t>Šmejkalka</w:t>
      </w:r>
      <w:proofErr w:type="spellEnd"/>
    </w:p>
    <w:p w14:paraId="1A0E4C16" w14:textId="77777777" w:rsidR="00D77AB1" w:rsidRPr="005778BB" w:rsidRDefault="00BF417A" w:rsidP="00770AB8">
      <w:pPr>
        <w:spacing w:line="252" w:lineRule="auto"/>
        <w:jc w:val="both"/>
        <w:rPr>
          <w:rFonts w:cstheme="minorHAnsi"/>
          <w:sz w:val="24"/>
          <w:szCs w:val="24"/>
          <w:lang w:eastAsia="cs-CZ"/>
        </w:rPr>
      </w:pPr>
      <w:r w:rsidRPr="005778BB">
        <w:rPr>
          <w:rFonts w:cstheme="minorHAnsi"/>
          <w:sz w:val="24"/>
          <w:szCs w:val="24"/>
          <w:lang w:eastAsia="cs-CZ"/>
        </w:rPr>
        <w:t xml:space="preserve">4.25 Podle souhrnného investičního záměru z roku 2012 měla být rekonstrukce mostu </w:t>
      </w:r>
      <w:proofErr w:type="spellStart"/>
      <w:r w:rsidRPr="005778BB">
        <w:rPr>
          <w:rFonts w:cstheme="minorHAnsi"/>
          <w:sz w:val="24"/>
          <w:szCs w:val="24"/>
          <w:lang w:eastAsia="cs-CZ"/>
        </w:rPr>
        <w:t>Šmejkalka</w:t>
      </w:r>
      <w:proofErr w:type="spellEnd"/>
      <w:r w:rsidRPr="005778BB">
        <w:rPr>
          <w:rFonts w:cstheme="minorHAnsi"/>
          <w:sz w:val="24"/>
          <w:szCs w:val="24"/>
          <w:lang w:eastAsia="cs-CZ"/>
        </w:rPr>
        <w:t xml:space="preserve"> s přilehlými navazujícími úseky dálnice D1 o celkové délce 1 km provedena v rámci druhé etapy modernizace dálnice D1 v době od března 2014 do prosince 2015. ŘSD rekonstrukci tohoto mostu z modernizace dálnice D1 vyňalo a řeší ji samostatným projektem. Hlavním důvodem byla podle ŘSD technická složitost rekonstrukce mostu, časová a</w:t>
      </w:r>
      <w:r w:rsidR="00F47A58">
        <w:rPr>
          <w:rFonts w:cstheme="minorHAnsi"/>
          <w:sz w:val="24"/>
          <w:szCs w:val="24"/>
          <w:lang w:eastAsia="cs-CZ"/>
        </w:rPr>
        <w:t> </w:t>
      </w:r>
      <w:r w:rsidRPr="005778BB">
        <w:rPr>
          <w:rFonts w:cstheme="minorHAnsi"/>
          <w:sz w:val="24"/>
          <w:szCs w:val="24"/>
          <w:lang w:eastAsia="cs-CZ"/>
        </w:rPr>
        <w:t>administrativně-právní náročnost její přípravy a zdržení při zadávání veřejných zakázek.</w:t>
      </w:r>
    </w:p>
    <w:p w14:paraId="3189B685" w14:textId="77777777" w:rsidR="00D77AB1" w:rsidRPr="005778BB" w:rsidRDefault="00BF417A" w:rsidP="000D0FCF">
      <w:pPr>
        <w:pBdr>
          <w:top w:val="single" w:sz="8" w:space="1" w:color="auto"/>
          <w:left w:val="single" w:sz="8" w:space="4" w:color="auto"/>
          <w:bottom w:val="single" w:sz="8" w:space="1" w:color="auto"/>
          <w:right w:val="single" w:sz="8" w:space="4" w:color="auto"/>
        </w:pBdr>
        <w:shd w:val="clear" w:color="auto" w:fill="DEEAF6" w:themeFill="accent1" w:themeFillTint="33"/>
        <w:autoSpaceDE w:val="0"/>
        <w:autoSpaceDN w:val="0"/>
        <w:adjustRightInd w:val="0"/>
        <w:spacing w:line="252" w:lineRule="auto"/>
        <w:ind w:left="142" w:right="141"/>
        <w:jc w:val="both"/>
        <w:rPr>
          <w:rFonts w:cstheme="minorHAnsi"/>
          <w:sz w:val="24"/>
          <w:szCs w:val="24"/>
          <w:lang w:eastAsia="cs-CZ"/>
        </w:rPr>
      </w:pPr>
      <w:r w:rsidRPr="005778BB">
        <w:rPr>
          <w:rFonts w:cstheme="minorHAnsi"/>
          <w:sz w:val="24"/>
          <w:szCs w:val="24"/>
          <w:lang w:eastAsia="cs-CZ"/>
        </w:rPr>
        <w:t xml:space="preserve">Most </w:t>
      </w:r>
      <w:proofErr w:type="spellStart"/>
      <w:r w:rsidRPr="005778BB">
        <w:rPr>
          <w:rFonts w:cstheme="minorHAnsi"/>
          <w:sz w:val="24"/>
          <w:szCs w:val="24"/>
          <w:lang w:eastAsia="cs-CZ"/>
        </w:rPr>
        <w:t>Šmejkalka</w:t>
      </w:r>
      <w:proofErr w:type="spellEnd"/>
      <w:r w:rsidRPr="005778BB">
        <w:rPr>
          <w:rFonts w:cstheme="minorHAnsi"/>
          <w:sz w:val="24"/>
          <w:szCs w:val="24"/>
          <w:lang w:eastAsia="cs-CZ"/>
        </w:rPr>
        <w:t xml:space="preserve"> je tvořen dvojicí souběžných most</w:t>
      </w:r>
      <w:r w:rsidR="000D0FCF">
        <w:rPr>
          <w:rFonts w:cstheme="minorHAnsi"/>
          <w:sz w:val="24"/>
          <w:szCs w:val="24"/>
          <w:lang w:eastAsia="cs-CZ"/>
        </w:rPr>
        <w:t>ů</w:t>
      </w:r>
      <w:r w:rsidRPr="005778BB">
        <w:rPr>
          <w:rFonts w:cstheme="minorHAnsi"/>
          <w:sz w:val="24"/>
          <w:szCs w:val="24"/>
          <w:lang w:eastAsia="cs-CZ"/>
        </w:rPr>
        <w:t xml:space="preserve"> převádějící</w:t>
      </w:r>
      <w:r w:rsidR="00C3423C">
        <w:rPr>
          <w:rFonts w:cstheme="minorHAnsi"/>
          <w:sz w:val="24"/>
          <w:szCs w:val="24"/>
          <w:lang w:eastAsia="cs-CZ"/>
        </w:rPr>
        <w:t>ch</w:t>
      </w:r>
      <w:r w:rsidRPr="005778BB">
        <w:rPr>
          <w:rFonts w:cstheme="minorHAnsi"/>
          <w:sz w:val="24"/>
          <w:szCs w:val="24"/>
          <w:lang w:eastAsia="cs-CZ"/>
        </w:rPr>
        <w:t xml:space="preserve"> v km 23,868 dálnici D1 přes údolí Hrusického potoka. Jedná se o obloukový most</w:t>
      </w:r>
      <w:r w:rsidR="000D0FCF">
        <w:rPr>
          <w:rFonts w:cstheme="minorHAnsi"/>
          <w:sz w:val="24"/>
          <w:szCs w:val="24"/>
          <w:lang w:eastAsia="cs-CZ"/>
        </w:rPr>
        <w:t xml:space="preserve"> </w:t>
      </w:r>
      <w:r w:rsidRPr="005778BB">
        <w:rPr>
          <w:rFonts w:cstheme="minorHAnsi"/>
          <w:sz w:val="24"/>
          <w:szCs w:val="24"/>
          <w:lang w:eastAsia="cs-CZ"/>
        </w:rPr>
        <w:t xml:space="preserve">o délce 253,52 m se železobetonovou konstrukcí. Naposledy byl opravován v roce 1991. Ve špatném stavu byl veden od roku 2007. V červenci 2018 byl jeho stav překlasifikován do stupně </w:t>
      </w:r>
      <w:r w:rsidR="00C3423C">
        <w:rPr>
          <w:rFonts w:cstheme="minorHAnsi"/>
          <w:sz w:val="24"/>
          <w:szCs w:val="24"/>
          <w:lang w:eastAsia="cs-CZ"/>
        </w:rPr>
        <w:t>„</w:t>
      </w:r>
      <w:r w:rsidRPr="005778BB">
        <w:rPr>
          <w:rFonts w:cstheme="minorHAnsi"/>
          <w:sz w:val="24"/>
          <w:szCs w:val="24"/>
          <w:lang w:eastAsia="cs-CZ"/>
        </w:rPr>
        <w:t>velmi špatný</w:t>
      </w:r>
      <w:r w:rsidR="00C3423C">
        <w:rPr>
          <w:rFonts w:cstheme="minorHAnsi"/>
          <w:sz w:val="24"/>
          <w:szCs w:val="24"/>
          <w:lang w:eastAsia="cs-CZ"/>
        </w:rPr>
        <w:t>“</w:t>
      </w:r>
      <w:r w:rsidRPr="005778BB">
        <w:rPr>
          <w:rFonts w:cstheme="minorHAnsi"/>
          <w:sz w:val="24"/>
          <w:szCs w:val="24"/>
          <w:lang w:eastAsia="cs-CZ"/>
        </w:rPr>
        <w:t xml:space="preserve"> z důvodu existence řady závažných závad na jeho spodní stavbě i nosné konstrukci </w:t>
      </w:r>
      <w:r w:rsidRPr="005778BB">
        <w:rPr>
          <w:rFonts w:cstheme="minorHAnsi"/>
          <w:sz w:val="24"/>
          <w:szCs w:val="24"/>
        </w:rPr>
        <w:t>(</w:t>
      </w:r>
      <w:r w:rsidR="00C3423C">
        <w:rPr>
          <w:rFonts w:cstheme="minorHAnsi"/>
          <w:sz w:val="24"/>
          <w:szCs w:val="24"/>
        </w:rPr>
        <w:t xml:space="preserve">viz </w:t>
      </w:r>
      <w:r w:rsidRPr="005778BB">
        <w:rPr>
          <w:rFonts w:cstheme="minorHAnsi"/>
          <w:sz w:val="24"/>
          <w:szCs w:val="24"/>
        </w:rPr>
        <w:t xml:space="preserve">příloha č. 11 </w:t>
      </w:r>
      <w:r w:rsidR="00C3423C">
        <w:rPr>
          <w:rFonts w:cstheme="minorHAnsi"/>
          <w:sz w:val="24"/>
          <w:szCs w:val="24"/>
        </w:rPr>
        <w:t xml:space="preserve">tohoto </w:t>
      </w:r>
      <w:r w:rsidRPr="005778BB">
        <w:rPr>
          <w:rFonts w:cstheme="minorHAnsi"/>
          <w:sz w:val="24"/>
          <w:szCs w:val="24"/>
        </w:rPr>
        <w:t>kontrolního závěru)</w:t>
      </w:r>
      <w:r w:rsidRPr="005778BB">
        <w:rPr>
          <w:rFonts w:cstheme="minorHAnsi"/>
          <w:sz w:val="24"/>
          <w:szCs w:val="24"/>
          <w:lang w:eastAsia="cs-CZ"/>
        </w:rPr>
        <w:t xml:space="preserve">.  </w:t>
      </w:r>
    </w:p>
    <w:p w14:paraId="0B2BCD95" w14:textId="77777777" w:rsidR="00D77AB1" w:rsidRPr="005778BB" w:rsidRDefault="00BF417A" w:rsidP="00770AB8">
      <w:pPr>
        <w:autoSpaceDE w:val="0"/>
        <w:autoSpaceDN w:val="0"/>
        <w:adjustRightInd w:val="0"/>
        <w:spacing w:line="252" w:lineRule="auto"/>
        <w:jc w:val="both"/>
        <w:rPr>
          <w:rFonts w:cstheme="minorHAnsi"/>
          <w:sz w:val="24"/>
          <w:szCs w:val="24"/>
          <w:lang w:eastAsia="cs-CZ"/>
        </w:rPr>
      </w:pPr>
      <w:r w:rsidRPr="005778BB">
        <w:rPr>
          <w:rFonts w:cstheme="minorHAnsi"/>
          <w:sz w:val="24"/>
          <w:szCs w:val="24"/>
          <w:lang w:eastAsia="cs-CZ"/>
        </w:rPr>
        <w:t>4.26 Podle aktualizace záměru projektu, kterou MD schválilo v září 2021</w:t>
      </w:r>
      <w:r w:rsidR="00AF1D4B">
        <w:rPr>
          <w:rFonts w:cstheme="minorHAnsi"/>
          <w:sz w:val="24"/>
          <w:szCs w:val="24"/>
          <w:lang w:eastAsia="cs-CZ"/>
        </w:rPr>
        <w:t>,</w:t>
      </w:r>
      <w:r w:rsidRPr="005778BB">
        <w:rPr>
          <w:rFonts w:cstheme="minorHAnsi"/>
          <w:sz w:val="24"/>
          <w:szCs w:val="24"/>
          <w:lang w:eastAsia="cs-CZ"/>
        </w:rPr>
        <w:t xml:space="preserve"> měla rekonstrukce mostu probíhat od června 2022 do srpna 2026. Náklady rekonstrukce ve výši 1,7 mld. Kč včetně DPH mají být financovány z rozpočtu SFDI. Aktualizovaný termín zahájení rekonstrukce mostu ŘSD nedodrželo. Zadávací řízení na veřejnou zakázku „D1, most </w:t>
      </w:r>
      <w:proofErr w:type="spellStart"/>
      <w:r w:rsidRPr="005778BB">
        <w:rPr>
          <w:rFonts w:cstheme="minorHAnsi"/>
          <w:sz w:val="24"/>
          <w:szCs w:val="24"/>
          <w:lang w:eastAsia="cs-CZ"/>
        </w:rPr>
        <w:t>Šmejkalka</w:t>
      </w:r>
      <w:proofErr w:type="spellEnd"/>
      <w:r w:rsidRPr="005778BB">
        <w:rPr>
          <w:rFonts w:cstheme="minorHAnsi"/>
          <w:sz w:val="24"/>
          <w:szCs w:val="24"/>
          <w:lang w:eastAsia="cs-CZ"/>
        </w:rPr>
        <w:t>“ zahájilo v</w:t>
      </w:r>
      <w:r w:rsidR="00F47A58">
        <w:rPr>
          <w:rFonts w:cstheme="minorHAnsi"/>
          <w:sz w:val="24"/>
          <w:szCs w:val="24"/>
          <w:lang w:eastAsia="cs-CZ"/>
        </w:rPr>
        <w:t> </w:t>
      </w:r>
      <w:r w:rsidRPr="005778BB">
        <w:rPr>
          <w:rFonts w:cstheme="minorHAnsi"/>
          <w:sz w:val="24"/>
          <w:szCs w:val="24"/>
          <w:lang w:eastAsia="cs-CZ"/>
        </w:rPr>
        <w:t>listopadu 2021. Lhůtu pro podání nabídek po opakovaném upřesnění zadávacích podmínek prodlužovalo z února až do září 2022. V době kontroly NKÚ zadávací řízení ještě nebylo dokončeno. V červnu 2022 ŘSD zajistilo provizorní podepření nosné konstrukce mostu pro zajištění jeho provozuschopnosti do doby rekonstrukce.</w:t>
      </w:r>
    </w:p>
    <w:p w14:paraId="2A7A88A0" w14:textId="77777777" w:rsidR="00BD290C" w:rsidRPr="005778BB" w:rsidRDefault="00BF417A" w:rsidP="00770AB8">
      <w:pPr>
        <w:autoSpaceDE w:val="0"/>
        <w:autoSpaceDN w:val="0"/>
        <w:adjustRightInd w:val="0"/>
        <w:spacing w:line="252" w:lineRule="auto"/>
        <w:jc w:val="both"/>
        <w:rPr>
          <w:rFonts w:cstheme="minorHAnsi"/>
          <w:sz w:val="24"/>
          <w:szCs w:val="24"/>
        </w:rPr>
      </w:pPr>
      <w:r w:rsidRPr="005778BB">
        <w:rPr>
          <w:rFonts w:cstheme="minorHAnsi"/>
          <w:sz w:val="24"/>
          <w:szCs w:val="24"/>
        </w:rPr>
        <w:t xml:space="preserve">4.27 Termín dokončení rekonstrukce mostu zatím není znám. Známa zatím není ani délka trvání a rozsah dopravních omezení, které budou v souvislosti s rekonstrukcí tohoto mostu omezovat bezpečnost a plynulost provozu i komfort uživatelů v daném, již modernizovaném úseku dálnice D1. Nezbytnost provedení rekonstrukce mostu i pravděpodobný způsob jejího provedení a vliv na provoz na dálnici přitom byly známy již v době přípravy modernizace dálnice. Důsledky odložení rekonstrukce mostu </w:t>
      </w:r>
      <w:proofErr w:type="spellStart"/>
      <w:r w:rsidRPr="005778BB">
        <w:rPr>
          <w:rFonts w:cstheme="minorHAnsi"/>
          <w:sz w:val="24"/>
          <w:szCs w:val="24"/>
        </w:rPr>
        <w:t>Šmejkalka</w:t>
      </w:r>
      <w:proofErr w:type="spellEnd"/>
      <w:r w:rsidRPr="005778BB">
        <w:rPr>
          <w:rFonts w:cstheme="minorHAnsi"/>
          <w:sz w:val="24"/>
          <w:szCs w:val="24"/>
        </w:rPr>
        <w:t xml:space="preserve"> na dosažení cílů a ekonomických přínosů modernizace dálnice D1 se MD ani ŘSD nezabývaly.</w:t>
      </w:r>
    </w:p>
    <w:p w14:paraId="39D81E25" w14:textId="77777777" w:rsidR="00BD290C" w:rsidRPr="005778BB" w:rsidRDefault="00BF417A" w:rsidP="003323A5">
      <w:pPr>
        <w:keepNext/>
        <w:tabs>
          <w:tab w:val="left" w:pos="426"/>
        </w:tabs>
        <w:spacing w:before="240" w:after="240" w:line="252" w:lineRule="auto"/>
        <w:rPr>
          <w:rFonts w:cstheme="minorHAnsi"/>
          <w:b/>
          <w:sz w:val="24"/>
          <w:szCs w:val="24"/>
        </w:rPr>
      </w:pPr>
      <w:r w:rsidRPr="005778BB">
        <w:rPr>
          <w:rFonts w:cstheme="minorHAnsi"/>
          <w:b/>
          <w:sz w:val="24"/>
          <w:szCs w:val="24"/>
        </w:rPr>
        <w:t>Přetížené kamiony ničí povrch modernizované dálnice</w:t>
      </w:r>
      <w:r w:rsidR="00893D1B" w:rsidRPr="005778BB">
        <w:rPr>
          <w:rFonts w:cstheme="minorHAnsi"/>
          <w:b/>
          <w:sz w:val="24"/>
          <w:szCs w:val="24"/>
        </w:rPr>
        <w:t>, systém vysokorychlostního vážení vozidel je nefunkční</w:t>
      </w:r>
      <w:r w:rsidRPr="005778BB">
        <w:rPr>
          <w:rFonts w:cstheme="minorHAnsi"/>
          <w:b/>
          <w:sz w:val="24"/>
          <w:szCs w:val="24"/>
        </w:rPr>
        <w:t xml:space="preserve"> </w:t>
      </w:r>
    </w:p>
    <w:p w14:paraId="330937E0" w14:textId="77777777" w:rsidR="000F5357" w:rsidRPr="005778BB" w:rsidRDefault="00BF417A" w:rsidP="00770AB8">
      <w:pPr>
        <w:tabs>
          <w:tab w:val="left" w:pos="426"/>
        </w:tabs>
        <w:spacing w:line="252" w:lineRule="auto"/>
        <w:jc w:val="both"/>
        <w:rPr>
          <w:rFonts w:cstheme="minorHAnsi"/>
          <w:b/>
          <w:sz w:val="24"/>
          <w:szCs w:val="24"/>
        </w:rPr>
      </w:pPr>
      <w:r w:rsidRPr="005778BB">
        <w:rPr>
          <w:rFonts w:cstheme="minorHAnsi"/>
          <w:sz w:val="24"/>
          <w:szCs w:val="24"/>
        </w:rPr>
        <w:t>4.</w:t>
      </w:r>
      <w:r w:rsidR="00D77AB1" w:rsidRPr="005778BB">
        <w:rPr>
          <w:rFonts w:cstheme="minorHAnsi"/>
          <w:sz w:val="24"/>
          <w:szCs w:val="24"/>
        </w:rPr>
        <w:t>28</w:t>
      </w:r>
      <w:r w:rsidRPr="005778BB">
        <w:rPr>
          <w:rFonts w:cstheme="minorHAnsi"/>
          <w:sz w:val="24"/>
          <w:szCs w:val="24"/>
        </w:rPr>
        <w:t xml:space="preserve"> </w:t>
      </w:r>
      <w:r w:rsidR="004C2970" w:rsidRPr="005778BB">
        <w:rPr>
          <w:rFonts w:cstheme="minorHAnsi"/>
          <w:sz w:val="24"/>
          <w:szCs w:val="24"/>
        </w:rPr>
        <w:t>V</w:t>
      </w:r>
      <w:r w:rsidR="0092373B" w:rsidRPr="005778BB">
        <w:rPr>
          <w:rFonts w:cstheme="minorHAnsi"/>
          <w:sz w:val="24"/>
          <w:szCs w:val="24"/>
        </w:rPr>
        <w:t> </w:t>
      </w:r>
      <w:r w:rsidR="0092373B" w:rsidRPr="008456D5">
        <w:rPr>
          <w:rFonts w:cstheme="minorHAnsi"/>
          <w:i/>
          <w:sz w:val="24"/>
          <w:szCs w:val="24"/>
        </w:rPr>
        <w:t xml:space="preserve">Dopravní politice </w:t>
      </w:r>
      <w:r w:rsidR="000C688B" w:rsidRPr="008456D5">
        <w:rPr>
          <w:rFonts w:cstheme="minorHAnsi"/>
          <w:i/>
          <w:sz w:val="24"/>
          <w:szCs w:val="24"/>
        </w:rPr>
        <w:t xml:space="preserve">České republiky </w:t>
      </w:r>
      <w:r w:rsidR="0092373B" w:rsidRPr="008456D5">
        <w:rPr>
          <w:rFonts w:eastAsia="Calibri" w:cstheme="minorHAnsi"/>
          <w:i/>
          <w:sz w:val="24"/>
          <w:szCs w:val="24"/>
        </w:rPr>
        <w:t>pro období let 2014 až 2020</w:t>
      </w:r>
      <w:r w:rsidR="000C688B" w:rsidRPr="008456D5">
        <w:rPr>
          <w:rFonts w:eastAsia="Calibri" w:cstheme="minorHAnsi"/>
          <w:i/>
          <w:sz w:val="24"/>
          <w:szCs w:val="24"/>
        </w:rPr>
        <w:t xml:space="preserve"> s výhledem do roku 2050</w:t>
      </w:r>
      <w:r w:rsidRPr="005778BB">
        <w:rPr>
          <w:rStyle w:val="Znakapoznpodarou"/>
          <w:rFonts w:cstheme="minorHAnsi"/>
          <w:sz w:val="24"/>
          <w:szCs w:val="24"/>
        </w:rPr>
        <w:footnoteReference w:id="26"/>
      </w:r>
      <w:r w:rsidR="001742DC" w:rsidRPr="005778BB">
        <w:rPr>
          <w:rFonts w:eastAsia="Arial Unicode MS" w:cstheme="minorHAnsi"/>
          <w:bCs/>
          <w:sz w:val="24"/>
          <w:szCs w:val="24"/>
        </w:rPr>
        <w:t xml:space="preserve">, </w:t>
      </w:r>
      <w:r w:rsidR="0092373B" w:rsidRPr="005778BB">
        <w:rPr>
          <w:rFonts w:cstheme="minorHAnsi"/>
          <w:sz w:val="24"/>
          <w:szCs w:val="24"/>
        </w:rPr>
        <w:t>v </w:t>
      </w:r>
      <w:r w:rsidR="0092373B" w:rsidRPr="008456D5">
        <w:rPr>
          <w:rFonts w:cstheme="minorHAnsi"/>
          <w:i/>
          <w:sz w:val="24"/>
          <w:szCs w:val="24"/>
        </w:rPr>
        <w:t xml:space="preserve">Dopravní politice </w:t>
      </w:r>
      <w:r w:rsidR="000C688B" w:rsidRPr="008456D5">
        <w:rPr>
          <w:rFonts w:cstheme="minorHAnsi"/>
          <w:i/>
          <w:sz w:val="24"/>
          <w:szCs w:val="24"/>
        </w:rPr>
        <w:t xml:space="preserve">České republiky </w:t>
      </w:r>
      <w:r w:rsidR="0092373B" w:rsidRPr="008456D5">
        <w:rPr>
          <w:rFonts w:cstheme="minorHAnsi"/>
          <w:i/>
          <w:sz w:val="24"/>
          <w:szCs w:val="24"/>
        </w:rPr>
        <w:t>pro období 2021–2027</w:t>
      </w:r>
      <w:r w:rsidR="000C688B" w:rsidRPr="008456D5">
        <w:rPr>
          <w:rFonts w:cstheme="minorHAnsi"/>
          <w:i/>
          <w:sz w:val="24"/>
          <w:szCs w:val="24"/>
        </w:rPr>
        <w:t xml:space="preserve"> s výhledem do roku 2050</w:t>
      </w:r>
      <w:r w:rsidRPr="005778BB">
        <w:rPr>
          <w:rStyle w:val="Znakapoznpodarou"/>
          <w:rFonts w:cstheme="minorHAnsi"/>
          <w:sz w:val="24"/>
          <w:szCs w:val="24"/>
        </w:rPr>
        <w:footnoteReference w:id="27"/>
      </w:r>
      <w:r w:rsidR="001742DC" w:rsidRPr="005778BB">
        <w:rPr>
          <w:rFonts w:cstheme="minorHAnsi"/>
          <w:sz w:val="24"/>
          <w:szCs w:val="24"/>
        </w:rPr>
        <w:t xml:space="preserve"> i v dalších koncepčních dokumentech</w:t>
      </w:r>
      <w:r w:rsidRPr="005778BB">
        <w:rPr>
          <w:rStyle w:val="Znakapoznpodarou"/>
          <w:rFonts w:cstheme="minorHAnsi"/>
          <w:sz w:val="24"/>
          <w:szCs w:val="24"/>
        </w:rPr>
        <w:footnoteReference w:id="28"/>
      </w:r>
      <w:r w:rsidR="001742DC" w:rsidRPr="005778BB">
        <w:rPr>
          <w:rFonts w:cstheme="minorHAnsi"/>
          <w:sz w:val="24"/>
          <w:szCs w:val="24"/>
        </w:rPr>
        <w:t xml:space="preserve"> </w:t>
      </w:r>
      <w:r w:rsidR="004C2970" w:rsidRPr="005778BB">
        <w:rPr>
          <w:rFonts w:cstheme="minorHAnsi"/>
          <w:sz w:val="24"/>
          <w:szCs w:val="24"/>
        </w:rPr>
        <w:t xml:space="preserve">MD </w:t>
      </w:r>
      <w:r w:rsidR="0092373B" w:rsidRPr="005778BB">
        <w:rPr>
          <w:rFonts w:cstheme="minorHAnsi"/>
          <w:sz w:val="24"/>
          <w:szCs w:val="24"/>
        </w:rPr>
        <w:t xml:space="preserve">konstatovalo </w:t>
      </w:r>
      <w:r w:rsidR="0092373B" w:rsidRPr="005778BB">
        <w:rPr>
          <w:rFonts w:cstheme="minorHAnsi"/>
          <w:iCs/>
          <w:sz w:val="24"/>
          <w:szCs w:val="24"/>
        </w:rPr>
        <w:t>neúměrné poškozování silniční infrastruktury jízdami přetížených nákladních vozidel</w:t>
      </w:r>
      <w:r w:rsidR="003A6D8E" w:rsidRPr="005778BB">
        <w:rPr>
          <w:rFonts w:cstheme="minorHAnsi"/>
          <w:iCs/>
          <w:sz w:val="24"/>
          <w:szCs w:val="24"/>
        </w:rPr>
        <w:t xml:space="preserve"> a </w:t>
      </w:r>
      <w:r w:rsidR="00471F7E" w:rsidRPr="005778BB">
        <w:rPr>
          <w:rFonts w:cstheme="minorHAnsi"/>
          <w:iCs/>
          <w:sz w:val="24"/>
          <w:szCs w:val="24"/>
        </w:rPr>
        <w:t xml:space="preserve">pro jejich eliminaci stanovilo opatření </w:t>
      </w:r>
      <w:r w:rsidR="00471F7E" w:rsidRPr="005778BB">
        <w:rPr>
          <w:rFonts w:cstheme="minorHAnsi"/>
          <w:sz w:val="24"/>
          <w:szCs w:val="24"/>
        </w:rPr>
        <w:lastRenderedPageBreak/>
        <w:t xml:space="preserve">spočívající </w:t>
      </w:r>
      <w:r w:rsidR="00DB3DA4" w:rsidRPr="005778BB">
        <w:rPr>
          <w:rFonts w:cstheme="minorHAnsi"/>
          <w:iCs/>
          <w:sz w:val="24"/>
          <w:szCs w:val="24"/>
        </w:rPr>
        <w:t xml:space="preserve">mj. </w:t>
      </w:r>
      <w:r w:rsidR="00471F7E" w:rsidRPr="005778BB">
        <w:rPr>
          <w:rFonts w:cstheme="minorHAnsi"/>
          <w:sz w:val="24"/>
          <w:szCs w:val="24"/>
        </w:rPr>
        <w:t>v</w:t>
      </w:r>
      <w:r w:rsidR="00DB3DA4" w:rsidRPr="005778BB">
        <w:rPr>
          <w:rFonts w:cstheme="minorHAnsi"/>
          <w:sz w:val="24"/>
          <w:szCs w:val="24"/>
        </w:rPr>
        <w:t>e</w:t>
      </w:r>
      <w:r w:rsidR="003A6D8E" w:rsidRPr="005778BB">
        <w:rPr>
          <w:rFonts w:cstheme="minorHAnsi"/>
          <w:sz w:val="24"/>
          <w:szCs w:val="24"/>
        </w:rPr>
        <w:t xml:space="preserve"> využívání </w:t>
      </w:r>
      <w:r w:rsidR="00A75856" w:rsidRPr="005778BB">
        <w:rPr>
          <w:rFonts w:cstheme="minorHAnsi"/>
          <w:sz w:val="24"/>
          <w:szCs w:val="24"/>
        </w:rPr>
        <w:t xml:space="preserve">systému </w:t>
      </w:r>
      <w:r w:rsidR="003A6D8E" w:rsidRPr="005778BB">
        <w:rPr>
          <w:rFonts w:cstheme="minorHAnsi"/>
          <w:sz w:val="24"/>
          <w:szCs w:val="24"/>
        </w:rPr>
        <w:t xml:space="preserve">vysokorychlostního kontrolního </w:t>
      </w:r>
      <w:r w:rsidR="003A6D8E" w:rsidRPr="005778BB">
        <w:rPr>
          <w:rFonts w:cstheme="minorHAnsi"/>
          <w:iCs/>
          <w:sz w:val="24"/>
          <w:szCs w:val="24"/>
        </w:rPr>
        <w:t xml:space="preserve">vážení vozidel. </w:t>
      </w:r>
      <w:r w:rsidRPr="005778BB">
        <w:rPr>
          <w:rFonts w:cstheme="minorHAnsi"/>
          <w:sz w:val="24"/>
          <w:szCs w:val="24"/>
        </w:rPr>
        <w:t xml:space="preserve">Zavádění </w:t>
      </w:r>
      <w:r w:rsidR="00A75856" w:rsidRPr="005778BB">
        <w:rPr>
          <w:rFonts w:cstheme="minorHAnsi"/>
          <w:sz w:val="24"/>
          <w:szCs w:val="24"/>
        </w:rPr>
        <w:t xml:space="preserve">tohoto </w:t>
      </w:r>
      <w:r w:rsidRPr="005778BB">
        <w:rPr>
          <w:rFonts w:cstheme="minorHAnsi"/>
          <w:sz w:val="24"/>
          <w:szCs w:val="24"/>
        </w:rPr>
        <w:t xml:space="preserve">systému </w:t>
      </w:r>
      <w:r w:rsidR="00A75856" w:rsidRPr="005778BB">
        <w:rPr>
          <w:rFonts w:cstheme="minorHAnsi"/>
          <w:sz w:val="24"/>
          <w:szCs w:val="24"/>
        </w:rPr>
        <w:t xml:space="preserve">ale dlouhodobě </w:t>
      </w:r>
      <w:r w:rsidRPr="005778BB">
        <w:rPr>
          <w:rFonts w:cstheme="minorHAnsi"/>
          <w:sz w:val="24"/>
          <w:szCs w:val="24"/>
        </w:rPr>
        <w:t xml:space="preserve">provází řada nedořešených koncepčních problémů, které </w:t>
      </w:r>
      <w:r w:rsidR="00A75856" w:rsidRPr="005778BB">
        <w:rPr>
          <w:rFonts w:cstheme="minorHAnsi"/>
          <w:sz w:val="24"/>
          <w:szCs w:val="24"/>
        </w:rPr>
        <w:t>jej</w:t>
      </w:r>
      <w:r w:rsidRPr="005778BB">
        <w:rPr>
          <w:rFonts w:cstheme="minorHAnsi"/>
          <w:sz w:val="24"/>
          <w:szCs w:val="24"/>
        </w:rPr>
        <w:t xml:space="preserve"> činí prakticky nefunkčním. Nedostatky</w:t>
      </w:r>
      <w:r w:rsidR="00BA19BC" w:rsidRPr="005778BB">
        <w:rPr>
          <w:rFonts w:cstheme="minorHAnsi"/>
          <w:sz w:val="24"/>
          <w:szCs w:val="24"/>
        </w:rPr>
        <w:t xml:space="preserve"> v zavádění systému vysokorychlostního kontrolního </w:t>
      </w:r>
      <w:r w:rsidR="00BA19BC" w:rsidRPr="005778BB">
        <w:rPr>
          <w:rFonts w:cstheme="minorHAnsi"/>
          <w:iCs/>
          <w:sz w:val="24"/>
          <w:szCs w:val="24"/>
        </w:rPr>
        <w:t>vážení vozidel</w:t>
      </w:r>
      <w:r w:rsidR="00F412A0" w:rsidRPr="005778BB">
        <w:rPr>
          <w:rFonts w:cstheme="minorHAnsi"/>
          <w:sz w:val="24"/>
          <w:szCs w:val="24"/>
        </w:rPr>
        <w:t xml:space="preserve"> </w:t>
      </w:r>
      <w:r w:rsidRPr="005778BB">
        <w:rPr>
          <w:rFonts w:cstheme="minorHAnsi"/>
          <w:sz w:val="24"/>
          <w:szCs w:val="24"/>
        </w:rPr>
        <w:t xml:space="preserve">MD neodstranilo. </w:t>
      </w:r>
    </w:p>
    <w:p w14:paraId="03B15C54" w14:textId="03B15C29" w:rsidR="00EF1C35" w:rsidRPr="005778BB" w:rsidRDefault="00BF417A" w:rsidP="00770AB8">
      <w:pPr>
        <w:spacing w:line="252" w:lineRule="auto"/>
        <w:jc w:val="both"/>
        <w:rPr>
          <w:rFonts w:cstheme="minorHAnsi"/>
          <w:iCs/>
          <w:sz w:val="24"/>
          <w:szCs w:val="24"/>
        </w:rPr>
      </w:pPr>
      <w:r w:rsidRPr="005778BB">
        <w:rPr>
          <w:rFonts w:cstheme="minorHAnsi"/>
          <w:iCs/>
          <w:sz w:val="24"/>
          <w:szCs w:val="24"/>
        </w:rPr>
        <w:t>4.</w:t>
      </w:r>
      <w:r w:rsidR="00D77AB1" w:rsidRPr="005778BB">
        <w:rPr>
          <w:rFonts w:cstheme="minorHAnsi"/>
          <w:iCs/>
          <w:sz w:val="24"/>
          <w:szCs w:val="24"/>
        </w:rPr>
        <w:t>29</w:t>
      </w:r>
      <w:r w:rsidRPr="005778BB">
        <w:rPr>
          <w:rFonts w:cstheme="minorHAnsi"/>
          <w:iCs/>
          <w:sz w:val="24"/>
          <w:szCs w:val="24"/>
        </w:rPr>
        <w:t xml:space="preserve"> </w:t>
      </w:r>
      <w:r w:rsidR="00471F7E" w:rsidRPr="005778BB">
        <w:rPr>
          <w:rFonts w:cstheme="minorHAnsi"/>
          <w:iCs/>
          <w:sz w:val="24"/>
          <w:szCs w:val="24"/>
        </w:rPr>
        <w:t>V souvislosti s modernizací dálnice D1 se MD p</w:t>
      </w:r>
      <w:r w:rsidR="00BC2019" w:rsidRPr="005778BB">
        <w:rPr>
          <w:rFonts w:cstheme="minorHAnsi"/>
          <w:iCs/>
          <w:sz w:val="24"/>
          <w:szCs w:val="24"/>
        </w:rPr>
        <w:t xml:space="preserve">roblematikou </w:t>
      </w:r>
      <w:r w:rsidR="00471F7E" w:rsidRPr="005778BB">
        <w:rPr>
          <w:rFonts w:cstheme="minorHAnsi"/>
          <w:iCs/>
          <w:sz w:val="24"/>
          <w:szCs w:val="24"/>
        </w:rPr>
        <w:t xml:space="preserve">jejího </w:t>
      </w:r>
      <w:r w:rsidR="00BC2019" w:rsidRPr="005778BB">
        <w:rPr>
          <w:rFonts w:cstheme="minorHAnsi"/>
          <w:iCs/>
          <w:sz w:val="24"/>
          <w:szCs w:val="24"/>
        </w:rPr>
        <w:t>poškozování přetíženými vozidly ani pořízením zařízení pro vysokorychlostní kontrolní vážení vozidel nezabývalo.</w:t>
      </w:r>
      <w:r w:rsidR="00C529F8" w:rsidRPr="005778BB">
        <w:rPr>
          <w:rFonts w:cstheme="minorHAnsi"/>
          <w:iCs/>
          <w:sz w:val="24"/>
          <w:szCs w:val="24"/>
        </w:rPr>
        <w:t xml:space="preserve"> Až v průběhu modernizace schválilo dodatečný požadavek ŘSD na pořízení jedn</w:t>
      </w:r>
      <w:r w:rsidRPr="005778BB">
        <w:rPr>
          <w:rFonts w:cstheme="minorHAnsi"/>
          <w:iCs/>
          <w:sz w:val="24"/>
          <w:szCs w:val="24"/>
        </w:rPr>
        <w:t>é oboustranné vysokorychlostní váhy vznesený při aktualizaci záměru modernizace úseku</w:t>
      </w:r>
      <w:r w:rsidR="00241564">
        <w:rPr>
          <w:rFonts w:cstheme="minorHAnsi"/>
          <w:iCs/>
          <w:sz w:val="24"/>
          <w:szCs w:val="24"/>
        </w:rPr>
        <w:t xml:space="preserve"> č.</w:t>
      </w:r>
      <w:r w:rsidR="003B4C54">
        <w:rPr>
          <w:rFonts w:cstheme="minorHAnsi"/>
          <w:iCs/>
          <w:sz w:val="24"/>
          <w:szCs w:val="24"/>
        </w:rPr>
        <w:t> </w:t>
      </w:r>
      <w:r w:rsidRPr="005778BB">
        <w:rPr>
          <w:rFonts w:cstheme="minorHAnsi"/>
          <w:iCs/>
          <w:sz w:val="24"/>
          <w:szCs w:val="24"/>
        </w:rPr>
        <w:t>16 dálnice</w:t>
      </w:r>
      <w:r w:rsidR="00BA19BC" w:rsidRPr="005778BB">
        <w:rPr>
          <w:rFonts w:cstheme="minorHAnsi"/>
          <w:iCs/>
          <w:sz w:val="24"/>
          <w:szCs w:val="24"/>
        </w:rPr>
        <w:t xml:space="preserve"> D1</w:t>
      </w:r>
      <w:r w:rsidR="00DB3DA4" w:rsidRPr="005778BB">
        <w:rPr>
          <w:rFonts w:cstheme="minorHAnsi"/>
          <w:iCs/>
          <w:sz w:val="24"/>
          <w:szCs w:val="24"/>
        </w:rPr>
        <w:t xml:space="preserve"> v prosinci 2017</w:t>
      </w:r>
      <w:r w:rsidRPr="005778BB">
        <w:rPr>
          <w:rFonts w:cstheme="minorHAnsi"/>
          <w:iCs/>
          <w:sz w:val="24"/>
          <w:szCs w:val="24"/>
        </w:rPr>
        <w:t xml:space="preserve">. </w:t>
      </w:r>
      <w:r w:rsidR="00BA19BC" w:rsidRPr="005778BB">
        <w:rPr>
          <w:rFonts w:cstheme="minorHAnsi"/>
          <w:iCs/>
          <w:sz w:val="24"/>
          <w:szCs w:val="24"/>
        </w:rPr>
        <w:t>Tento m</w:t>
      </w:r>
      <w:r w:rsidRPr="005778BB">
        <w:rPr>
          <w:rFonts w:cstheme="minorHAnsi"/>
          <w:iCs/>
          <w:sz w:val="24"/>
          <w:szCs w:val="24"/>
        </w:rPr>
        <w:t>odernizovaný úsek byl zprovozněn v říjnu 2021</w:t>
      </w:r>
      <w:r w:rsidR="00BA19BC" w:rsidRPr="005778BB">
        <w:rPr>
          <w:rFonts w:cstheme="minorHAnsi"/>
          <w:iCs/>
          <w:sz w:val="24"/>
          <w:szCs w:val="24"/>
        </w:rPr>
        <w:t>, ale zařízení pro vysokorychlostní kontrolní vážení vozidel se ŘSD d</w:t>
      </w:r>
      <w:r w:rsidR="000F5357" w:rsidRPr="005778BB">
        <w:rPr>
          <w:rFonts w:cstheme="minorHAnsi"/>
          <w:iCs/>
          <w:sz w:val="24"/>
          <w:szCs w:val="24"/>
        </w:rPr>
        <w:t xml:space="preserve">o doby ukončení kontroly NKÚ nepodařilo </w:t>
      </w:r>
      <w:r w:rsidRPr="005778BB">
        <w:rPr>
          <w:rFonts w:cstheme="minorHAnsi"/>
          <w:iCs/>
          <w:sz w:val="24"/>
          <w:szCs w:val="24"/>
        </w:rPr>
        <w:t>spolehlivě zprovoznit.</w:t>
      </w:r>
    </w:p>
    <w:p w14:paraId="462FAEB9" w14:textId="77777777" w:rsidR="00EF1C35" w:rsidRPr="005778BB" w:rsidRDefault="00BF417A" w:rsidP="00770AB8">
      <w:pPr>
        <w:spacing w:line="252" w:lineRule="auto"/>
        <w:jc w:val="both"/>
        <w:rPr>
          <w:rFonts w:cstheme="minorHAnsi"/>
          <w:iCs/>
          <w:sz w:val="24"/>
          <w:szCs w:val="24"/>
        </w:rPr>
      </w:pPr>
      <w:r w:rsidRPr="005778BB">
        <w:rPr>
          <w:rFonts w:cstheme="minorHAnsi"/>
          <w:iCs/>
          <w:sz w:val="24"/>
          <w:szCs w:val="24"/>
        </w:rPr>
        <w:t>4.</w:t>
      </w:r>
      <w:r w:rsidR="00D77AB1" w:rsidRPr="005778BB">
        <w:rPr>
          <w:rFonts w:cstheme="minorHAnsi"/>
          <w:iCs/>
          <w:sz w:val="24"/>
          <w:szCs w:val="24"/>
        </w:rPr>
        <w:t>30</w:t>
      </w:r>
      <w:r w:rsidRPr="005778BB">
        <w:rPr>
          <w:rFonts w:cstheme="minorHAnsi"/>
          <w:iCs/>
          <w:sz w:val="24"/>
          <w:szCs w:val="24"/>
        </w:rPr>
        <w:t xml:space="preserve"> Údaje o </w:t>
      </w:r>
      <w:r w:rsidR="000F5357" w:rsidRPr="005778BB">
        <w:rPr>
          <w:rFonts w:cstheme="minorHAnsi"/>
          <w:iCs/>
          <w:sz w:val="24"/>
          <w:szCs w:val="24"/>
        </w:rPr>
        <w:t xml:space="preserve">celkovém </w:t>
      </w:r>
      <w:r w:rsidRPr="005778BB">
        <w:rPr>
          <w:rFonts w:cstheme="minorHAnsi"/>
          <w:iCs/>
          <w:sz w:val="24"/>
          <w:szCs w:val="24"/>
        </w:rPr>
        <w:t>počtu provedených kontrolních vážení ne</w:t>
      </w:r>
      <w:r w:rsidR="00BA19BC" w:rsidRPr="005778BB">
        <w:rPr>
          <w:rFonts w:cstheme="minorHAnsi"/>
          <w:iCs/>
          <w:sz w:val="24"/>
          <w:szCs w:val="24"/>
        </w:rPr>
        <w:t>jsou</w:t>
      </w:r>
      <w:r w:rsidR="000F5357" w:rsidRPr="005778BB">
        <w:rPr>
          <w:rFonts w:cstheme="minorHAnsi"/>
          <w:iCs/>
          <w:sz w:val="24"/>
          <w:szCs w:val="24"/>
        </w:rPr>
        <w:t xml:space="preserve"> z důvodu nefunkčnosti </w:t>
      </w:r>
      <w:r w:rsidR="00BA19BC" w:rsidRPr="005778BB">
        <w:rPr>
          <w:rFonts w:cstheme="minorHAnsi"/>
          <w:iCs/>
          <w:sz w:val="24"/>
          <w:szCs w:val="24"/>
        </w:rPr>
        <w:t xml:space="preserve">napájecího systému </w:t>
      </w:r>
      <w:r w:rsidR="000F5357" w:rsidRPr="005778BB">
        <w:rPr>
          <w:rFonts w:cstheme="minorHAnsi"/>
          <w:iCs/>
          <w:sz w:val="24"/>
          <w:szCs w:val="24"/>
        </w:rPr>
        <w:t>zařízení</w:t>
      </w:r>
      <w:r w:rsidRPr="005778BB">
        <w:rPr>
          <w:rFonts w:cstheme="minorHAnsi"/>
          <w:iCs/>
          <w:sz w:val="24"/>
          <w:szCs w:val="24"/>
        </w:rPr>
        <w:t xml:space="preserve"> dostupné. V březnu a dubnu 2022</w:t>
      </w:r>
      <w:r w:rsidR="00445639" w:rsidRPr="005778BB">
        <w:rPr>
          <w:rFonts w:cstheme="minorHAnsi"/>
          <w:iCs/>
          <w:sz w:val="24"/>
          <w:szCs w:val="24"/>
        </w:rPr>
        <w:t xml:space="preserve">, kdy bylo zařízení v provozu, jím bylo </w:t>
      </w:r>
      <w:r w:rsidRPr="005778BB">
        <w:rPr>
          <w:rFonts w:cstheme="minorHAnsi"/>
          <w:iCs/>
          <w:sz w:val="24"/>
          <w:szCs w:val="24"/>
        </w:rPr>
        <w:t>zjištěno celkem 17 216 případů porušení hmotnostních limitů</w:t>
      </w:r>
      <w:r w:rsidR="00445639" w:rsidRPr="005778BB">
        <w:rPr>
          <w:rFonts w:cstheme="minorHAnsi"/>
          <w:iCs/>
          <w:sz w:val="24"/>
          <w:szCs w:val="24"/>
        </w:rPr>
        <w:t xml:space="preserve"> vozidel</w:t>
      </w:r>
      <w:r w:rsidR="000F5357" w:rsidRPr="005778BB">
        <w:rPr>
          <w:rFonts w:cstheme="minorHAnsi"/>
          <w:iCs/>
          <w:sz w:val="24"/>
          <w:szCs w:val="24"/>
        </w:rPr>
        <w:t xml:space="preserve">. </w:t>
      </w:r>
      <w:r w:rsidR="00BA19BC" w:rsidRPr="005778BB">
        <w:rPr>
          <w:rFonts w:cstheme="minorHAnsi"/>
          <w:iCs/>
          <w:sz w:val="24"/>
          <w:szCs w:val="24"/>
        </w:rPr>
        <w:t>Vysoký počet těchto případů ilustruje závažnost situace v oblasti přetěžování nákladních vozidel</w:t>
      </w:r>
      <w:r w:rsidR="00DB3DA4" w:rsidRPr="005778BB">
        <w:rPr>
          <w:rFonts w:cstheme="minorHAnsi"/>
          <w:iCs/>
          <w:sz w:val="24"/>
          <w:szCs w:val="24"/>
        </w:rPr>
        <w:t xml:space="preserve">. </w:t>
      </w:r>
      <w:r w:rsidR="000F5357" w:rsidRPr="005778BB">
        <w:rPr>
          <w:rFonts w:cstheme="minorHAnsi"/>
          <w:iCs/>
          <w:sz w:val="24"/>
          <w:szCs w:val="24"/>
        </w:rPr>
        <w:t>P</w:t>
      </w:r>
      <w:r w:rsidRPr="005778BB">
        <w:rPr>
          <w:rFonts w:cstheme="minorHAnsi"/>
          <w:iCs/>
          <w:sz w:val="24"/>
          <w:szCs w:val="24"/>
        </w:rPr>
        <w:t>říslušnému</w:t>
      </w:r>
      <w:r w:rsidR="00DB3DA4" w:rsidRPr="005778BB">
        <w:rPr>
          <w:rFonts w:cstheme="minorHAnsi"/>
          <w:iCs/>
          <w:sz w:val="24"/>
          <w:szCs w:val="24"/>
        </w:rPr>
        <w:t xml:space="preserve"> </w:t>
      </w:r>
      <w:r w:rsidRPr="005778BB">
        <w:rPr>
          <w:rFonts w:cstheme="minorHAnsi"/>
          <w:iCs/>
          <w:sz w:val="24"/>
          <w:szCs w:val="24"/>
        </w:rPr>
        <w:t xml:space="preserve">silničnímu správnímu úřadu </w:t>
      </w:r>
      <w:r w:rsidR="000F5357" w:rsidRPr="005778BB">
        <w:rPr>
          <w:rFonts w:cstheme="minorHAnsi"/>
          <w:iCs/>
          <w:sz w:val="24"/>
          <w:szCs w:val="24"/>
        </w:rPr>
        <w:t xml:space="preserve">v Jihlavě ale ŘSD </w:t>
      </w:r>
      <w:r w:rsidR="00BA19BC" w:rsidRPr="005778BB">
        <w:rPr>
          <w:rFonts w:cstheme="minorHAnsi"/>
          <w:iCs/>
          <w:sz w:val="24"/>
          <w:szCs w:val="24"/>
        </w:rPr>
        <w:t xml:space="preserve">do doby ukončení kontroly NKÚ </w:t>
      </w:r>
      <w:r w:rsidR="000F5357" w:rsidRPr="005778BB">
        <w:rPr>
          <w:rFonts w:cstheme="minorHAnsi"/>
          <w:iCs/>
          <w:sz w:val="24"/>
          <w:szCs w:val="24"/>
        </w:rPr>
        <w:t xml:space="preserve">předalo jen </w:t>
      </w:r>
      <w:r w:rsidRPr="005778BB">
        <w:rPr>
          <w:rFonts w:cstheme="minorHAnsi"/>
          <w:iCs/>
          <w:sz w:val="24"/>
          <w:szCs w:val="24"/>
        </w:rPr>
        <w:t>448</w:t>
      </w:r>
      <w:r w:rsidR="000F5357" w:rsidRPr="005778BB">
        <w:rPr>
          <w:rFonts w:cstheme="minorHAnsi"/>
          <w:iCs/>
          <w:sz w:val="24"/>
          <w:szCs w:val="24"/>
        </w:rPr>
        <w:t xml:space="preserve"> podnětů k zahájení řízení o přestupku. </w:t>
      </w:r>
      <w:r w:rsidR="00A2335A" w:rsidRPr="005778BB">
        <w:rPr>
          <w:rFonts w:cstheme="minorHAnsi"/>
          <w:iCs/>
          <w:sz w:val="24"/>
          <w:szCs w:val="24"/>
        </w:rPr>
        <w:t xml:space="preserve">MD se výsledky vysokorychlostního kontrolního vážení vozidel ani počty jízd přetížených nákladních vozidel na </w:t>
      </w:r>
      <w:r w:rsidR="00552AB4" w:rsidRPr="005778BB">
        <w:rPr>
          <w:rFonts w:cstheme="minorHAnsi"/>
          <w:iCs/>
          <w:sz w:val="24"/>
          <w:szCs w:val="24"/>
        </w:rPr>
        <w:t>modernizované dálnici D1 nezabývalo.</w:t>
      </w:r>
    </w:p>
    <w:p w14:paraId="2E4ECF7E" w14:textId="77777777" w:rsidR="00445639" w:rsidRPr="005778BB" w:rsidRDefault="00BF417A" w:rsidP="00770AB8">
      <w:pPr>
        <w:pBdr>
          <w:top w:val="single" w:sz="8" w:space="1" w:color="auto"/>
          <w:left w:val="single" w:sz="8" w:space="4" w:color="auto"/>
          <w:bottom w:val="single" w:sz="8" w:space="1" w:color="auto"/>
          <w:right w:val="single" w:sz="8" w:space="4" w:color="auto"/>
        </w:pBdr>
        <w:shd w:val="clear" w:color="auto" w:fill="DEEAF6" w:themeFill="accent1" w:themeFillTint="33"/>
        <w:spacing w:line="252" w:lineRule="auto"/>
        <w:ind w:left="142" w:right="141"/>
        <w:jc w:val="both"/>
        <w:rPr>
          <w:rFonts w:cstheme="minorHAnsi"/>
          <w:sz w:val="24"/>
          <w:szCs w:val="24"/>
          <w:lang w:eastAsia="cs-CZ"/>
        </w:rPr>
      </w:pPr>
      <w:r w:rsidRPr="005778BB">
        <w:rPr>
          <w:rFonts w:cstheme="minorHAnsi"/>
          <w:sz w:val="24"/>
          <w:szCs w:val="24"/>
        </w:rPr>
        <w:t xml:space="preserve">Destrukční účinek vozidel na vozovku exponenciálně narůstá se třetí až čtvrtou mocninou jejich hmotnosti, resp. zatížení jejich náprav. </w:t>
      </w:r>
      <w:r w:rsidRPr="005778BB">
        <w:rPr>
          <w:rFonts w:cstheme="minorHAnsi"/>
          <w:sz w:val="24"/>
          <w:szCs w:val="24"/>
          <w:lang w:eastAsia="cs-CZ"/>
        </w:rPr>
        <w:t>Jeden přejezd nápravy o hmotnosti 10 tun má na vozovku přibližně stejný účinek jako 16 přejezdů nápravy o hmotnosti 5 tun nebo 125</w:t>
      </w:r>
      <w:r w:rsidR="003B4C54">
        <w:rPr>
          <w:rFonts w:cstheme="minorHAnsi"/>
          <w:sz w:val="24"/>
          <w:szCs w:val="24"/>
          <w:lang w:eastAsia="cs-CZ"/>
        </w:rPr>
        <w:t> </w:t>
      </w:r>
      <w:r w:rsidRPr="005778BB">
        <w:rPr>
          <w:rFonts w:cstheme="minorHAnsi"/>
          <w:sz w:val="24"/>
          <w:szCs w:val="24"/>
          <w:lang w:eastAsia="cs-CZ"/>
        </w:rPr>
        <w:t>přejezdů nápravy o hmotnosti 3 tuny</w:t>
      </w:r>
      <w:r w:rsidRPr="005778BB">
        <w:rPr>
          <w:rStyle w:val="Znakapoznpodarou"/>
          <w:rFonts w:cstheme="minorHAnsi"/>
          <w:sz w:val="24"/>
          <w:szCs w:val="24"/>
        </w:rPr>
        <w:footnoteReference w:id="29"/>
      </w:r>
      <w:r w:rsidRPr="005778BB">
        <w:rPr>
          <w:rFonts w:cstheme="minorHAnsi"/>
          <w:sz w:val="24"/>
          <w:szCs w:val="24"/>
          <w:lang w:eastAsia="cs-CZ"/>
        </w:rPr>
        <w:t xml:space="preserve">. </w:t>
      </w:r>
      <w:r w:rsidRPr="005778BB">
        <w:rPr>
          <w:rFonts w:cstheme="minorHAnsi"/>
          <w:sz w:val="24"/>
          <w:szCs w:val="24"/>
        </w:rPr>
        <w:t>Přetížená vozidla ohrožují ostatní účastníky silničního provozu</w:t>
      </w:r>
      <w:r w:rsidR="00552AB4" w:rsidRPr="005778BB">
        <w:rPr>
          <w:rFonts w:cstheme="minorHAnsi"/>
          <w:sz w:val="24"/>
          <w:szCs w:val="24"/>
        </w:rPr>
        <w:t>. P</w:t>
      </w:r>
      <w:r w:rsidRPr="005778BB">
        <w:rPr>
          <w:rFonts w:cstheme="minorHAnsi"/>
          <w:sz w:val="24"/>
          <w:szCs w:val="24"/>
        </w:rPr>
        <w:t>ři překročení povoleného zatížení dochází ke zhoršení jízdních vlastností vozidla, zhoršuje se jeho ovladatelnost a prodlužuje se brzdná dráha. Přetěžování vozidel má negativní vliv na životní prostředí</w:t>
      </w:r>
      <w:r w:rsidR="00552AB4" w:rsidRPr="005778BB">
        <w:rPr>
          <w:rFonts w:cstheme="minorHAnsi"/>
          <w:sz w:val="24"/>
          <w:szCs w:val="24"/>
        </w:rPr>
        <w:t>. Z</w:t>
      </w:r>
      <w:r w:rsidRPr="005778BB">
        <w:rPr>
          <w:rFonts w:cstheme="minorHAnsi"/>
          <w:sz w:val="24"/>
          <w:szCs w:val="24"/>
        </w:rPr>
        <w:t>vyšuje se hluk</w:t>
      </w:r>
      <w:r w:rsidR="00934774" w:rsidRPr="005778BB">
        <w:rPr>
          <w:rFonts w:cstheme="minorHAnsi"/>
          <w:sz w:val="24"/>
          <w:szCs w:val="24"/>
        </w:rPr>
        <w:t>ové zatížení</w:t>
      </w:r>
      <w:r w:rsidRPr="005778BB">
        <w:rPr>
          <w:rFonts w:cstheme="minorHAnsi"/>
          <w:sz w:val="24"/>
          <w:szCs w:val="24"/>
        </w:rPr>
        <w:t>, otěr pneumatik</w:t>
      </w:r>
      <w:r w:rsidR="00552AB4" w:rsidRPr="005778BB">
        <w:rPr>
          <w:rFonts w:cstheme="minorHAnsi"/>
          <w:sz w:val="24"/>
          <w:szCs w:val="24"/>
        </w:rPr>
        <w:t xml:space="preserve"> i</w:t>
      </w:r>
      <w:r w:rsidR="00F47A58">
        <w:rPr>
          <w:rFonts w:cstheme="minorHAnsi"/>
          <w:sz w:val="24"/>
          <w:szCs w:val="24"/>
        </w:rPr>
        <w:t> </w:t>
      </w:r>
      <w:r w:rsidRPr="005778BB">
        <w:rPr>
          <w:rFonts w:cstheme="minorHAnsi"/>
          <w:sz w:val="24"/>
          <w:szCs w:val="24"/>
        </w:rPr>
        <w:t>množství exhalací.</w:t>
      </w:r>
      <w:r w:rsidR="00C759E2" w:rsidRPr="005778BB">
        <w:rPr>
          <w:rFonts w:cstheme="minorHAnsi"/>
          <w:sz w:val="24"/>
          <w:szCs w:val="24"/>
        </w:rPr>
        <w:t xml:space="preserve"> </w:t>
      </w:r>
    </w:p>
    <w:p w14:paraId="207AD7E9" w14:textId="39393649" w:rsidR="00701BA4" w:rsidRPr="005778BB" w:rsidRDefault="00BF417A" w:rsidP="00770AB8">
      <w:pPr>
        <w:spacing w:line="252" w:lineRule="auto"/>
        <w:jc w:val="both"/>
        <w:rPr>
          <w:rFonts w:cstheme="minorHAnsi"/>
          <w:sz w:val="24"/>
          <w:szCs w:val="24"/>
        </w:rPr>
      </w:pPr>
      <w:r w:rsidRPr="005778BB">
        <w:rPr>
          <w:rFonts w:cstheme="minorHAnsi"/>
          <w:sz w:val="24"/>
          <w:szCs w:val="24"/>
        </w:rPr>
        <w:t>4.</w:t>
      </w:r>
      <w:r w:rsidR="00D77AB1" w:rsidRPr="005778BB">
        <w:rPr>
          <w:rFonts w:cstheme="minorHAnsi"/>
          <w:sz w:val="24"/>
          <w:szCs w:val="24"/>
        </w:rPr>
        <w:t>31</w:t>
      </w:r>
      <w:r w:rsidRPr="005778BB">
        <w:rPr>
          <w:rFonts w:cstheme="minorHAnsi"/>
          <w:sz w:val="24"/>
          <w:szCs w:val="24"/>
        </w:rPr>
        <w:t xml:space="preserve"> </w:t>
      </w:r>
      <w:r w:rsidR="007A5E18" w:rsidRPr="005778BB">
        <w:rPr>
          <w:rFonts w:cstheme="minorHAnsi"/>
          <w:sz w:val="24"/>
          <w:szCs w:val="24"/>
        </w:rPr>
        <w:t>Vysoký počet jízd přetížených nákladních vozidel brání dosažení</w:t>
      </w:r>
      <w:r w:rsidR="00B078CE">
        <w:rPr>
          <w:rFonts w:cstheme="minorHAnsi"/>
          <w:sz w:val="24"/>
          <w:szCs w:val="24"/>
        </w:rPr>
        <w:t xml:space="preserve"> </w:t>
      </w:r>
      <w:r w:rsidR="007A5E18" w:rsidRPr="005778BB">
        <w:rPr>
          <w:rFonts w:cstheme="minorHAnsi"/>
          <w:sz w:val="24"/>
          <w:szCs w:val="24"/>
        </w:rPr>
        <w:t>cílů modernizace dálnice</w:t>
      </w:r>
      <w:r w:rsidR="00B078CE">
        <w:rPr>
          <w:rFonts w:cstheme="minorHAnsi"/>
          <w:sz w:val="24"/>
          <w:szCs w:val="24"/>
        </w:rPr>
        <w:t> </w:t>
      </w:r>
      <w:r w:rsidR="007A5E18" w:rsidRPr="005778BB">
        <w:rPr>
          <w:rFonts w:cstheme="minorHAnsi"/>
          <w:sz w:val="24"/>
          <w:szCs w:val="24"/>
        </w:rPr>
        <w:t xml:space="preserve">D1. </w:t>
      </w:r>
      <w:r w:rsidRPr="005778BB">
        <w:rPr>
          <w:rFonts w:cstheme="minorHAnsi"/>
          <w:sz w:val="24"/>
          <w:szCs w:val="24"/>
        </w:rPr>
        <w:t>N</w:t>
      </w:r>
      <w:r w:rsidR="00EE1392" w:rsidRPr="005778BB">
        <w:rPr>
          <w:rFonts w:cstheme="minorHAnsi"/>
          <w:sz w:val="24"/>
          <w:szCs w:val="24"/>
        </w:rPr>
        <w:t xml:space="preserve">adměrné zatížení vozovky </w:t>
      </w:r>
      <w:r w:rsidR="007A5E18" w:rsidRPr="005778BB">
        <w:rPr>
          <w:rFonts w:cstheme="minorHAnsi"/>
          <w:sz w:val="24"/>
          <w:szCs w:val="24"/>
        </w:rPr>
        <w:t>těmito</w:t>
      </w:r>
      <w:r w:rsidR="00EE1392" w:rsidRPr="005778BB">
        <w:rPr>
          <w:rFonts w:cstheme="minorHAnsi"/>
          <w:sz w:val="24"/>
          <w:szCs w:val="24"/>
        </w:rPr>
        <w:t xml:space="preserve"> vozid</w:t>
      </w:r>
      <w:r w:rsidR="007A5E18" w:rsidRPr="005778BB">
        <w:rPr>
          <w:rFonts w:cstheme="minorHAnsi"/>
          <w:sz w:val="24"/>
          <w:szCs w:val="24"/>
        </w:rPr>
        <w:t>ly</w:t>
      </w:r>
      <w:r w:rsidR="00EE1392" w:rsidRPr="005778BB">
        <w:rPr>
          <w:rFonts w:cstheme="minorHAnsi"/>
          <w:sz w:val="24"/>
          <w:szCs w:val="24"/>
        </w:rPr>
        <w:t xml:space="preserve"> </w:t>
      </w:r>
      <w:r w:rsidRPr="005778BB">
        <w:rPr>
          <w:rFonts w:cstheme="minorHAnsi"/>
          <w:sz w:val="24"/>
          <w:szCs w:val="24"/>
        </w:rPr>
        <w:t>způsob</w:t>
      </w:r>
      <w:r w:rsidR="007A5E18" w:rsidRPr="005778BB">
        <w:rPr>
          <w:rFonts w:cstheme="minorHAnsi"/>
          <w:sz w:val="24"/>
          <w:szCs w:val="24"/>
        </w:rPr>
        <w:t>uje</w:t>
      </w:r>
      <w:r w:rsidRPr="005778BB">
        <w:rPr>
          <w:rFonts w:cstheme="minorHAnsi"/>
          <w:sz w:val="24"/>
          <w:szCs w:val="24"/>
        </w:rPr>
        <w:t xml:space="preserve"> dřívější a častější vznik </w:t>
      </w:r>
      <w:r w:rsidR="001071F8" w:rsidRPr="005778BB">
        <w:rPr>
          <w:rFonts w:cstheme="minorHAnsi"/>
          <w:sz w:val="24"/>
          <w:szCs w:val="24"/>
        </w:rPr>
        <w:t>poruch</w:t>
      </w:r>
      <w:r w:rsidRPr="005778BB">
        <w:rPr>
          <w:rFonts w:cstheme="minorHAnsi"/>
          <w:sz w:val="24"/>
          <w:szCs w:val="24"/>
        </w:rPr>
        <w:t xml:space="preserve"> vozovky vyžadující</w:t>
      </w:r>
      <w:r w:rsidR="001071F8" w:rsidRPr="005778BB">
        <w:rPr>
          <w:rFonts w:cstheme="minorHAnsi"/>
          <w:sz w:val="24"/>
          <w:szCs w:val="24"/>
        </w:rPr>
        <w:t>ch</w:t>
      </w:r>
      <w:r w:rsidRPr="005778BB">
        <w:rPr>
          <w:rFonts w:cstheme="minorHAnsi"/>
          <w:sz w:val="24"/>
          <w:szCs w:val="24"/>
        </w:rPr>
        <w:t xml:space="preserve"> provádění oprav</w:t>
      </w:r>
      <w:r w:rsidR="001071F8" w:rsidRPr="005778BB">
        <w:rPr>
          <w:rFonts w:cstheme="minorHAnsi"/>
          <w:sz w:val="24"/>
          <w:szCs w:val="24"/>
        </w:rPr>
        <w:t>. Z</w:t>
      </w:r>
      <w:r w:rsidRPr="005778BB">
        <w:rPr>
          <w:rFonts w:cstheme="minorHAnsi"/>
          <w:sz w:val="24"/>
          <w:szCs w:val="24"/>
        </w:rPr>
        <w:t xml:space="preserve">krácena může být i doba do další potřebné rekonstrukce dálnice. </w:t>
      </w:r>
      <w:r w:rsidR="005335B2" w:rsidRPr="005778BB">
        <w:rPr>
          <w:rFonts w:cstheme="minorHAnsi"/>
          <w:sz w:val="24"/>
          <w:szCs w:val="24"/>
        </w:rPr>
        <w:t xml:space="preserve">Nerovnosti povrchu vozovky vzniklé opakovanými opravami závad vysprávkami mohou negativně ovlivnit dopravní komfort uživatelů dálnice. </w:t>
      </w:r>
      <w:r w:rsidRPr="005778BB">
        <w:rPr>
          <w:rFonts w:cstheme="minorHAnsi"/>
          <w:sz w:val="24"/>
          <w:szCs w:val="24"/>
        </w:rPr>
        <w:t>Růst</w:t>
      </w:r>
      <w:r w:rsidR="005335B2" w:rsidRPr="005778BB">
        <w:rPr>
          <w:rFonts w:cstheme="minorHAnsi"/>
          <w:sz w:val="24"/>
          <w:szCs w:val="24"/>
        </w:rPr>
        <w:t xml:space="preserve"> </w:t>
      </w:r>
      <w:r w:rsidRPr="005778BB">
        <w:rPr>
          <w:rFonts w:cstheme="minorHAnsi"/>
          <w:sz w:val="24"/>
          <w:szCs w:val="24"/>
        </w:rPr>
        <w:t xml:space="preserve">nákladů </w:t>
      </w:r>
      <w:r w:rsidR="002827BA" w:rsidRPr="005778BB">
        <w:rPr>
          <w:rFonts w:cstheme="minorHAnsi"/>
          <w:sz w:val="24"/>
          <w:szCs w:val="24"/>
        </w:rPr>
        <w:t>na p</w:t>
      </w:r>
      <w:r w:rsidRPr="005778BB">
        <w:rPr>
          <w:rFonts w:cstheme="minorHAnsi"/>
          <w:sz w:val="24"/>
          <w:szCs w:val="24"/>
        </w:rPr>
        <w:t xml:space="preserve">rovádění oprav a </w:t>
      </w:r>
      <w:r w:rsidR="002827BA" w:rsidRPr="005778BB">
        <w:rPr>
          <w:rFonts w:cstheme="minorHAnsi"/>
          <w:sz w:val="24"/>
          <w:szCs w:val="24"/>
        </w:rPr>
        <w:t xml:space="preserve">zkrácení životnosti vozovky </w:t>
      </w:r>
      <w:r w:rsidR="007373FF">
        <w:rPr>
          <w:rFonts w:cstheme="minorHAnsi"/>
          <w:sz w:val="24"/>
          <w:szCs w:val="24"/>
        </w:rPr>
        <w:t>jsou spojeny s rizikem</w:t>
      </w:r>
      <w:r w:rsidR="002827BA" w:rsidRPr="005778BB">
        <w:rPr>
          <w:rFonts w:cstheme="minorHAnsi"/>
          <w:sz w:val="24"/>
          <w:szCs w:val="24"/>
        </w:rPr>
        <w:t xml:space="preserve"> významn</w:t>
      </w:r>
      <w:r w:rsidR="007373FF">
        <w:rPr>
          <w:rFonts w:cstheme="minorHAnsi"/>
          <w:sz w:val="24"/>
          <w:szCs w:val="24"/>
        </w:rPr>
        <w:t>ého</w:t>
      </w:r>
      <w:r w:rsidRPr="005778BB">
        <w:rPr>
          <w:rFonts w:cstheme="minorHAnsi"/>
          <w:sz w:val="24"/>
          <w:szCs w:val="24"/>
        </w:rPr>
        <w:t xml:space="preserve"> snížen</w:t>
      </w:r>
      <w:r w:rsidR="007373FF">
        <w:rPr>
          <w:rFonts w:cstheme="minorHAnsi"/>
          <w:sz w:val="24"/>
          <w:szCs w:val="24"/>
        </w:rPr>
        <w:t>í</w:t>
      </w:r>
      <w:r w:rsidRPr="005778BB">
        <w:rPr>
          <w:rFonts w:cstheme="minorHAnsi"/>
          <w:sz w:val="24"/>
          <w:szCs w:val="24"/>
        </w:rPr>
        <w:t xml:space="preserve"> účelnost</w:t>
      </w:r>
      <w:r w:rsidR="007373FF">
        <w:rPr>
          <w:rFonts w:cstheme="minorHAnsi"/>
          <w:sz w:val="24"/>
          <w:szCs w:val="24"/>
        </w:rPr>
        <w:t>i</w:t>
      </w:r>
      <w:r w:rsidR="002827BA" w:rsidRPr="005778BB">
        <w:rPr>
          <w:rFonts w:cstheme="minorHAnsi"/>
          <w:sz w:val="24"/>
          <w:szCs w:val="24"/>
        </w:rPr>
        <w:t>,</w:t>
      </w:r>
      <w:r w:rsidRPr="005778BB">
        <w:rPr>
          <w:rFonts w:cstheme="minorHAnsi"/>
          <w:sz w:val="24"/>
          <w:szCs w:val="24"/>
        </w:rPr>
        <w:t xml:space="preserve"> efektivnost</w:t>
      </w:r>
      <w:r w:rsidR="007373FF">
        <w:rPr>
          <w:rFonts w:cstheme="minorHAnsi"/>
          <w:sz w:val="24"/>
          <w:szCs w:val="24"/>
        </w:rPr>
        <w:t>i</w:t>
      </w:r>
      <w:r w:rsidRPr="005778BB">
        <w:rPr>
          <w:rFonts w:cstheme="minorHAnsi"/>
          <w:sz w:val="24"/>
          <w:szCs w:val="24"/>
        </w:rPr>
        <w:t xml:space="preserve"> </w:t>
      </w:r>
      <w:r w:rsidR="002827BA" w:rsidRPr="005778BB">
        <w:rPr>
          <w:rFonts w:cstheme="minorHAnsi"/>
          <w:sz w:val="24"/>
          <w:szCs w:val="24"/>
        </w:rPr>
        <w:t>a hospodárnost</w:t>
      </w:r>
      <w:r w:rsidR="007373FF">
        <w:rPr>
          <w:rFonts w:cstheme="minorHAnsi"/>
          <w:sz w:val="24"/>
          <w:szCs w:val="24"/>
        </w:rPr>
        <w:t>i</w:t>
      </w:r>
      <w:r w:rsidR="002827BA" w:rsidRPr="005778BB">
        <w:rPr>
          <w:rFonts w:cstheme="minorHAnsi"/>
          <w:sz w:val="24"/>
          <w:szCs w:val="24"/>
        </w:rPr>
        <w:t xml:space="preserve"> </w:t>
      </w:r>
      <w:r w:rsidRPr="005778BB">
        <w:rPr>
          <w:rFonts w:cstheme="minorHAnsi"/>
          <w:sz w:val="24"/>
          <w:szCs w:val="24"/>
        </w:rPr>
        <w:t xml:space="preserve">nákladů </w:t>
      </w:r>
      <w:r w:rsidR="002827BA" w:rsidRPr="005778BB">
        <w:rPr>
          <w:rFonts w:cstheme="minorHAnsi"/>
          <w:sz w:val="24"/>
          <w:szCs w:val="24"/>
        </w:rPr>
        <w:t>vynaložených na</w:t>
      </w:r>
      <w:r w:rsidRPr="005778BB">
        <w:rPr>
          <w:rFonts w:cstheme="minorHAnsi"/>
          <w:sz w:val="24"/>
          <w:szCs w:val="24"/>
        </w:rPr>
        <w:t xml:space="preserve"> modernizaci</w:t>
      </w:r>
      <w:r w:rsidR="002827BA" w:rsidRPr="005778BB">
        <w:rPr>
          <w:rFonts w:cstheme="minorHAnsi"/>
          <w:sz w:val="24"/>
          <w:szCs w:val="24"/>
        </w:rPr>
        <w:t xml:space="preserve"> dálnice D1</w:t>
      </w:r>
      <w:r w:rsidR="001071F8" w:rsidRPr="005778BB">
        <w:rPr>
          <w:rFonts w:cstheme="minorHAnsi"/>
          <w:sz w:val="24"/>
          <w:szCs w:val="24"/>
        </w:rPr>
        <w:t xml:space="preserve"> i</w:t>
      </w:r>
      <w:r w:rsidR="00F47A58">
        <w:rPr>
          <w:rFonts w:cstheme="minorHAnsi"/>
          <w:sz w:val="24"/>
          <w:szCs w:val="24"/>
        </w:rPr>
        <w:t> </w:t>
      </w:r>
      <w:r w:rsidR="007373FF">
        <w:rPr>
          <w:rFonts w:cstheme="minorHAnsi"/>
          <w:sz w:val="24"/>
          <w:szCs w:val="24"/>
        </w:rPr>
        <w:t>s rizikem ne</w:t>
      </w:r>
      <w:r w:rsidR="001071F8" w:rsidRPr="005778BB">
        <w:rPr>
          <w:rFonts w:cstheme="minorHAnsi"/>
          <w:sz w:val="24"/>
          <w:szCs w:val="24"/>
        </w:rPr>
        <w:t>dosažení cílů</w:t>
      </w:r>
      <w:r w:rsidR="003D24B0" w:rsidRPr="005778BB">
        <w:rPr>
          <w:rFonts w:cstheme="minorHAnsi"/>
          <w:sz w:val="24"/>
          <w:szCs w:val="24"/>
        </w:rPr>
        <w:t>, kterých mělo být touto</w:t>
      </w:r>
      <w:r w:rsidR="001071F8" w:rsidRPr="005778BB">
        <w:rPr>
          <w:rFonts w:cstheme="minorHAnsi"/>
          <w:sz w:val="24"/>
          <w:szCs w:val="24"/>
        </w:rPr>
        <w:t xml:space="preserve"> modernizac</w:t>
      </w:r>
      <w:r w:rsidR="003D24B0" w:rsidRPr="005778BB">
        <w:rPr>
          <w:rFonts w:cstheme="minorHAnsi"/>
          <w:sz w:val="24"/>
          <w:szCs w:val="24"/>
        </w:rPr>
        <w:t>í dosaženo</w:t>
      </w:r>
      <w:r w:rsidR="001071F8" w:rsidRPr="005778BB">
        <w:rPr>
          <w:rFonts w:cstheme="minorHAnsi"/>
          <w:sz w:val="24"/>
          <w:szCs w:val="24"/>
        </w:rPr>
        <w:t>.</w:t>
      </w:r>
      <w:r w:rsidR="00C759E2" w:rsidRPr="005778BB">
        <w:rPr>
          <w:rFonts w:cstheme="minorHAnsi"/>
          <w:sz w:val="24"/>
          <w:szCs w:val="24"/>
        </w:rPr>
        <w:t xml:space="preserve"> </w:t>
      </w:r>
    </w:p>
    <w:p w14:paraId="23B9D5E5" w14:textId="77777777" w:rsidR="00C46B19" w:rsidRPr="005778BB" w:rsidRDefault="00BF417A" w:rsidP="003323A5">
      <w:pPr>
        <w:keepNext/>
        <w:autoSpaceDE w:val="0"/>
        <w:autoSpaceDN w:val="0"/>
        <w:adjustRightInd w:val="0"/>
        <w:spacing w:before="240" w:after="240" w:line="252" w:lineRule="auto"/>
        <w:jc w:val="both"/>
        <w:rPr>
          <w:rFonts w:cstheme="minorHAnsi"/>
          <w:b/>
          <w:color w:val="000000"/>
          <w:sz w:val="24"/>
          <w:szCs w:val="24"/>
          <w:lang w:bidi="cs-CZ"/>
        </w:rPr>
      </w:pPr>
      <w:r w:rsidRPr="005778BB">
        <w:rPr>
          <w:rFonts w:cstheme="minorHAnsi"/>
          <w:b/>
          <w:color w:val="000000"/>
          <w:sz w:val="24"/>
          <w:szCs w:val="24"/>
          <w:lang w:bidi="cs-CZ"/>
        </w:rPr>
        <w:t>Vyhodnotit efektivnost modernizace dálnice D1 bude obtížné</w:t>
      </w:r>
    </w:p>
    <w:p w14:paraId="2B4F7A46" w14:textId="77777777" w:rsidR="00C46B19" w:rsidRPr="005778BB" w:rsidRDefault="00BF417A" w:rsidP="00770AB8">
      <w:pPr>
        <w:autoSpaceDE w:val="0"/>
        <w:autoSpaceDN w:val="0"/>
        <w:adjustRightInd w:val="0"/>
        <w:spacing w:line="252" w:lineRule="auto"/>
        <w:jc w:val="both"/>
        <w:rPr>
          <w:rFonts w:cstheme="minorHAnsi"/>
          <w:sz w:val="24"/>
          <w:szCs w:val="24"/>
        </w:rPr>
      </w:pPr>
      <w:r w:rsidRPr="005778BB">
        <w:rPr>
          <w:rFonts w:cstheme="minorHAnsi"/>
          <w:sz w:val="24"/>
          <w:szCs w:val="24"/>
        </w:rPr>
        <w:t>4.</w:t>
      </w:r>
      <w:r w:rsidR="00D77AB1" w:rsidRPr="005778BB">
        <w:rPr>
          <w:rFonts w:cstheme="minorHAnsi"/>
          <w:sz w:val="24"/>
          <w:szCs w:val="24"/>
        </w:rPr>
        <w:t>32</w:t>
      </w:r>
      <w:r w:rsidRPr="005778BB">
        <w:rPr>
          <w:rFonts w:cstheme="minorHAnsi"/>
          <w:sz w:val="24"/>
          <w:szCs w:val="24"/>
        </w:rPr>
        <w:t xml:space="preserve"> Cíle modernizace dálnice D1 byly formulovány obecně jako „</w:t>
      </w:r>
      <w:r w:rsidRPr="005778BB">
        <w:rPr>
          <w:rFonts w:cstheme="minorHAnsi"/>
          <w:i/>
          <w:sz w:val="24"/>
          <w:szCs w:val="24"/>
        </w:rPr>
        <w:t xml:space="preserve">zvýšení bezpečnosti </w:t>
      </w:r>
      <w:r w:rsidRPr="00F47A58">
        <w:rPr>
          <w:sz w:val="24"/>
          <w:szCs w:val="24"/>
        </w:rPr>
        <w:t>a</w:t>
      </w:r>
      <w:r w:rsidR="00F47A58" w:rsidRPr="00F47A58">
        <w:rPr>
          <w:sz w:val="24"/>
          <w:szCs w:val="24"/>
        </w:rPr>
        <w:t> </w:t>
      </w:r>
      <w:r w:rsidRPr="00F47A58">
        <w:rPr>
          <w:sz w:val="24"/>
          <w:szCs w:val="24"/>
        </w:rPr>
        <w:t>plynulosti</w:t>
      </w:r>
      <w:r w:rsidRPr="00F47A58">
        <w:rPr>
          <w:rFonts w:cstheme="minorHAnsi"/>
          <w:i/>
          <w:sz w:val="24"/>
          <w:szCs w:val="24"/>
        </w:rPr>
        <w:t xml:space="preserve"> provozu, zlepšení dopravního komfortu pro uživatele dálnice, oddálení potřebných běžných oprav</w:t>
      </w:r>
      <w:r w:rsidRPr="005778BB">
        <w:rPr>
          <w:rFonts w:cstheme="minorHAnsi"/>
          <w:sz w:val="24"/>
          <w:szCs w:val="24"/>
        </w:rPr>
        <w:t xml:space="preserve">“ atd. V žádném z dokumentů ŘSD ani MD nevysvětlily konkrétní obsah těchto </w:t>
      </w:r>
      <w:r w:rsidRPr="005778BB">
        <w:rPr>
          <w:rFonts w:cstheme="minorHAnsi"/>
          <w:sz w:val="24"/>
          <w:szCs w:val="24"/>
        </w:rPr>
        <w:lastRenderedPageBreak/>
        <w:t>pojmů, tedy jak</w:t>
      </w:r>
      <w:r w:rsidR="0086435E" w:rsidRPr="005778BB">
        <w:rPr>
          <w:rFonts w:cstheme="minorHAnsi"/>
          <w:sz w:val="24"/>
          <w:szCs w:val="24"/>
        </w:rPr>
        <w:t xml:space="preserve"> významného</w:t>
      </w:r>
      <w:r w:rsidRPr="005778BB">
        <w:rPr>
          <w:rFonts w:cstheme="minorHAnsi"/>
          <w:sz w:val="24"/>
          <w:szCs w:val="24"/>
        </w:rPr>
        <w:t xml:space="preserve"> zlepšení má být dosaženo. Nebyly stanoveny a časově vymezeny postupy, kritéria ani zdroje dat pro měření míry splnění těchto cílů. Jedinými konkrétně stanovenými měřitelnými parametry modernizace byla délka modernizovaných úseků a šířka jízdních pásů. </w:t>
      </w:r>
    </w:p>
    <w:p w14:paraId="23129F3B" w14:textId="414D4758" w:rsidR="00C46B19" w:rsidRPr="005778BB" w:rsidRDefault="00BF417A" w:rsidP="00770AB8">
      <w:pPr>
        <w:autoSpaceDE w:val="0"/>
        <w:autoSpaceDN w:val="0"/>
        <w:adjustRightInd w:val="0"/>
        <w:spacing w:line="252" w:lineRule="auto"/>
        <w:jc w:val="both"/>
        <w:rPr>
          <w:rFonts w:cstheme="minorHAnsi"/>
          <w:sz w:val="24"/>
          <w:szCs w:val="24"/>
        </w:rPr>
      </w:pPr>
      <w:r w:rsidRPr="005778BB">
        <w:rPr>
          <w:rFonts w:cstheme="minorHAnsi"/>
          <w:sz w:val="24"/>
          <w:szCs w:val="24"/>
        </w:rPr>
        <w:t>4.</w:t>
      </w:r>
      <w:r w:rsidR="00D77AB1" w:rsidRPr="005778BB">
        <w:rPr>
          <w:rFonts w:cstheme="minorHAnsi"/>
          <w:sz w:val="24"/>
          <w:szCs w:val="24"/>
        </w:rPr>
        <w:t>33</w:t>
      </w:r>
      <w:r w:rsidRPr="005778BB">
        <w:rPr>
          <w:rFonts w:cstheme="minorHAnsi"/>
          <w:sz w:val="24"/>
          <w:szCs w:val="24"/>
        </w:rPr>
        <w:t xml:space="preserve"> Konkrétní rozsah modernizace jednotlivých úseků dálnice nebyl při schvalování projektů modernizace těchto úseků přesně stanoven. ŘSD jej upřesňovalo až v prováděcí projektové dokumentaci staveb. V záměrech projektů a v žádostech o poskytnutí podpory z OPD1/OPD2 uvádělo</w:t>
      </w:r>
      <w:r w:rsidR="00CE735D" w:rsidRPr="00CE735D">
        <w:rPr>
          <w:rFonts w:cstheme="minorHAnsi"/>
          <w:sz w:val="24"/>
          <w:szCs w:val="24"/>
        </w:rPr>
        <w:t xml:space="preserve"> </w:t>
      </w:r>
      <w:r w:rsidR="00CE735D" w:rsidRPr="005778BB">
        <w:rPr>
          <w:rFonts w:cstheme="minorHAnsi"/>
          <w:sz w:val="24"/>
          <w:szCs w:val="24"/>
        </w:rPr>
        <w:t>ŘSD</w:t>
      </w:r>
      <w:r w:rsidRPr="005778BB">
        <w:rPr>
          <w:rFonts w:cstheme="minorHAnsi"/>
          <w:sz w:val="24"/>
          <w:szCs w:val="24"/>
        </w:rPr>
        <w:t xml:space="preserve">, že součástí modernizace dálnice budou </w:t>
      </w:r>
      <w:r w:rsidR="0086435E" w:rsidRPr="005778BB">
        <w:rPr>
          <w:rFonts w:cstheme="minorHAnsi"/>
          <w:sz w:val="24"/>
          <w:szCs w:val="24"/>
        </w:rPr>
        <w:t xml:space="preserve">mj. </w:t>
      </w:r>
      <w:r w:rsidRPr="005778BB">
        <w:rPr>
          <w:rFonts w:cstheme="minorHAnsi"/>
          <w:sz w:val="24"/>
          <w:szCs w:val="24"/>
        </w:rPr>
        <w:t>i opravy a rekonstrukce dálničních mostů a nadjezdů. Rekonstrukce některých z nich ŘSD řeší až následně v rámci samostatných projektů</w:t>
      </w:r>
      <w:r w:rsidR="00BE37B4" w:rsidRPr="005778BB">
        <w:rPr>
          <w:rFonts w:cstheme="minorHAnsi"/>
          <w:sz w:val="24"/>
          <w:szCs w:val="24"/>
        </w:rPr>
        <w:t xml:space="preserve"> (viz </w:t>
      </w:r>
      <w:r w:rsidR="00B078CE">
        <w:rPr>
          <w:rFonts w:cstheme="minorHAnsi"/>
          <w:sz w:val="24"/>
          <w:szCs w:val="24"/>
        </w:rPr>
        <w:t>odst. </w:t>
      </w:r>
      <w:r w:rsidR="00BE37B4" w:rsidRPr="005778BB">
        <w:rPr>
          <w:rFonts w:cstheme="minorHAnsi"/>
          <w:sz w:val="24"/>
          <w:szCs w:val="24"/>
        </w:rPr>
        <w:t>4.21</w:t>
      </w:r>
      <w:r w:rsidR="00B078CE">
        <w:rPr>
          <w:rFonts w:cstheme="minorHAnsi"/>
          <w:sz w:val="24"/>
          <w:szCs w:val="24"/>
        </w:rPr>
        <w:t>–</w:t>
      </w:r>
      <w:r w:rsidR="00BE37B4" w:rsidRPr="005778BB">
        <w:rPr>
          <w:rFonts w:cstheme="minorHAnsi"/>
          <w:sz w:val="24"/>
          <w:szCs w:val="24"/>
        </w:rPr>
        <w:t>4.25)</w:t>
      </w:r>
      <w:r w:rsidRPr="005778BB">
        <w:rPr>
          <w:rFonts w:cstheme="minorHAnsi"/>
          <w:sz w:val="24"/>
          <w:szCs w:val="24"/>
        </w:rPr>
        <w:t>.</w:t>
      </w:r>
    </w:p>
    <w:p w14:paraId="1C735F12" w14:textId="1AF27330" w:rsidR="00C46B19" w:rsidRPr="005778BB" w:rsidRDefault="00BF417A" w:rsidP="00770AB8">
      <w:pPr>
        <w:autoSpaceDE w:val="0"/>
        <w:autoSpaceDN w:val="0"/>
        <w:adjustRightInd w:val="0"/>
        <w:spacing w:line="252" w:lineRule="auto"/>
        <w:jc w:val="both"/>
        <w:rPr>
          <w:rFonts w:cstheme="minorHAnsi"/>
          <w:sz w:val="24"/>
          <w:szCs w:val="24"/>
        </w:rPr>
      </w:pPr>
      <w:r w:rsidRPr="005778BB">
        <w:rPr>
          <w:rFonts w:cstheme="minorHAnsi"/>
          <w:sz w:val="24"/>
          <w:szCs w:val="24"/>
        </w:rPr>
        <w:t>4.</w:t>
      </w:r>
      <w:r w:rsidR="00D77AB1" w:rsidRPr="005778BB">
        <w:rPr>
          <w:rFonts w:cstheme="minorHAnsi"/>
          <w:sz w:val="24"/>
          <w:szCs w:val="24"/>
        </w:rPr>
        <w:t>34</w:t>
      </w:r>
      <w:r w:rsidRPr="005778BB">
        <w:rPr>
          <w:rFonts w:cstheme="minorHAnsi"/>
          <w:sz w:val="24"/>
          <w:szCs w:val="24"/>
        </w:rPr>
        <w:t xml:space="preserve"> </w:t>
      </w:r>
      <w:bookmarkStart w:id="19" w:name="_Hlk127856892"/>
      <w:r w:rsidR="00EB6F36" w:rsidRPr="005778BB">
        <w:rPr>
          <w:rFonts w:cstheme="minorHAnsi"/>
          <w:sz w:val="24"/>
          <w:szCs w:val="24"/>
        </w:rPr>
        <w:t xml:space="preserve">Dostatek parkovacích míst zejména pro těžká nákladní vozidla je </w:t>
      </w:r>
      <w:r w:rsidR="00A515D6" w:rsidRPr="005778BB">
        <w:rPr>
          <w:rFonts w:cstheme="minorHAnsi"/>
          <w:sz w:val="24"/>
          <w:szCs w:val="24"/>
        </w:rPr>
        <w:t xml:space="preserve">jedním z </w:t>
      </w:r>
      <w:r w:rsidR="00EB6F36" w:rsidRPr="005778BB">
        <w:rPr>
          <w:rFonts w:cstheme="minorHAnsi"/>
          <w:sz w:val="24"/>
          <w:szCs w:val="24"/>
        </w:rPr>
        <w:t>předpoklad</w:t>
      </w:r>
      <w:r w:rsidR="00A515D6" w:rsidRPr="005778BB">
        <w:rPr>
          <w:rFonts w:cstheme="minorHAnsi"/>
          <w:sz w:val="24"/>
          <w:szCs w:val="24"/>
        </w:rPr>
        <w:t>ů</w:t>
      </w:r>
      <w:r w:rsidR="00EB6F36" w:rsidRPr="005778BB">
        <w:rPr>
          <w:rFonts w:cstheme="minorHAnsi"/>
          <w:sz w:val="24"/>
          <w:szCs w:val="24"/>
        </w:rPr>
        <w:t xml:space="preserve"> </w:t>
      </w:r>
      <w:r w:rsidR="00A515D6" w:rsidRPr="005778BB">
        <w:rPr>
          <w:rFonts w:cstheme="minorHAnsi"/>
          <w:sz w:val="24"/>
          <w:szCs w:val="24"/>
        </w:rPr>
        <w:t xml:space="preserve">zajištění </w:t>
      </w:r>
      <w:r w:rsidR="00EB6F36" w:rsidRPr="005778BB">
        <w:rPr>
          <w:rFonts w:cstheme="minorHAnsi"/>
          <w:sz w:val="24"/>
          <w:szCs w:val="24"/>
        </w:rPr>
        <w:t>bezpečného provozu po dálnici, což bylo jedním z cílů její modernizace.</w:t>
      </w:r>
      <w:r w:rsidR="00A515D6" w:rsidRPr="005778BB">
        <w:rPr>
          <w:rFonts w:cstheme="minorHAnsi"/>
          <w:sz w:val="24"/>
          <w:szCs w:val="24"/>
        </w:rPr>
        <w:t xml:space="preserve"> </w:t>
      </w:r>
      <w:bookmarkStart w:id="20" w:name="_Hlk127857205"/>
      <w:r w:rsidR="00A515D6" w:rsidRPr="005778BB">
        <w:rPr>
          <w:rFonts w:cstheme="minorHAnsi"/>
          <w:sz w:val="24"/>
          <w:szCs w:val="24"/>
        </w:rPr>
        <w:t xml:space="preserve">Na modernizované části dálnice D1 se nachází celkem 26 odpočívek. ŘSD v průběhu modernizace jednotlivých úseků dálnice provedlo opravy nebo rekonstrukce jen některých z nich. </w:t>
      </w:r>
      <w:bookmarkEnd w:id="20"/>
      <w:r w:rsidR="00A515D6" w:rsidRPr="005778BB">
        <w:rPr>
          <w:rFonts w:cstheme="minorHAnsi"/>
          <w:sz w:val="24"/>
          <w:szCs w:val="24"/>
        </w:rPr>
        <w:t xml:space="preserve">Devět odpočívek </w:t>
      </w:r>
      <w:r w:rsidR="00CE735D" w:rsidRPr="005778BB">
        <w:rPr>
          <w:rFonts w:cstheme="minorHAnsi"/>
          <w:sz w:val="24"/>
          <w:szCs w:val="24"/>
        </w:rPr>
        <w:t xml:space="preserve">rekonstruovalo </w:t>
      </w:r>
      <w:r w:rsidR="00A515D6" w:rsidRPr="005778BB">
        <w:rPr>
          <w:rFonts w:cstheme="minorHAnsi"/>
          <w:sz w:val="24"/>
          <w:szCs w:val="24"/>
        </w:rPr>
        <w:t xml:space="preserve">ŘSD v různém rozsahu při modernizaci, čtyři další v rámci samostatných projektů. </w:t>
      </w:r>
      <w:r w:rsidRPr="005778BB">
        <w:rPr>
          <w:rFonts w:cstheme="minorHAnsi"/>
          <w:sz w:val="24"/>
          <w:szCs w:val="24"/>
        </w:rPr>
        <w:t xml:space="preserve">Počet parkovacích </w:t>
      </w:r>
      <w:r w:rsidR="00240375" w:rsidRPr="005778BB">
        <w:rPr>
          <w:rFonts w:cstheme="minorHAnsi"/>
          <w:sz w:val="24"/>
          <w:szCs w:val="24"/>
        </w:rPr>
        <w:t>míst</w:t>
      </w:r>
      <w:r w:rsidRPr="005778BB">
        <w:rPr>
          <w:rFonts w:cstheme="minorHAnsi"/>
          <w:sz w:val="24"/>
          <w:szCs w:val="24"/>
        </w:rPr>
        <w:t xml:space="preserve"> pro těžká nákladní vozidla </w:t>
      </w:r>
      <w:r w:rsidR="00A515D6" w:rsidRPr="005778BB">
        <w:rPr>
          <w:rFonts w:cstheme="minorHAnsi"/>
          <w:sz w:val="24"/>
          <w:szCs w:val="24"/>
        </w:rPr>
        <w:t xml:space="preserve">tak </w:t>
      </w:r>
      <w:r w:rsidRPr="005778BB">
        <w:rPr>
          <w:rFonts w:cstheme="minorHAnsi"/>
          <w:sz w:val="24"/>
          <w:szCs w:val="24"/>
        </w:rPr>
        <w:t>ŘSD navýšilo o</w:t>
      </w:r>
      <w:r w:rsidR="00CC327C">
        <w:rPr>
          <w:rFonts w:cstheme="minorHAnsi"/>
          <w:sz w:val="24"/>
          <w:szCs w:val="24"/>
        </w:rPr>
        <w:t> </w:t>
      </w:r>
      <w:r w:rsidRPr="005778BB">
        <w:rPr>
          <w:rFonts w:cstheme="minorHAnsi"/>
          <w:sz w:val="24"/>
          <w:szCs w:val="24"/>
        </w:rPr>
        <w:t>169, což je jen cca 55 % chybějící kapacity odpočívek mezi Mirošovicemi a</w:t>
      </w:r>
      <w:r w:rsidR="00CE735D">
        <w:rPr>
          <w:rFonts w:cstheme="minorHAnsi"/>
          <w:sz w:val="24"/>
          <w:szCs w:val="24"/>
        </w:rPr>
        <w:t> </w:t>
      </w:r>
      <w:proofErr w:type="spellStart"/>
      <w:r w:rsidRPr="005778BB">
        <w:rPr>
          <w:rFonts w:cstheme="minorHAnsi"/>
          <w:sz w:val="24"/>
          <w:szCs w:val="24"/>
        </w:rPr>
        <w:t>Kývalkou</w:t>
      </w:r>
      <w:bookmarkEnd w:id="19"/>
      <w:proofErr w:type="spellEnd"/>
      <w:r w:rsidRPr="005778BB">
        <w:rPr>
          <w:rStyle w:val="Znakapoznpodarou"/>
          <w:rFonts w:cstheme="minorHAnsi"/>
          <w:sz w:val="24"/>
          <w:szCs w:val="24"/>
        </w:rPr>
        <w:footnoteReference w:id="30"/>
      </w:r>
      <w:r w:rsidRPr="005778BB">
        <w:rPr>
          <w:rFonts w:cstheme="minorHAnsi"/>
          <w:sz w:val="24"/>
          <w:szCs w:val="24"/>
        </w:rPr>
        <w:t>. V přípravě má ŘSD projekty na navýšení počtu parkovacích míst pro těžká nákladní vozidla o</w:t>
      </w:r>
      <w:r w:rsidR="00CC327C">
        <w:rPr>
          <w:rFonts w:cstheme="minorHAnsi"/>
          <w:sz w:val="24"/>
          <w:szCs w:val="24"/>
        </w:rPr>
        <w:t> </w:t>
      </w:r>
      <w:r w:rsidRPr="005778BB">
        <w:rPr>
          <w:rFonts w:cstheme="minorHAnsi"/>
          <w:sz w:val="24"/>
          <w:szCs w:val="24"/>
        </w:rPr>
        <w:t xml:space="preserve">dalších 155 </w:t>
      </w:r>
      <w:r w:rsidR="00240375" w:rsidRPr="005778BB">
        <w:rPr>
          <w:rFonts w:cstheme="minorHAnsi"/>
          <w:sz w:val="24"/>
          <w:szCs w:val="24"/>
        </w:rPr>
        <w:t>míst</w:t>
      </w:r>
      <w:r w:rsidRPr="005778BB">
        <w:rPr>
          <w:rFonts w:cstheme="minorHAnsi"/>
          <w:sz w:val="24"/>
          <w:szCs w:val="24"/>
        </w:rPr>
        <w:t>.</w:t>
      </w:r>
    </w:p>
    <w:p w14:paraId="1112F7B4" w14:textId="6239B2F4" w:rsidR="003B628A" w:rsidRPr="00A15184" w:rsidRDefault="00BF417A" w:rsidP="00770AB8">
      <w:pPr>
        <w:autoSpaceDE w:val="0"/>
        <w:autoSpaceDN w:val="0"/>
        <w:adjustRightInd w:val="0"/>
        <w:spacing w:line="252" w:lineRule="auto"/>
        <w:jc w:val="both"/>
        <w:rPr>
          <w:rStyle w:val="Znakapoznpodarou"/>
          <w:rFonts w:cstheme="minorHAnsi"/>
          <w:sz w:val="24"/>
          <w:szCs w:val="24"/>
          <w:vertAlign w:val="baseline"/>
        </w:rPr>
      </w:pPr>
      <w:r w:rsidRPr="005778BB">
        <w:rPr>
          <w:rFonts w:cstheme="minorHAnsi"/>
          <w:sz w:val="24"/>
          <w:szCs w:val="24"/>
        </w:rPr>
        <w:t>4.</w:t>
      </w:r>
      <w:r w:rsidR="00D77AB1" w:rsidRPr="005778BB">
        <w:rPr>
          <w:rFonts w:cstheme="minorHAnsi"/>
          <w:sz w:val="24"/>
          <w:szCs w:val="24"/>
        </w:rPr>
        <w:t>35</w:t>
      </w:r>
      <w:r w:rsidRPr="005778BB">
        <w:rPr>
          <w:rFonts w:cstheme="minorHAnsi"/>
          <w:sz w:val="24"/>
          <w:szCs w:val="24"/>
        </w:rPr>
        <w:t xml:space="preserve"> Souhrnné hodnocení ekonomické efektivnosti modernizace dálnice D1</w:t>
      </w:r>
      <w:r w:rsidR="003B628A">
        <w:rPr>
          <w:rFonts w:cstheme="minorHAnsi"/>
          <w:sz w:val="24"/>
          <w:szCs w:val="24"/>
        </w:rPr>
        <w:t>, kterým ŘSD prokazovalo efektivnost modernizace dálnice D1,</w:t>
      </w:r>
      <w:r w:rsidRPr="005778BB">
        <w:rPr>
          <w:rFonts w:cstheme="minorHAnsi"/>
          <w:sz w:val="24"/>
          <w:szCs w:val="24"/>
        </w:rPr>
        <w:t xml:space="preserve"> bylo provedeno porovnáním stavů „bez projektu“ a „s projektem“ s využitím dopravního modelu HDM-4</w:t>
      </w:r>
      <w:r w:rsidR="003B628A" w:rsidRPr="005778BB">
        <w:rPr>
          <w:rStyle w:val="Znakapoznpodarou"/>
          <w:rFonts w:cstheme="minorHAnsi"/>
          <w:sz w:val="24"/>
          <w:szCs w:val="24"/>
        </w:rPr>
        <w:footnoteReference w:id="31"/>
      </w:r>
      <w:r w:rsidRPr="005778BB">
        <w:rPr>
          <w:rFonts w:cstheme="minorHAnsi"/>
          <w:sz w:val="24"/>
          <w:szCs w:val="24"/>
        </w:rPr>
        <w:t xml:space="preserve">. Nejvýznamnějším </w:t>
      </w:r>
      <w:r w:rsidR="0086435E" w:rsidRPr="005778BB">
        <w:rPr>
          <w:rFonts w:cstheme="minorHAnsi"/>
          <w:sz w:val="24"/>
          <w:szCs w:val="24"/>
        </w:rPr>
        <w:t xml:space="preserve">ekonomickým </w:t>
      </w:r>
      <w:r w:rsidRPr="005778BB">
        <w:rPr>
          <w:rFonts w:cstheme="minorHAnsi"/>
          <w:sz w:val="24"/>
          <w:szCs w:val="24"/>
        </w:rPr>
        <w:t>přínosem modernizace má být úspora nákladů uživatelů dálnice na cestovní čas a úspora provozních nákladů vozidel. Úspora času zároveň byla jedním z výsledkových indikátorů projektů modernizace jednotlivých úseků</w:t>
      </w:r>
      <w:r w:rsidR="0086435E" w:rsidRPr="005778BB">
        <w:rPr>
          <w:rFonts w:cstheme="minorHAnsi"/>
          <w:sz w:val="24"/>
          <w:szCs w:val="24"/>
        </w:rPr>
        <w:t xml:space="preserve"> dálnice</w:t>
      </w:r>
      <w:r w:rsidRPr="005778BB">
        <w:rPr>
          <w:rFonts w:cstheme="minorHAnsi"/>
          <w:sz w:val="24"/>
          <w:szCs w:val="24"/>
        </w:rPr>
        <w:t xml:space="preserve">. S ohledem na použitou metodu dopravního modelování nelze skutečnou úsporu času vyhodnotit pouhým změřením jízdní doby vozidla. Způsob ověření naplnění předpokladů, z nichž </w:t>
      </w:r>
      <w:r w:rsidR="0086435E" w:rsidRPr="005778BB">
        <w:rPr>
          <w:rFonts w:cstheme="minorHAnsi"/>
          <w:sz w:val="24"/>
          <w:szCs w:val="24"/>
        </w:rPr>
        <w:t xml:space="preserve">uvedené </w:t>
      </w:r>
      <w:r w:rsidRPr="005778BB">
        <w:rPr>
          <w:rFonts w:cstheme="minorHAnsi"/>
          <w:sz w:val="24"/>
          <w:szCs w:val="24"/>
        </w:rPr>
        <w:t>hodnocení ekonomické efektivnosti modernizace</w:t>
      </w:r>
      <w:r w:rsidR="0086435E" w:rsidRPr="005778BB">
        <w:rPr>
          <w:rFonts w:cstheme="minorHAnsi"/>
          <w:sz w:val="24"/>
          <w:szCs w:val="24"/>
        </w:rPr>
        <w:t xml:space="preserve"> vycházelo</w:t>
      </w:r>
      <w:r w:rsidRPr="005778BB">
        <w:rPr>
          <w:rFonts w:cstheme="minorHAnsi"/>
          <w:sz w:val="24"/>
          <w:szCs w:val="24"/>
        </w:rPr>
        <w:t>, ŘSD ani MD nestanovil</w:t>
      </w:r>
      <w:r w:rsidR="00CE735D">
        <w:rPr>
          <w:rFonts w:cstheme="minorHAnsi"/>
          <w:sz w:val="24"/>
          <w:szCs w:val="24"/>
        </w:rPr>
        <w:t>y</w:t>
      </w:r>
      <w:r w:rsidRPr="005778BB">
        <w:rPr>
          <w:rFonts w:cstheme="minorHAnsi"/>
          <w:sz w:val="24"/>
          <w:szCs w:val="24"/>
        </w:rPr>
        <w:t>.</w:t>
      </w:r>
    </w:p>
    <w:p w14:paraId="1FB576C8" w14:textId="77777777" w:rsidR="00C46B19" w:rsidRPr="005778BB" w:rsidRDefault="00BF417A" w:rsidP="00770AB8">
      <w:pPr>
        <w:autoSpaceDE w:val="0"/>
        <w:autoSpaceDN w:val="0"/>
        <w:adjustRightInd w:val="0"/>
        <w:spacing w:line="252" w:lineRule="auto"/>
        <w:jc w:val="both"/>
        <w:rPr>
          <w:rFonts w:cstheme="minorHAnsi"/>
          <w:sz w:val="24"/>
          <w:szCs w:val="24"/>
        </w:rPr>
      </w:pPr>
      <w:r w:rsidRPr="005778BB">
        <w:rPr>
          <w:rFonts w:cstheme="minorHAnsi"/>
          <w:sz w:val="24"/>
          <w:szCs w:val="24"/>
        </w:rPr>
        <w:t>4.</w:t>
      </w:r>
      <w:r w:rsidR="00D77AB1" w:rsidRPr="005778BB">
        <w:rPr>
          <w:rFonts w:cstheme="minorHAnsi"/>
          <w:sz w:val="24"/>
          <w:szCs w:val="24"/>
        </w:rPr>
        <w:t>36</w:t>
      </w:r>
      <w:r w:rsidRPr="005778BB">
        <w:rPr>
          <w:rFonts w:cstheme="minorHAnsi"/>
          <w:sz w:val="24"/>
          <w:szCs w:val="24"/>
        </w:rPr>
        <w:t xml:space="preserve"> ŘSD v závěrečných zprávách projektů sice deklarovalo dosažených cílových hodnot výsledkových indikátorů, zároveň ale zpochybnilo možnost jejich změření. Uvedlo, že vyhodnoceny budou moci být až s blíže nespecifikovaným časovým odstupem po dokončení navazujících úseků dálnice. Pro objektivní vyhodnocení skutečně dosažených ekonomických přínosů modernizace rovněž chybí jednoznačné vymezení všech podmínek, které do dopravního modelu vstupovaly</w:t>
      </w:r>
      <w:r w:rsidR="00A15184">
        <w:rPr>
          <w:rFonts w:cstheme="minorHAnsi"/>
          <w:sz w:val="24"/>
          <w:szCs w:val="24"/>
        </w:rPr>
        <w:t>,</w:t>
      </w:r>
      <w:r w:rsidRPr="005778BB">
        <w:rPr>
          <w:rFonts w:cstheme="minorHAnsi"/>
          <w:sz w:val="24"/>
          <w:szCs w:val="24"/>
        </w:rPr>
        <w:t xml:space="preserve"> a jejich porovnání se skutečností. </w:t>
      </w:r>
    </w:p>
    <w:p w14:paraId="0F9A8796" w14:textId="77777777" w:rsidR="00E95CDD" w:rsidRPr="005778BB" w:rsidRDefault="00BF417A" w:rsidP="003323A5">
      <w:pPr>
        <w:keepNext/>
        <w:autoSpaceDE w:val="0"/>
        <w:autoSpaceDN w:val="0"/>
        <w:adjustRightInd w:val="0"/>
        <w:spacing w:before="240" w:after="240" w:line="252" w:lineRule="auto"/>
        <w:jc w:val="both"/>
        <w:rPr>
          <w:rFonts w:cstheme="minorHAnsi"/>
          <w:b/>
          <w:sz w:val="24"/>
          <w:szCs w:val="24"/>
        </w:rPr>
      </w:pPr>
      <w:r w:rsidRPr="005778BB">
        <w:rPr>
          <w:rFonts w:cstheme="minorHAnsi"/>
          <w:b/>
          <w:sz w:val="24"/>
          <w:szCs w:val="24"/>
        </w:rPr>
        <w:lastRenderedPageBreak/>
        <w:t>Výsledky modernizace dálnice D1 zatím MD ani ŘSD nevyhodnotily</w:t>
      </w:r>
    </w:p>
    <w:p w14:paraId="3650506C" w14:textId="77777777" w:rsidR="00E95CDD" w:rsidRPr="005778BB" w:rsidRDefault="00BF417A" w:rsidP="00770AB8">
      <w:pPr>
        <w:autoSpaceDE w:val="0"/>
        <w:autoSpaceDN w:val="0"/>
        <w:adjustRightInd w:val="0"/>
        <w:spacing w:line="252" w:lineRule="auto"/>
        <w:jc w:val="both"/>
        <w:rPr>
          <w:rFonts w:cstheme="minorHAnsi"/>
          <w:sz w:val="24"/>
          <w:szCs w:val="24"/>
        </w:rPr>
      </w:pPr>
      <w:r w:rsidRPr="005778BB">
        <w:rPr>
          <w:rFonts w:cstheme="minorHAnsi"/>
          <w:sz w:val="24"/>
          <w:szCs w:val="24"/>
        </w:rPr>
        <w:t>4.</w:t>
      </w:r>
      <w:r w:rsidR="00245C7F" w:rsidRPr="005778BB">
        <w:rPr>
          <w:rFonts w:cstheme="minorHAnsi"/>
          <w:sz w:val="24"/>
          <w:szCs w:val="24"/>
        </w:rPr>
        <w:t>37</w:t>
      </w:r>
      <w:r w:rsidRPr="005778BB">
        <w:rPr>
          <w:rFonts w:cstheme="minorHAnsi"/>
          <w:sz w:val="24"/>
          <w:szCs w:val="24"/>
        </w:rPr>
        <w:t xml:space="preserve"> Původní dálnice D1 byla na konci své životnosti. Neodkladné provedení její modernizace, resp. celkové rekonstrukce, bylo nezbytné především z důvodu neúčelnosti a neefektivnosti provádění jejich dalších dílčích oprav. Její parametry a vybavení navíc neodpovídaly současným a předpokládaným budoucím požadavkům provozu na dálnici. K provedení modernizace dálnice D1 tedy de facto nebyla žádná přijatelná alternativa.</w:t>
      </w:r>
    </w:p>
    <w:p w14:paraId="422A0B49" w14:textId="77777777" w:rsidR="002D0642" w:rsidRPr="005778BB" w:rsidRDefault="00BF417A" w:rsidP="00770AB8">
      <w:pPr>
        <w:autoSpaceDE w:val="0"/>
        <w:autoSpaceDN w:val="0"/>
        <w:adjustRightInd w:val="0"/>
        <w:spacing w:line="252" w:lineRule="auto"/>
        <w:jc w:val="both"/>
        <w:rPr>
          <w:rFonts w:cstheme="minorHAnsi"/>
          <w:sz w:val="24"/>
          <w:szCs w:val="24"/>
        </w:rPr>
      </w:pPr>
      <w:r w:rsidRPr="005778BB">
        <w:rPr>
          <w:rFonts w:cstheme="minorHAnsi"/>
          <w:sz w:val="24"/>
          <w:szCs w:val="24"/>
        </w:rPr>
        <w:t>4.</w:t>
      </w:r>
      <w:r w:rsidR="00245C7F" w:rsidRPr="005778BB">
        <w:rPr>
          <w:rFonts w:cstheme="minorHAnsi"/>
          <w:sz w:val="24"/>
          <w:szCs w:val="24"/>
        </w:rPr>
        <w:t>3</w:t>
      </w:r>
      <w:r w:rsidR="0086435E" w:rsidRPr="005778BB">
        <w:rPr>
          <w:rFonts w:cstheme="minorHAnsi"/>
          <w:sz w:val="24"/>
          <w:szCs w:val="24"/>
        </w:rPr>
        <w:t>8</w:t>
      </w:r>
      <w:r w:rsidRPr="005778BB">
        <w:rPr>
          <w:rFonts w:cstheme="minorHAnsi"/>
          <w:sz w:val="24"/>
          <w:szCs w:val="24"/>
        </w:rPr>
        <w:t xml:space="preserve"> M</w:t>
      </w:r>
      <w:r w:rsidR="008A0908" w:rsidRPr="005778BB">
        <w:rPr>
          <w:rFonts w:cstheme="minorHAnsi"/>
          <w:sz w:val="24"/>
          <w:szCs w:val="24"/>
        </w:rPr>
        <w:t xml:space="preserve">odernizace dálnice D1 přinesla zlepšení stavebně-technického stavu, prostorového uspořádání i vybavení modernizované dálnice v porovnání s původní dálnicí D1. </w:t>
      </w:r>
      <w:r w:rsidRPr="005778BB">
        <w:rPr>
          <w:rFonts w:cstheme="minorHAnsi"/>
          <w:sz w:val="24"/>
          <w:szCs w:val="24"/>
        </w:rPr>
        <w:t>MD ani ŘSD průběh a výsledky modernizace dálnice D1 zatím souhrnně nevyhodnotily.</w:t>
      </w:r>
      <w:r w:rsidR="00AC65D2">
        <w:rPr>
          <w:rFonts w:cstheme="minorHAnsi"/>
          <w:sz w:val="24"/>
          <w:szCs w:val="24"/>
        </w:rPr>
        <w:t xml:space="preserve"> </w:t>
      </w:r>
      <w:r w:rsidRPr="005778BB">
        <w:rPr>
          <w:rFonts w:cstheme="minorHAnsi"/>
          <w:sz w:val="24"/>
          <w:szCs w:val="24"/>
        </w:rPr>
        <w:t>Kvalitou modernizované dálnice, počty a příčinami závad na jejich modernizovaných úsecích se souhrnně nezabývaly.</w:t>
      </w:r>
    </w:p>
    <w:p w14:paraId="61FFD75E" w14:textId="5A933586" w:rsidR="002D0642" w:rsidRPr="005778BB" w:rsidRDefault="00BF417A" w:rsidP="00770AB8">
      <w:pPr>
        <w:autoSpaceDE w:val="0"/>
        <w:autoSpaceDN w:val="0"/>
        <w:adjustRightInd w:val="0"/>
        <w:spacing w:line="252" w:lineRule="auto"/>
        <w:jc w:val="both"/>
        <w:rPr>
          <w:rFonts w:cstheme="minorHAnsi"/>
          <w:color w:val="000000"/>
          <w:sz w:val="24"/>
          <w:szCs w:val="24"/>
        </w:rPr>
      </w:pPr>
      <w:r w:rsidRPr="005778BB">
        <w:rPr>
          <w:rFonts w:cstheme="minorHAnsi"/>
          <w:color w:val="000000"/>
          <w:sz w:val="24"/>
          <w:szCs w:val="24"/>
        </w:rPr>
        <w:t>4.</w:t>
      </w:r>
      <w:r w:rsidR="0086435E" w:rsidRPr="005778BB">
        <w:rPr>
          <w:rFonts w:cstheme="minorHAnsi"/>
          <w:color w:val="000000"/>
          <w:sz w:val="24"/>
          <w:szCs w:val="24"/>
        </w:rPr>
        <w:t>39</w:t>
      </w:r>
      <w:r w:rsidRPr="005778BB">
        <w:rPr>
          <w:rFonts w:cstheme="minorHAnsi"/>
          <w:color w:val="000000"/>
          <w:sz w:val="24"/>
          <w:szCs w:val="24"/>
        </w:rPr>
        <w:t xml:space="preserve"> K hodnocení kvality modernizace dálnice ŘSD předložilo dílčí zprávy zabývající se kvalitou pouze některých stavebních prací u některých stavebních objektů. Souhrnné vyhodnocení kvality modernizace ŘSD zatím neprovedlo, neboť některé stavby nejsou zcela dokončeny a</w:t>
      </w:r>
      <w:r w:rsidR="00CC327C">
        <w:rPr>
          <w:rFonts w:cstheme="minorHAnsi"/>
          <w:color w:val="000000"/>
          <w:sz w:val="24"/>
          <w:szCs w:val="24"/>
        </w:rPr>
        <w:t> </w:t>
      </w:r>
      <w:r w:rsidRPr="005778BB">
        <w:rPr>
          <w:rFonts w:cstheme="minorHAnsi"/>
          <w:color w:val="000000"/>
          <w:sz w:val="24"/>
          <w:szCs w:val="24"/>
        </w:rPr>
        <w:t>převzaty od dodavatelů (modernizované úseky byly postupně zprovozňovány v režimu tzv. předčasného užívání stavby). Souhrnný přehled reklamovaných závad nemá</w:t>
      </w:r>
      <w:r w:rsidR="00CE735D">
        <w:rPr>
          <w:rFonts w:cstheme="minorHAnsi"/>
          <w:color w:val="000000"/>
          <w:sz w:val="24"/>
          <w:szCs w:val="24"/>
        </w:rPr>
        <w:t xml:space="preserve"> ŘSD</w:t>
      </w:r>
      <w:r w:rsidRPr="005778BB">
        <w:rPr>
          <w:rFonts w:cstheme="minorHAnsi"/>
          <w:color w:val="000000"/>
          <w:sz w:val="24"/>
          <w:szCs w:val="24"/>
        </w:rPr>
        <w:t xml:space="preserve"> zpracován, u</w:t>
      </w:r>
      <w:r w:rsidR="003323A5">
        <w:rPr>
          <w:rFonts w:cstheme="minorHAnsi"/>
          <w:color w:val="000000"/>
          <w:sz w:val="24"/>
          <w:szCs w:val="24"/>
        </w:rPr>
        <w:t> </w:t>
      </w:r>
      <w:r w:rsidRPr="005778BB">
        <w:rPr>
          <w:rFonts w:cstheme="minorHAnsi"/>
          <w:color w:val="000000"/>
          <w:sz w:val="24"/>
          <w:szCs w:val="24"/>
        </w:rPr>
        <w:t xml:space="preserve">některých modernizovaných úseků </w:t>
      </w:r>
      <w:r w:rsidR="00D81A63">
        <w:rPr>
          <w:rFonts w:cstheme="minorHAnsi"/>
          <w:color w:val="000000"/>
          <w:sz w:val="24"/>
          <w:szCs w:val="24"/>
        </w:rPr>
        <w:t>reklamace</w:t>
      </w:r>
      <w:r w:rsidRPr="005778BB">
        <w:rPr>
          <w:rFonts w:cstheme="minorHAnsi"/>
          <w:color w:val="000000"/>
          <w:sz w:val="24"/>
          <w:szCs w:val="24"/>
        </w:rPr>
        <w:t xml:space="preserve"> teprve připravuje</w:t>
      </w:r>
      <w:r w:rsidR="00BD290C" w:rsidRPr="005778BB">
        <w:rPr>
          <w:rFonts w:cstheme="minorHAnsi"/>
          <w:color w:val="000000"/>
          <w:sz w:val="24"/>
          <w:szCs w:val="24"/>
        </w:rPr>
        <w:t xml:space="preserve"> (viz </w:t>
      </w:r>
      <w:r w:rsidR="00A15184">
        <w:rPr>
          <w:rFonts w:cstheme="minorHAnsi"/>
          <w:color w:val="000000"/>
          <w:sz w:val="24"/>
          <w:szCs w:val="24"/>
        </w:rPr>
        <w:t>odst. </w:t>
      </w:r>
      <w:r w:rsidR="00BD290C" w:rsidRPr="005778BB">
        <w:rPr>
          <w:rFonts w:cstheme="minorHAnsi"/>
          <w:color w:val="000000"/>
          <w:sz w:val="24"/>
          <w:szCs w:val="24"/>
        </w:rPr>
        <w:t>4.</w:t>
      </w:r>
      <w:r w:rsidR="00B90732">
        <w:rPr>
          <w:rFonts w:cstheme="minorHAnsi"/>
          <w:color w:val="000000"/>
          <w:sz w:val="24"/>
          <w:szCs w:val="24"/>
        </w:rPr>
        <w:t>7</w:t>
      </w:r>
      <w:r w:rsidR="00BD290C" w:rsidRPr="005778BB">
        <w:rPr>
          <w:rFonts w:cstheme="minorHAnsi"/>
          <w:color w:val="000000"/>
          <w:sz w:val="24"/>
          <w:szCs w:val="24"/>
        </w:rPr>
        <w:t>)</w:t>
      </w:r>
      <w:r w:rsidRPr="005778BB">
        <w:rPr>
          <w:rFonts w:cstheme="minorHAnsi"/>
          <w:color w:val="000000"/>
          <w:sz w:val="24"/>
          <w:szCs w:val="24"/>
        </w:rPr>
        <w:t>.</w:t>
      </w:r>
    </w:p>
    <w:bookmarkEnd w:id="7"/>
    <w:p w14:paraId="2EF627E9" w14:textId="77777777" w:rsidR="00AC65D2" w:rsidRDefault="005A5980" w:rsidP="003323A5">
      <w:pPr>
        <w:keepNext/>
        <w:spacing w:before="240" w:after="240" w:line="252" w:lineRule="auto"/>
        <w:jc w:val="both"/>
        <w:rPr>
          <w:rFonts w:cstheme="minorHAnsi"/>
          <w:b/>
          <w:sz w:val="24"/>
          <w:szCs w:val="24"/>
          <w:lang w:eastAsia="cs-CZ"/>
        </w:rPr>
      </w:pPr>
      <w:r>
        <w:rPr>
          <w:rFonts w:cstheme="minorHAnsi"/>
          <w:b/>
          <w:sz w:val="24"/>
          <w:szCs w:val="24"/>
          <w:lang w:eastAsia="cs-CZ"/>
        </w:rPr>
        <w:t xml:space="preserve">Způsob financování modernizace dálnice D1 </w:t>
      </w:r>
      <w:r w:rsidR="00AC65D2">
        <w:rPr>
          <w:rFonts w:cstheme="minorHAnsi"/>
          <w:b/>
          <w:sz w:val="24"/>
          <w:szCs w:val="24"/>
          <w:lang w:eastAsia="cs-CZ"/>
        </w:rPr>
        <w:t>v letech</w:t>
      </w:r>
      <w:r w:rsidR="00BF417A" w:rsidRPr="005778BB">
        <w:rPr>
          <w:rFonts w:cstheme="minorHAnsi"/>
          <w:b/>
          <w:sz w:val="24"/>
          <w:szCs w:val="24"/>
          <w:lang w:eastAsia="cs-CZ"/>
        </w:rPr>
        <w:t xml:space="preserve"> 2015 a 2020 </w:t>
      </w:r>
      <w:r>
        <w:rPr>
          <w:rFonts w:cstheme="minorHAnsi"/>
          <w:b/>
          <w:sz w:val="24"/>
          <w:szCs w:val="24"/>
          <w:lang w:eastAsia="cs-CZ"/>
        </w:rPr>
        <w:t>byl nesystémový</w:t>
      </w:r>
    </w:p>
    <w:p w14:paraId="3465EBAA" w14:textId="5C792B52" w:rsidR="00D77AB1" w:rsidRPr="005778BB" w:rsidRDefault="00BF417A" w:rsidP="00770AB8">
      <w:pPr>
        <w:spacing w:line="252" w:lineRule="auto"/>
        <w:jc w:val="both"/>
        <w:rPr>
          <w:rFonts w:cstheme="minorHAnsi"/>
          <w:sz w:val="24"/>
          <w:szCs w:val="24"/>
        </w:rPr>
      </w:pPr>
      <w:r w:rsidRPr="005778BB">
        <w:rPr>
          <w:rFonts w:cstheme="minorHAnsi"/>
          <w:sz w:val="24"/>
          <w:szCs w:val="24"/>
          <w:lang w:eastAsia="cs-CZ"/>
        </w:rPr>
        <w:t>4.</w:t>
      </w:r>
      <w:r w:rsidR="00245C7F" w:rsidRPr="005778BB">
        <w:rPr>
          <w:rFonts w:cstheme="minorHAnsi"/>
          <w:sz w:val="24"/>
          <w:szCs w:val="24"/>
          <w:lang w:eastAsia="cs-CZ"/>
        </w:rPr>
        <w:t>4</w:t>
      </w:r>
      <w:r w:rsidR="00CE735D">
        <w:rPr>
          <w:rFonts w:cstheme="minorHAnsi"/>
          <w:sz w:val="24"/>
          <w:szCs w:val="24"/>
          <w:lang w:eastAsia="cs-CZ"/>
        </w:rPr>
        <w:t>0</w:t>
      </w:r>
      <w:r w:rsidRPr="005778BB">
        <w:rPr>
          <w:rFonts w:cstheme="minorHAnsi"/>
          <w:sz w:val="24"/>
          <w:szCs w:val="24"/>
          <w:lang w:eastAsia="cs-CZ"/>
        </w:rPr>
        <w:t xml:space="preserve"> SFDI poskytoval ŘSD peněžní prostředky na financování projektů modernizace úseků dálnice D1 na základě ročních smluv. V případě projektů spolufinancovaných z fondů EU uzavíral SFDI s ŘSD rovněž víceleté rámcové smlouvy.</w:t>
      </w:r>
      <w:r w:rsidRPr="0051719F">
        <w:rPr>
          <w:rFonts w:cstheme="minorHAnsi"/>
          <w:sz w:val="24"/>
          <w:szCs w:val="24"/>
        </w:rPr>
        <w:t xml:space="preserve"> </w:t>
      </w:r>
      <w:r w:rsidRPr="005778BB">
        <w:rPr>
          <w:rFonts w:cstheme="minorHAnsi"/>
          <w:sz w:val="24"/>
          <w:szCs w:val="24"/>
        </w:rPr>
        <w:t xml:space="preserve">SFDI v těchto smlouvách zavázal ŘSD, aby s poskytnutými peněžními prostředky nakládalo </w:t>
      </w:r>
      <w:r w:rsidRPr="005778BB">
        <w:rPr>
          <w:rFonts w:cstheme="minorHAnsi"/>
          <w:sz w:val="24"/>
          <w:szCs w:val="24"/>
          <w:lang w:eastAsia="cs-CZ"/>
        </w:rPr>
        <w:t>s péčí řádného hospodáře, efektivně, hospodárně. Nestanovil ale žádná kritéria ani postupy, kterými bude efektivnost a</w:t>
      </w:r>
      <w:r w:rsidR="00CC327C">
        <w:rPr>
          <w:rFonts w:cstheme="minorHAnsi"/>
          <w:sz w:val="24"/>
          <w:szCs w:val="24"/>
          <w:lang w:eastAsia="cs-CZ"/>
        </w:rPr>
        <w:t> </w:t>
      </w:r>
      <w:r w:rsidRPr="005778BB">
        <w:rPr>
          <w:rFonts w:cstheme="minorHAnsi"/>
          <w:sz w:val="24"/>
          <w:szCs w:val="24"/>
          <w:lang w:eastAsia="cs-CZ"/>
        </w:rPr>
        <w:t xml:space="preserve">hospodárnost nakládání s </w:t>
      </w:r>
      <w:r w:rsidRPr="005778BB">
        <w:rPr>
          <w:rFonts w:cstheme="minorHAnsi"/>
          <w:sz w:val="24"/>
          <w:szCs w:val="24"/>
        </w:rPr>
        <w:t xml:space="preserve">poskytnutými peněžními prostředky sledovat a vyhodnocovat. </w:t>
      </w:r>
    </w:p>
    <w:p w14:paraId="450EA050" w14:textId="56E3E36C" w:rsidR="00D77AB1" w:rsidRPr="005778BB" w:rsidRDefault="00BF417A" w:rsidP="00770AB8">
      <w:pPr>
        <w:spacing w:line="252" w:lineRule="auto"/>
        <w:jc w:val="both"/>
        <w:rPr>
          <w:rFonts w:cstheme="minorHAnsi"/>
          <w:sz w:val="24"/>
          <w:szCs w:val="24"/>
        </w:rPr>
      </w:pPr>
      <w:r w:rsidRPr="005778BB">
        <w:rPr>
          <w:rFonts w:cstheme="minorHAnsi"/>
          <w:sz w:val="24"/>
          <w:szCs w:val="24"/>
        </w:rPr>
        <w:t>4.</w:t>
      </w:r>
      <w:r w:rsidR="00245C7F" w:rsidRPr="005778BB">
        <w:rPr>
          <w:rFonts w:cstheme="minorHAnsi"/>
          <w:sz w:val="24"/>
          <w:szCs w:val="24"/>
        </w:rPr>
        <w:t>4</w:t>
      </w:r>
      <w:r w:rsidR="00CE735D">
        <w:rPr>
          <w:rFonts w:cstheme="minorHAnsi"/>
          <w:sz w:val="24"/>
          <w:szCs w:val="24"/>
        </w:rPr>
        <w:t>1</w:t>
      </w:r>
      <w:r w:rsidRPr="005778BB">
        <w:rPr>
          <w:rFonts w:cstheme="minorHAnsi"/>
          <w:sz w:val="24"/>
          <w:szCs w:val="24"/>
        </w:rPr>
        <w:t xml:space="preserve"> Výchozí požadavky ŘSD na financování projektů modernizace </w:t>
      </w:r>
      <w:r w:rsidRPr="005778BB">
        <w:rPr>
          <w:rFonts w:cstheme="minorHAnsi"/>
          <w:sz w:val="24"/>
          <w:szCs w:val="24"/>
          <w:lang w:eastAsia="cs-CZ"/>
        </w:rPr>
        <w:t>úseků</w:t>
      </w:r>
      <w:r w:rsidRPr="005778BB">
        <w:rPr>
          <w:rFonts w:cstheme="minorHAnsi"/>
          <w:sz w:val="24"/>
          <w:szCs w:val="24"/>
        </w:rPr>
        <w:t xml:space="preserve"> dálnice D1 byly zcela pokryty ve schválených rozpočtech SFDI na roky 2014, 2016, 2017 a 2021. V letech 2018, 2019 a</w:t>
      </w:r>
      <w:r w:rsidR="003323A5">
        <w:rPr>
          <w:rFonts w:cstheme="minorHAnsi"/>
          <w:sz w:val="24"/>
          <w:szCs w:val="24"/>
        </w:rPr>
        <w:t> </w:t>
      </w:r>
      <w:r w:rsidRPr="005778BB">
        <w:rPr>
          <w:rFonts w:cstheme="minorHAnsi"/>
          <w:sz w:val="24"/>
          <w:szCs w:val="24"/>
        </w:rPr>
        <w:t>2022 byly tyto požadavky pokryty pouze zčásti a v letech 2015 a 2020 vůbec z důvodu nedostatečné výše výdajových rámců, které byly upravovány až na základě jednání MD s Ministerstvem financí v průběhu roku. V těchto dvou letech nebyly na projekty modernizace dálnice D1 vyčleněny žádné peněžní prostředky, přestože některé projekty byly rozpracovány a bylo nezbytné zajistit financování jejich dokončení. Další projekty byly připraveny a jejich realizace měla být zahájena.</w:t>
      </w:r>
    </w:p>
    <w:p w14:paraId="5D2908CF" w14:textId="1953809E" w:rsidR="00D77AB1" w:rsidRPr="005778BB" w:rsidRDefault="00BF417A" w:rsidP="00770AB8">
      <w:pPr>
        <w:spacing w:line="252" w:lineRule="auto"/>
        <w:jc w:val="both"/>
        <w:rPr>
          <w:rFonts w:cstheme="minorHAnsi"/>
          <w:sz w:val="24"/>
          <w:szCs w:val="24"/>
        </w:rPr>
      </w:pPr>
      <w:r w:rsidRPr="005778BB">
        <w:rPr>
          <w:rFonts w:cstheme="minorHAnsi"/>
          <w:sz w:val="24"/>
          <w:szCs w:val="24"/>
        </w:rPr>
        <w:t>4.</w:t>
      </w:r>
      <w:r w:rsidR="00245C7F" w:rsidRPr="005778BB">
        <w:rPr>
          <w:rFonts w:cstheme="minorHAnsi"/>
          <w:sz w:val="24"/>
          <w:szCs w:val="24"/>
        </w:rPr>
        <w:t>4</w:t>
      </w:r>
      <w:r w:rsidR="00CE735D">
        <w:rPr>
          <w:rFonts w:cstheme="minorHAnsi"/>
          <w:sz w:val="24"/>
          <w:szCs w:val="24"/>
        </w:rPr>
        <w:t>2</w:t>
      </w:r>
      <w:r w:rsidRPr="005778BB">
        <w:rPr>
          <w:rFonts w:cstheme="minorHAnsi"/>
          <w:sz w:val="24"/>
          <w:szCs w:val="24"/>
        </w:rPr>
        <w:t xml:space="preserve"> Na financování modernizace úseků </w:t>
      </w:r>
      <w:r w:rsidR="00241564">
        <w:rPr>
          <w:rFonts w:cstheme="minorHAnsi"/>
          <w:sz w:val="24"/>
          <w:szCs w:val="24"/>
        </w:rPr>
        <w:t>č. </w:t>
      </w:r>
      <w:r w:rsidRPr="005778BB">
        <w:rPr>
          <w:rFonts w:cstheme="minorHAnsi"/>
          <w:sz w:val="24"/>
          <w:szCs w:val="24"/>
        </w:rPr>
        <w:t xml:space="preserve">05, </w:t>
      </w:r>
      <w:r w:rsidR="00241564">
        <w:rPr>
          <w:rFonts w:cstheme="minorHAnsi"/>
          <w:sz w:val="24"/>
          <w:szCs w:val="24"/>
        </w:rPr>
        <w:t>č. </w:t>
      </w:r>
      <w:r w:rsidRPr="005778BB">
        <w:rPr>
          <w:rFonts w:cstheme="minorHAnsi"/>
          <w:sz w:val="24"/>
          <w:szCs w:val="24"/>
        </w:rPr>
        <w:t xml:space="preserve">14 a </w:t>
      </w:r>
      <w:r w:rsidR="00241564">
        <w:rPr>
          <w:rFonts w:cstheme="minorHAnsi"/>
          <w:sz w:val="24"/>
          <w:szCs w:val="24"/>
        </w:rPr>
        <w:t>č. </w:t>
      </w:r>
      <w:r w:rsidRPr="005778BB">
        <w:rPr>
          <w:rFonts w:cstheme="minorHAnsi"/>
          <w:sz w:val="24"/>
          <w:szCs w:val="24"/>
        </w:rPr>
        <w:t xml:space="preserve">21 </w:t>
      </w:r>
      <w:r w:rsidR="00241564" w:rsidRPr="005778BB">
        <w:rPr>
          <w:rFonts w:cstheme="minorHAnsi"/>
          <w:sz w:val="24"/>
          <w:szCs w:val="24"/>
        </w:rPr>
        <w:t xml:space="preserve">uzavřel </w:t>
      </w:r>
      <w:r w:rsidRPr="005778BB">
        <w:rPr>
          <w:rFonts w:cstheme="minorHAnsi"/>
          <w:sz w:val="24"/>
          <w:szCs w:val="24"/>
        </w:rPr>
        <w:t>SFDI s ŘSD rámcové smlouvy v</w:t>
      </w:r>
      <w:r w:rsidR="00CC327C">
        <w:rPr>
          <w:rFonts w:cstheme="minorHAnsi"/>
          <w:sz w:val="24"/>
          <w:szCs w:val="24"/>
        </w:rPr>
        <w:t> </w:t>
      </w:r>
      <w:r w:rsidRPr="005778BB">
        <w:rPr>
          <w:rFonts w:cstheme="minorHAnsi"/>
          <w:sz w:val="24"/>
          <w:szCs w:val="24"/>
        </w:rPr>
        <w:t>listopadu 2013. V letech 2013 a 2014 na ně ŘSD od SFDI obdrželo od 29 % do 83 % z celkových nasmlouvaných peněžních prostředků. S pokračováním jejich financování bylo podle střednědobého výhledu i rámcových smluv uvažováno i v roce 2015. ŘSD o zařazení těchto projektů k financování z rozpočtu SFDI na rok 2015 požádalo, ale ve schváleném rozpočtu SFDI tyto projekty nebyly zařazeny. Finanční prostředky potřebné na jejich financování byly do rozpočtu SFDI doplněny až v průběhu roku 2015. Obdobně tomu bylo i</w:t>
      </w:r>
      <w:r w:rsidR="00F512ED">
        <w:rPr>
          <w:rFonts w:cstheme="minorHAnsi"/>
          <w:sz w:val="24"/>
          <w:szCs w:val="24"/>
        </w:rPr>
        <w:t> </w:t>
      </w:r>
      <w:r w:rsidRPr="005778BB">
        <w:rPr>
          <w:rFonts w:cstheme="minorHAnsi"/>
          <w:sz w:val="24"/>
          <w:szCs w:val="24"/>
        </w:rPr>
        <w:t xml:space="preserve">v roce 2020, kdy nulová výše peněžních prostředků na financování projektů modernizace </w:t>
      </w:r>
      <w:r w:rsidRPr="005778BB">
        <w:rPr>
          <w:rFonts w:cstheme="minorHAnsi"/>
          <w:sz w:val="24"/>
          <w:szCs w:val="24"/>
        </w:rPr>
        <w:lastRenderedPageBreak/>
        <w:t>dálnice D1 ve schváleném rozpočtu SFDI byla až v průběhu roku postupně navýšena na 7,120</w:t>
      </w:r>
      <w:r w:rsidR="00F512ED">
        <w:rPr>
          <w:rFonts w:cstheme="minorHAnsi"/>
          <w:sz w:val="24"/>
          <w:szCs w:val="24"/>
        </w:rPr>
        <w:t> </w:t>
      </w:r>
      <w:r w:rsidRPr="005778BB">
        <w:rPr>
          <w:rFonts w:cstheme="minorHAnsi"/>
          <w:sz w:val="24"/>
          <w:szCs w:val="24"/>
        </w:rPr>
        <w:t>mld.</w:t>
      </w:r>
      <w:r w:rsidR="00C12760">
        <w:rPr>
          <w:rFonts w:cstheme="minorHAnsi"/>
          <w:sz w:val="24"/>
          <w:szCs w:val="24"/>
        </w:rPr>
        <w:t> </w:t>
      </w:r>
      <w:r w:rsidRPr="005778BB">
        <w:rPr>
          <w:rFonts w:cstheme="minorHAnsi"/>
          <w:sz w:val="24"/>
          <w:szCs w:val="24"/>
        </w:rPr>
        <w:t>Kč.</w:t>
      </w:r>
    </w:p>
    <w:p w14:paraId="0A43CEAF" w14:textId="69D69374" w:rsidR="00D77AB1" w:rsidRPr="005778BB" w:rsidRDefault="00BF417A" w:rsidP="00770AB8">
      <w:pPr>
        <w:spacing w:line="252" w:lineRule="auto"/>
        <w:jc w:val="both"/>
        <w:rPr>
          <w:rFonts w:cstheme="minorHAnsi"/>
          <w:sz w:val="24"/>
          <w:szCs w:val="24"/>
        </w:rPr>
      </w:pPr>
      <w:r w:rsidRPr="005778BB">
        <w:rPr>
          <w:rFonts w:cstheme="minorHAnsi"/>
          <w:sz w:val="24"/>
          <w:szCs w:val="24"/>
        </w:rPr>
        <w:t>4.</w:t>
      </w:r>
      <w:r w:rsidR="00245C7F" w:rsidRPr="005778BB">
        <w:rPr>
          <w:rFonts w:cstheme="minorHAnsi"/>
          <w:sz w:val="24"/>
          <w:szCs w:val="24"/>
        </w:rPr>
        <w:t>4</w:t>
      </w:r>
      <w:r w:rsidR="00CE735D">
        <w:rPr>
          <w:rFonts w:cstheme="minorHAnsi"/>
          <w:sz w:val="24"/>
          <w:szCs w:val="24"/>
        </w:rPr>
        <w:t>3</w:t>
      </w:r>
      <w:r w:rsidRPr="005778BB">
        <w:rPr>
          <w:rFonts w:cstheme="minorHAnsi"/>
          <w:sz w:val="24"/>
          <w:szCs w:val="24"/>
        </w:rPr>
        <w:t xml:space="preserve"> SFDI tento postup zdůvodnil nedostatečnou výší výdajových rámců, které byly upravovány až v průběhu roku na základě jednání MD s Ministerstvem financí. Financování rozpracovaných projektů mezitím SFDI zajistil z tzv. globálních položek, které jsou ale určeny k jiným účelům (má z nich být financována především příprava a vypořádání akcí, které nejsou v rozpočtu SFDI vedeny jako jmenovité akce). Takovýto systém financování rozpracovaných projektů </w:t>
      </w:r>
      <w:r w:rsidR="00C12760" w:rsidRPr="005778BB">
        <w:rPr>
          <w:rFonts w:cstheme="minorHAnsi"/>
          <w:sz w:val="24"/>
          <w:szCs w:val="24"/>
        </w:rPr>
        <w:t xml:space="preserve">považuje </w:t>
      </w:r>
      <w:r w:rsidRPr="005778BB">
        <w:rPr>
          <w:rFonts w:cstheme="minorHAnsi"/>
          <w:sz w:val="24"/>
          <w:szCs w:val="24"/>
        </w:rPr>
        <w:t>NKÚ za nesystémový a nepředvídatelný. Není jím zaručena kontinuita financování důležitých projektů, k nimž modernizace dálnice D1 nepochybně patří.</w:t>
      </w:r>
    </w:p>
    <w:p w14:paraId="665CCF1D" w14:textId="77777777" w:rsidR="00C03B60" w:rsidRDefault="00C03B60" w:rsidP="003323A5">
      <w:pPr>
        <w:spacing w:line="252" w:lineRule="auto"/>
        <w:rPr>
          <w:rFonts w:cstheme="minorHAnsi"/>
          <w:b/>
          <w:sz w:val="24"/>
          <w:szCs w:val="24"/>
        </w:rPr>
      </w:pPr>
    </w:p>
    <w:p w14:paraId="11826694" w14:textId="77777777" w:rsidR="00973C14" w:rsidRPr="005778BB" w:rsidRDefault="00BF417A" w:rsidP="003323A5">
      <w:pPr>
        <w:keepNext/>
        <w:spacing w:before="240" w:after="240" w:line="252" w:lineRule="auto"/>
        <w:rPr>
          <w:rFonts w:cstheme="minorHAnsi"/>
          <w:b/>
          <w:sz w:val="24"/>
          <w:szCs w:val="24"/>
        </w:rPr>
      </w:pPr>
      <w:r w:rsidRPr="005778BB">
        <w:rPr>
          <w:rFonts w:cstheme="minorHAnsi"/>
          <w:b/>
          <w:sz w:val="24"/>
          <w:szCs w:val="24"/>
        </w:rPr>
        <w:t>Seznam zkratek</w:t>
      </w:r>
    </w:p>
    <w:p w14:paraId="52A5E37A" w14:textId="77777777" w:rsidR="009272A8" w:rsidRDefault="009272A8" w:rsidP="003323A5">
      <w:pPr>
        <w:keepNext/>
        <w:spacing w:after="120" w:line="240" w:lineRule="auto"/>
        <w:ind w:left="2126" w:hanging="2126"/>
        <w:rPr>
          <w:rFonts w:cstheme="minorHAnsi"/>
          <w:sz w:val="24"/>
          <w:szCs w:val="24"/>
        </w:rPr>
      </w:pPr>
      <w:r>
        <w:rPr>
          <w:rFonts w:cstheme="minorHAnsi"/>
          <w:sz w:val="24"/>
          <w:szCs w:val="24"/>
        </w:rPr>
        <w:t>BMS</w:t>
      </w:r>
      <w:r>
        <w:rPr>
          <w:rFonts w:cstheme="minorHAnsi"/>
          <w:sz w:val="24"/>
          <w:szCs w:val="24"/>
        </w:rPr>
        <w:tab/>
      </w:r>
      <w:proofErr w:type="spellStart"/>
      <w:r>
        <w:rPr>
          <w:rFonts w:cstheme="minorHAnsi"/>
          <w:i/>
          <w:sz w:val="24"/>
          <w:szCs w:val="24"/>
        </w:rPr>
        <w:t>Bridge</w:t>
      </w:r>
      <w:proofErr w:type="spellEnd"/>
      <w:r>
        <w:rPr>
          <w:rFonts w:cstheme="minorHAnsi"/>
          <w:i/>
          <w:sz w:val="24"/>
          <w:szCs w:val="24"/>
        </w:rPr>
        <w:t xml:space="preserve"> Management </w:t>
      </w:r>
      <w:proofErr w:type="spellStart"/>
      <w:r>
        <w:rPr>
          <w:rFonts w:cstheme="minorHAnsi"/>
          <w:i/>
          <w:sz w:val="24"/>
          <w:szCs w:val="24"/>
        </w:rPr>
        <w:t>System</w:t>
      </w:r>
      <w:proofErr w:type="spellEnd"/>
      <w:r>
        <w:rPr>
          <w:rFonts w:cstheme="minorHAnsi"/>
          <w:sz w:val="24"/>
          <w:szCs w:val="24"/>
        </w:rPr>
        <w:t xml:space="preserve"> (</w:t>
      </w:r>
      <w:r>
        <w:rPr>
          <w:rFonts w:cstheme="minorHAnsi"/>
          <w:i/>
          <w:sz w:val="24"/>
          <w:szCs w:val="24"/>
        </w:rPr>
        <w:t>Systém hospodaření s mosty</w:t>
      </w:r>
      <w:r>
        <w:rPr>
          <w:rFonts w:cstheme="minorHAnsi"/>
          <w:sz w:val="24"/>
          <w:szCs w:val="24"/>
        </w:rPr>
        <w:t>)</w:t>
      </w:r>
    </w:p>
    <w:p w14:paraId="4114A380" w14:textId="67E3B483" w:rsidR="00B40F8E" w:rsidRPr="005778BB" w:rsidRDefault="00BF417A" w:rsidP="003323A5">
      <w:pPr>
        <w:keepNext/>
        <w:spacing w:after="120" w:line="240" w:lineRule="auto"/>
        <w:ind w:left="2126" w:hanging="2126"/>
        <w:rPr>
          <w:rFonts w:cstheme="minorHAnsi"/>
          <w:sz w:val="24"/>
          <w:szCs w:val="24"/>
        </w:rPr>
      </w:pPr>
      <w:r w:rsidRPr="005778BB">
        <w:rPr>
          <w:rFonts w:cstheme="minorHAnsi"/>
          <w:sz w:val="24"/>
          <w:szCs w:val="24"/>
        </w:rPr>
        <w:t>CBK</w:t>
      </w:r>
      <w:r w:rsidRPr="005778BB">
        <w:rPr>
          <w:rFonts w:cstheme="minorHAnsi"/>
          <w:sz w:val="24"/>
          <w:szCs w:val="24"/>
        </w:rPr>
        <w:tab/>
      </w:r>
      <w:r w:rsidR="009272A8">
        <w:rPr>
          <w:rFonts w:cstheme="minorHAnsi"/>
          <w:sz w:val="24"/>
          <w:szCs w:val="24"/>
        </w:rPr>
        <w:t>c</w:t>
      </w:r>
      <w:r w:rsidRPr="005778BB">
        <w:rPr>
          <w:rFonts w:cstheme="minorHAnsi"/>
          <w:sz w:val="24"/>
          <w:szCs w:val="24"/>
        </w:rPr>
        <w:t>ementobetonový kryt (vozovky)</w:t>
      </w:r>
    </w:p>
    <w:p w14:paraId="4FD139B8" w14:textId="77777777" w:rsidR="00973C14" w:rsidRPr="005778BB" w:rsidRDefault="00BF417A" w:rsidP="003323A5">
      <w:pPr>
        <w:keepNext/>
        <w:spacing w:after="120" w:line="240" w:lineRule="auto"/>
        <w:ind w:left="2126" w:hanging="2126"/>
        <w:rPr>
          <w:rFonts w:cstheme="minorHAnsi"/>
          <w:sz w:val="24"/>
          <w:szCs w:val="24"/>
        </w:rPr>
      </w:pPr>
      <w:r w:rsidRPr="005778BB">
        <w:rPr>
          <w:rFonts w:cstheme="minorHAnsi"/>
          <w:sz w:val="24"/>
          <w:szCs w:val="24"/>
        </w:rPr>
        <w:t xml:space="preserve">ČR </w:t>
      </w:r>
      <w:r w:rsidRPr="005778BB">
        <w:rPr>
          <w:rFonts w:cstheme="minorHAnsi"/>
          <w:sz w:val="24"/>
          <w:szCs w:val="24"/>
        </w:rPr>
        <w:tab/>
        <w:t>Česká republika</w:t>
      </w:r>
    </w:p>
    <w:p w14:paraId="28A027FA" w14:textId="2590EA98" w:rsidR="00973C14" w:rsidRPr="005778BB" w:rsidRDefault="00BF417A" w:rsidP="003323A5">
      <w:pPr>
        <w:keepNext/>
        <w:spacing w:after="120" w:line="240" w:lineRule="auto"/>
        <w:ind w:left="2126" w:hanging="2126"/>
        <w:rPr>
          <w:rFonts w:cstheme="minorHAnsi"/>
          <w:sz w:val="24"/>
          <w:szCs w:val="24"/>
        </w:rPr>
      </w:pPr>
      <w:r w:rsidRPr="005778BB">
        <w:rPr>
          <w:rFonts w:cstheme="minorHAnsi"/>
          <w:sz w:val="24"/>
          <w:szCs w:val="24"/>
        </w:rPr>
        <w:t>DPH</w:t>
      </w:r>
      <w:r w:rsidRPr="005778BB">
        <w:rPr>
          <w:rFonts w:cstheme="minorHAnsi"/>
          <w:sz w:val="24"/>
          <w:szCs w:val="24"/>
        </w:rPr>
        <w:tab/>
      </w:r>
      <w:r w:rsidR="009272A8">
        <w:rPr>
          <w:rFonts w:cstheme="minorHAnsi"/>
          <w:sz w:val="24"/>
          <w:szCs w:val="24"/>
        </w:rPr>
        <w:t>d</w:t>
      </w:r>
      <w:r w:rsidRPr="005778BB">
        <w:rPr>
          <w:rFonts w:cstheme="minorHAnsi"/>
          <w:sz w:val="24"/>
          <w:szCs w:val="24"/>
        </w:rPr>
        <w:t>aň z přidané hodnoty</w:t>
      </w:r>
    </w:p>
    <w:p w14:paraId="232A7D63" w14:textId="77777777" w:rsidR="00973C14" w:rsidRPr="005778BB" w:rsidRDefault="00BF417A" w:rsidP="003323A5">
      <w:pPr>
        <w:keepNext/>
        <w:spacing w:after="120" w:line="240" w:lineRule="auto"/>
        <w:ind w:left="2126" w:hanging="2126"/>
        <w:rPr>
          <w:rFonts w:cstheme="minorHAnsi"/>
          <w:sz w:val="24"/>
          <w:szCs w:val="24"/>
        </w:rPr>
      </w:pPr>
      <w:r w:rsidRPr="005778BB">
        <w:rPr>
          <w:rFonts w:cstheme="minorHAnsi"/>
          <w:sz w:val="24"/>
          <w:szCs w:val="24"/>
        </w:rPr>
        <w:t xml:space="preserve">EU </w:t>
      </w:r>
      <w:r w:rsidRPr="005778BB">
        <w:rPr>
          <w:rFonts w:cstheme="minorHAnsi"/>
          <w:sz w:val="24"/>
          <w:szCs w:val="24"/>
        </w:rPr>
        <w:tab/>
        <w:t>Evropská unie</w:t>
      </w:r>
    </w:p>
    <w:p w14:paraId="3018F118" w14:textId="77777777" w:rsidR="00DA0B39" w:rsidRDefault="00DA0B39" w:rsidP="003323A5">
      <w:pPr>
        <w:keepNext/>
        <w:spacing w:after="120" w:line="240" w:lineRule="auto"/>
        <w:ind w:left="2126" w:hanging="2126"/>
        <w:rPr>
          <w:rFonts w:cstheme="minorHAnsi"/>
          <w:sz w:val="24"/>
          <w:szCs w:val="24"/>
        </w:rPr>
      </w:pPr>
      <w:r>
        <w:rPr>
          <w:rFonts w:cstheme="minorHAnsi"/>
          <w:sz w:val="24"/>
          <w:szCs w:val="24"/>
        </w:rPr>
        <w:t>kompetenční zákon</w:t>
      </w:r>
      <w:r>
        <w:rPr>
          <w:rFonts w:cstheme="minorHAnsi"/>
          <w:sz w:val="24"/>
          <w:szCs w:val="24"/>
        </w:rPr>
        <w:tab/>
        <w:t>zákon č. 2/1969 Sb., o</w:t>
      </w:r>
      <w:r w:rsidRPr="00DA0B39">
        <w:rPr>
          <w:rFonts w:cstheme="minorHAnsi"/>
          <w:sz w:val="24"/>
          <w:szCs w:val="24"/>
        </w:rPr>
        <w:t xml:space="preserve"> zřízení ministerstev a jiných ústředních orgánů státní správy České republiky</w:t>
      </w:r>
    </w:p>
    <w:p w14:paraId="47E5ED0D" w14:textId="77777777" w:rsidR="00973C14" w:rsidRPr="005778BB" w:rsidRDefault="00BF417A" w:rsidP="003323A5">
      <w:pPr>
        <w:keepNext/>
        <w:spacing w:after="120" w:line="240" w:lineRule="auto"/>
        <w:ind w:left="2126" w:hanging="2126"/>
        <w:rPr>
          <w:rFonts w:cstheme="minorHAnsi"/>
          <w:sz w:val="24"/>
          <w:szCs w:val="24"/>
        </w:rPr>
      </w:pPr>
      <w:r w:rsidRPr="005778BB">
        <w:rPr>
          <w:rFonts w:cstheme="minorHAnsi"/>
          <w:sz w:val="24"/>
          <w:szCs w:val="24"/>
        </w:rPr>
        <w:t xml:space="preserve">MD </w:t>
      </w:r>
      <w:r w:rsidRPr="005778BB">
        <w:rPr>
          <w:rFonts w:cstheme="minorHAnsi"/>
          <w:sz w:val="24"/>
          <w:szCs w:val="24"/>
        </w:rPr>
        <w:tab/>
        <w:t>Ministerstvo dopravy</w:t>
      </w:r>
    </w:p>
    <w:p w14:paraId="5AC3E290" w14:textId="77777777" w:rsidR="00973C14" w:rsidRPr="005778BB" w:rsidRDefault="00BF417A" w:rsidP="003323A5">
      <w:pPr>
        <w:keepNext/>
        <w:spacing w:after="120" w:line="240" w:lineRule="auto"/>
        <w:ind w:left="2126" w:hanging="2126"/>
        <w:rPr>
          <w:rFonts w:cstheme="minorHAnsi"/>
          <w:sz w:val="24"/>
          <w:szCs w:val="24"/>
        </w:rPr>
      </w:pPr>
      <w:r w:rsidRPr="005778BB">
        <w:rPr>
          <w:rFonts w:cstheme="minorHAnsi"/>
          <w:sz w:val="24"/>
          <w:szCs w:val="24"/>
        </w:rPr>
        <w:t>NKÚ</w:t>
      </w:r>
      <w:r w:rsidRPr="005778BB">
        <w:rPr>
          <w:rFonts w:cstheme="minorHAnsi"/>
          <w:sz w:val="24"/>
          <w:szCs w:val="24"/>
        </w:rPr>
        <w:tab/>
        <w:t>Nejvyšší kontrolní úřad</w:t>
      </w:r>
    </w:p>
    <w:p w14:paraId="27D79C29" w14:textId="67A42CAC" w:rsidR="00973C14" w:rsidRPr="005778BB" w:rsidRDefault="00BF417A" w:rsidP="003323A5">
      <w:pPr>
        <w:keepNext/>
        <w:spacing w:after="120" w:line="240" w:lineRule="auto"/>
        <w:ind w:left="2126" w:hanging="2126"/>
        <w:rPr>
          <w:rFonts w:cstheme="minorHAnsi"/>
          <w:sz w:val="24"/>
          <w:szCs w:val="24"/>
        </w:rPr>
      </w:pPr>
      <w:r w:rsidRPr="005778BB">
        <w:rPr>
          <w:rFonts w:cstheme="minorHAnsi"/>
          <w:sz w:val="24"/>
          <w:szCs w:val="24"/>
        </w:rPr>
        <w:t>OPD</w:t>
      </w:r>
      <w:r w:rsidR="00B40F8E" w:rsidRPr="005778BB">
        <w:rPr>
          <w:rFonts w:cstheme="minorHAnsi"/>
          <w:sz w:val="24"/>
          <w:szCs w:val="24"/>
        </w:rPr>
        <w:t>1</w:t>
      </w:r>
      <w:r w:rsidRPr="005778BB">
        <w:rPr>
          <w:rFonts w:cstheme="minorHAnsi"/>
          <w:sz w:val="24"/>
          <w:szCs w:val="24"/>
        </w:rPr>
        <w:tab/>
      </w:r>
      <w:r w:rsidR="009272A8">
        <w:rPr>
          <w:rFonts w:cstheme="minorHAnsi"/>
          <w:sz w:val="24"/>
          <w:szCs w:val="24"/>
        </w:rPr>
        <w:t>o</w:t>
      </w:r>
      <w:r w:rsidRPr="005778BB">
        <w:rPr>
          <w:rFonts w:cstheme="minorHAnsi"/>
          <w:sz w:val="24"/>
          <w:szCs w:val="24"/>
        </w:rPr>
        <w:t xml:space="preserve">perační program </w:t>
      </w:r>
      <w:r w:rsidRPr="009B6E6C">
        <w:rPr>
          <w:rFonts w:cstheme="minorHAnsi"/>
          <w:i/>
          <w:sz w:val="24"/>
          <w:szCs w:val="24"/>
        </w:rPr>
        <w:t>Doprava na léta 2007</w:t>
      </w:r>
      <w:r w:rsidR="00A72462" w:rsidRPr="009B6E6C">
        <w:rPr>
          <w:rFonts w:cstheme="minorHAnsi"/>
          <w:i/>
          <w:sz w:val="24"/>
          <w:szCs w:val="24"/>
        </w:rPr>
        <w:t>–</w:t>
      </w:r>
      <w:r w:rsidRPr="009B6E6C">
        <w:rPr>
          <w:rFonts w:cstheme="minorHAnsi"/>
          <w:i/>
          <w:sz w:val="24"/>
          <w:szCs w:val="24"/>
        </w:rPr>
        <w:t>2013</w:t>
      </w:r>
    </w:p>
    <w:p w14:paraId="158E8F50" w14:textId="1B920CCC" w:rsidR="00B40F8E" w:rsidRPr="005778BB" w:rsidRDefault="00BF417A" w:rsidP="003323A5">
      <w:pPr>
        <w:keepNext/>
        <w:spacing w:after="120" w:line="240" w:lineRule="auto"/>
        <w:ind w:left="2126" w:hanging="2126"/>
        <w:jc w:val="both"/>
        <w:rPr>
          <w:rFonts w:cstheme="minorHAnsi"/>
          <w:sz w:val="24"/>
          <w:szCs w:val="24"/>
        </w:rPr>
      </w:pPr>
      <w:r w:rsidRPr="005778BB">
        <w:rPr>
          <w:rFonts w:cstheme="minorHAnsi"/>
          <w:sz w:val="24"/>
          <w:szCs w:val="24"/>
        </w:rPr>
        <w:t>OPD2</w:t>
      </w:r>
      <w:r w:rsidRPr="005778BB">
        <w:rPr>
          <w:rFonts w:cstheme="minorHAnsi"/>
          <w:sz w:val="24"/>
          <w:szCs w:val="24"/>
        </w:rPr>
        <w:tab/>
      </w:r>
      <w:r w:rsidR="009272A8">
        <w:rPr>
          <w:rFonts w:cstheme="minorHAnsi"/>
          <w:sz w:val="24"/>
          <w:szCs w:val="24"/>
        </w:rPr>
        <w:t>o</w:t>
      </w:r>
      <w:r w:rsidRPr="005778BB">
        <w:rPr>
          <w:rFonts w:cstheme="minorHAnsi"/>
          <w:sz w:val="24"/>
          <w:szCs w:val="24"/>
        </w:rPr>
        <w:t xml:space="preserve">perační program </w:t>
      </w:r>
      <w:r w:rsidRPr="00040069">
        <w:rPr>
          <w:rFonts w:cstheme="minorHAnsi"/>
          <w:i/>
          <w:sz w:val="24"/>
          <w:szCs w:val="24"/>
        </w:rPr>
        <w:t>Doprava</w:t>
      </w:r>
      <w:r w:rsidRPr="005778BB">
        <w:rPr>
          <w:rFonts w:cstheme="minorHAnsi"/>
          <w:sz w:val="24"/>
          <w:szCs w:val="24"/>
        </w:rPr>
        <w:t xml:space="preserve"> </w:t>
      </w:r>
      <w:r w:rsidRPr="00040069">
        <w:rPr>
          <w:rFonts w:cstheme="minorHAnsi"/>
          <w:i/>
          <w:sz w:val="24"/>
          <w:szCs w:val="24"/>
        </w:rPr>
        <w:t>2014–2020</w:t>
      </w:r>
    </w:p>
    <w:p w14:paraId="191CAF4E" w14:textId="4D01BAE9" w:rsidR="0061369F" w:rsidRPr="005778BB" w:rsidRDefault="00BF417A" w:rsidP="003323A5">
      <w:pPr>
        <w:keepNext/>
        <w:spacing w:after="120" w:line="240" w:lineRule="auto"/>
        <w:ind w:left="2126" w:hanging="2126"/>
        <w:rPr>
          <w:rFonts w:cstheme="minorHAnsi"/>
          <w:sz w:val="24"/>
          <w:szCs w:val="24"/>
        </w:rPr>
      </w:pPr>
      <w:r w:rsidRPr="005778BB">
        <w:rPr>
          <w:rFonts w:eastAsia="Times New Roman" w:cstheme="minorHAnsi"/>
          <w:sz w:val="24"/>
          <w:szCs w:val="24"/>
        </w:rPr>
        <w:t xml:space="preserve">ŘSD </w:t>
      </w:r>
      <w:r w:rsidRPr="005778BB">
        <w:rPr>
          <w:rFonts w:eastAsia="Times New Roman" w:cstheme="minorHAnsi"/>
          <w:sz w:val="24"/>
          <w:szCs w:val="24"/>
        </w:rPr>
        <w:tab/>
        <w:t>Ředitelství silnic a dálnic ČR</w:t>
      </w:r>
    </w:p>
    <w:p w14:paraId="7C7E027F" w14:textId="77777777" w:rsidR="00973C14" w:rsidRDefault="00BF417A" w:rsidP="003323A5">
      <w:pPr>
        <w:keepNext/>
        <w:spacing w:after="120" w:line="240" w:lineRule="auto"/>
        <w:ind w:left="2126" w:hanging="2126"/>
        <w:rPr>
          <w:rFonts w:cstheme="minorHAnsi"/>
          <w:sz w:val="24"/>
          <w:szCs w:val="24"/>
        </w:rPr>
      </w:pPr>
      <w:r w:rsidRPr="005778BB">
        <w:rPr>
          <w:rFonts w:cstheme="minorHAnsi"/>
          <w:sz w:val="24"/>
          <w:szCs w:val="24"/>
        </w:rPr>
        <w:t>SFDI</w:t>
      </w:r>
      <w:r w:rsidRPr="005778BB">
        <w:rPr>
          <w:rFonts w:cstheme="minorHAnsi"/>
          <w:sz w:val="24"/>
          <w:szCs w:val="24"/>
        </w:rPr>
        <w:tab/>
        <w:t>Státní fond dopravní infrastruktury</w:t>
      </w:r>
    </w:p>
    <w:p w14:paraId="0932C710" w14:textId="77777777" w:rsidR="003323A5" w:rsidRPr="005778BB" w:rsidRDefault="003323A5" w:rsidP="003323A5">
      <w:pPr>
        <w:spacing w:after="0" w:line="252" w:lineRule="auto"/>
        <w:ind w:left="2126" w:hanging="2126"/>
        <w:contextualSpacing/>
        <w:rPr>
          <w:rFonts w:cstheme="minorHAnsi"/>
          <w:sz w:val="24"/>
          <w:szCs w:val="24"/>
        </w:rPr>
      </w:pPr>
    </w:p>
    <w:p w14:paraId="7C0B6D47" w14:textId="77777777" w:rsidR="00973C14" w:rsidRPr="005778BB" w:rsidRDefault="00BF417A" w:rsidP="00770AB8">
      <w:pPr>
        <w:spacing w:after="0" w:line="252" w:lineRule="auto"/>
        <w:contextualSpacing/>
        <w:rPr>
          <w:rFonts w:cstheme="minorHAnsi"/>
          <w:b/>
          <w:sz w:val="24"/>
          <w:szCs w:val="24"/>
          <w:u w:val="single"/>
        </w:rPr>
      </w:pPr>
      <w:r w:rsidRPr="005778BB">
        <w:rPr>
          <w:rFonts w:cstheme="minorHAnsi"/>
          <w:b/>
          <w:sz w:val="24"/>
          <w:szCs w:val="24"/>
          <w:u w:val="single"/>
        </w:rPr>
        <w:br w:type="page"/>
      </w:r>
    </w:p>
    <w:p w14:paraId="5D6C2D09" w14:textId="43849D5D" w:rsidR="00226827" w:rsidRDefault="00BF417A" w:rsidP="00982A80">
      <w:pPr>
        <w:spacing w:after="120" w:line="252" w:lineRule="auto"/>
        <w:jc w:val="right"/>
        <w:rPr>
          <w:rFonts w:cstheme="minorHAnsi"/>
          <w:b/>
          <w:sz w:val="24"/>
          <w:szCs w:val="24"/>
        </w:rPr>
      </w:pPr>
      <w:r w:rsidRPr="007E12A4">
        <w:rPr>
          <w:rFonts w:cstheme="minorHAnsi"/>
          <w:b/>
          <w:sz w:val="24"/>
          <w:szCs w:val="24"/>
        </w:rPr>
        <w:lastRenderedPageBreak/>
        <w:t>Příloha č. 1</w:t>
      </w:r>
    </w:p>
    <w:p w14:paraId="1A089002" w14:textId="7BA436F5" w:rsidR="003E3AFE" w:rsidRPr="007E12A4" w:rsidRDefault="00BF417A" w:rsidP="00982A80">
      <w:pPr>
        <w:spacing w:after="120" w:line="252" w:lineRule="auto"/>
        <w:jc w:val="center"/>
        <w:rPr>
          <w:rFonts w:cstheme="minorHAnsi"/>
          <w:b/>
          <w:sz w:val="24"/>
          <w:szCs w:val="24"/>
        </w:rPr>
      </w:pPr>
      <w:r w:rsidRPr="007E12A4">
        <w:rPr>
          <w:rFonts w:cstheme="minorHAnsi"/>
          <w:b/>
          <w:sz w:val="24"/>
          <w:szCs w:val="24"/>
        </w:rPr>
        <w:t>Term</w:t>
      </w:r>
      <w:r w:rsidR="007E12A4" w:rsidRPr="007E12A4">
        <w:rPr>
          <w:rFonts w:cstheme="minorHAnsi"/>
          <w:b/>
          <w:sz w:val="24"/>
          <w:szCs w:val="24"/>
        </w:rPr>
        <w:t>í</w:t>
      </w:r>
      <w:r w:rsidRPr="007E12A4">
        <w:rPr>
          <w:rFonts w:cstheme="minorHAnsi"/>
          <w:b/>
          <w:sz w:val="24"/>
          <w:szCs w:val="24"/>
        </w:rPr>
        <w:t>ny modernizace dálnice D1 v úseku Mirošovice</w:t>
      </w:r>
      <w:r w:rsidRPr="007E12A4">
        <w:rPr>
          <w:rFonts w:eastAsia="Times New Roman" w:cstheme="minorHAnsi"/>
          <w:sz w:val="24"/>
          <w:szCs w:val="24"/>
          <w:lang w:eastAsia="cs-CZ"/>
        </w:rPr>
        <w:t>–</w:t>
      </w:r>
      <w:proofErr w:type="spellStart"/>
      <w:r w:rsidRPr="007E12A4">
        <w:rPr>
          <w:rFonts w:cstheme="minorHAnsi"/>
          <w:b/>
          <w:sz w:val="24"/>
          <w:szCs w:val="24"/>
        </w:rPr>
        <w:t>Kývalka</w:t>
      </w:r>
      <w:proofErr w:type="spellEnd"/>
    </w:p>
    <w:p w14:paraId="5589591E" w14:textId="77777777" w:rsidR="003E3AFE" w:rsidRPr="00F22C0C" w:rsidRDefault="003E3AFE" w:rsidP="003E3AFE">
      <w:pPr>
        <w:spacing w:after="0" w:line="252" w:lineRule="auto"/>
        <w:contextualSpacing/>
        <w:rPr>
          <w:rFonts w:cstheme="minorHAnsi"/>
          <w:sz w:val="23"/>
          <w:szCs w:val="23"/>
        </w:rPr>
      </w:pPr>
    </w:p>
    <w:tbl>
      <w:tblPr>
        <w:tblW w:w="906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405"/>
        <w:gridCol w:w="2562"/>
        <w:gridCol w:w="1134"/>
        <w:gridCol w:w="1134"/>
        <w:gridCol w:w="1276"/>
        <w:gridCol w:w="1276"/>
        <w:gridCol w:w="1275"/>
      </w:tblGrid>
      <w:tr w:rsidR="00734324" w:rsidRPr="003E6974" w14:paraId="13897FBA" w14:textId="77777777" w:rsidTr="00226827">
        <w:trPr>
          <w:trHeight w:val="283"/>
          <w:jc w:val="center"/>
        </w:trPr>
        <w:tc>
          <w:tcPr>
            <w:tcW w:w="2967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DEEAF6" w:themeFill="accent1" w:themeFillTint="33"/>
            <w:noWrap/>
            <w:vAlign w:val="center"/>
            <w:hideMark/>
          </w:tcPr>
          <w:p w14:paraId="112CBD2D" w14:textId="77777777" w:rsidR="003E3AFE" w:rsidRPr="003E6974" w:rsidRDefault="00BF417A" w:rsidP="003E6974">
            <w:pPr>
              <w:spacing w:before="20" w:after="20" w:line="240" w:lineRule="auto"/>
              <w:rPr>
                <w:rFonts w:ascii="Calibri" w:eastAsia="Times New Roman" w:hAnsi="Calibri" w:cs="Calibri"/>
                <w:b/>
                <w:sz w:val="20"/>
                <w:szCs w:val="20"/>
                <w:lang w:eastAsia="cs-CZ"/>
              </w:rPr>
            </w:pPr>
            <w:r w:rsidRPr="003E6974">
              <w:rPr>
                <w:rFonts w:ascii="Calibri" w:eastAsia="Times New Roman" w:hAnsi="Calibri" w:cs="Calibri"/>
                <w:b/>
                <w:bCs/>
                <w:sz w:val="20"/>
                <w:szCs w:val="20"/>
                <w:lang w:eastAsia="cs-CZ"/>
              </w:rPr>
              <w:t>Úsek</w:t>
            </w:r>
          </w:p>
        </w:tc>
        <w:tc>
          <w:tcPr>
            <w:tcW w:w="113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DEEAF6" w:themeFill="accent1" w:themeFillTint="33"/>
            <w:vAlign w:val="center"/>
            <w:hideMark/>
          </w:tcPr>
          <w:p w14:paraId="7C6222B0" w14:textId="77777777" w:rsidR="003E3AFE" w:rsidRPr="003E6974" w:rsidRDefault="00BF417A" w:rsidP="00226827">
            <w:pPr>
              <w:spacing w:before="20" w:after="20" w:line="240" w:lineRule="auto"/>
              <w:jc w:val="center"/>
              <w:rPr>
                <w:rFonts w:ascii="Calibri" w:eastAsia="Times New Roman" w:hAnsi="Calibri" w:cs="Calibri"/>
                <w:b/>
                <w:sz w:val="20"/>
                <w:szCs w:val="20"/>
                <w:lang w:eastAsia="cs-CZ"/>
              </w:rPr>
            </w:pPr>
            <w:r w:rsidRPr="003E6974">
              <w:rPr>
                <w:rFonts w:ascii="Calibri" w:eastAsia="Times New Roman" w:hAnsi="Calibri" w:cs="Calibri"/>
                <w:b/>
                <w:bCs/>
                <w:sz w:val="20"/>
                <w:szCs w:val="20"/>
                <w:lang w:eastAsia="cs-CZ"/>
              </w:rPr>
              <w:t>Délka úseku (km)</w:t>
            </w:r>
          </w:p>
        </w:tc>
        <w:tc>
          <w:tcPr>
            <w:tcW w:w="113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</w:tcBorders>
            <w:shd w:val="clear" w:color="auto" w:fill="DEEAF6" w:themeFill="accent1" w:themeFillTint="33"/>
            <w:noWrap/>
            <w:vAlign w:val="center"/>
            <w:hideMark/>
          </w:tcPr>
          <w:p w14:paraId="5BD9B4BE" w14:textId="77777777" w:rsidR="003E3AFE" w:rsidRPr="003E6974" w:rsidRDefault="00BF417A" w:rsidP="003E6974">
            <w:pPr>
              <w:spacing w:before="20" w:after="20" w:line="240" w:lineRule="auto"/>
              <w:jc w:val="center"/>
              <w:rPr>
                <w:rFonts w:ascii="Calibri" w:eastAsia="Times New Roman" w:hAnsi="Calibri" w:cs="Calibri"/>
                <w:b/>
                <w:color w:val="000000"/>
                <w:sz w:val="20"/>
                <w:szCs w:val="20"/>
                <w:lang w:eastAsia="cs-CZ"/>
              </w:rPr>
            </w:pPr>
            <w:r w:rsidRPr="003E6974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  <w:lang w:eastAsia="cs-CZ"/>
              </w:rPr>
              <w:t>Zahájení</w:t>
            </w:r>
          </w:p>
        </w:tc>
        <w:tc>
          <w:tcPr>
            <w:tcW w:w="1276" w:type="dxa"/>
            <w:tcBorders>
              <w:top w:val="single" w:sz="8" w:space="0" w:color="auto"/>
              <w:bottom w:val="single" w:sz="8" w:space="0" w:color="auto"/>
            </w:tcBorders>
            <w:shd w:val="clear" w:color="auto" w:fill="DEEAF6" w:themeFill="accent1" w:themeFillTint="33"/>
            <w:noWrap/>
            <w:vAlign w:val="center"/>
            <w:hideMark/>
          </w:tcPr>
          <w:p w14:paraId="49F7D223" w14:textId="77777777" w:rsidR="003E3AFE" w:rsidRPr="003E6974" w:rsidRDefault="00BF417A" w:rsidP="003E6974">
            <w:pPr>
              <w:spacing w:before="20" w:after="20" w:line="240" w:lineRule="auto"/>
              <w:jc w:val="center"/>
              <w:rPr>
                <w:rFonts w:ascii="Calibri" w:eastAsia="Times New Roman" w:hAnsi="Calibri" w:cs="Calibri"/>
                <w:b/>
                <w:color w:val="000000"/>
                <w:sz w:val="20"/>
                <w:szCs w:val="20"/>
                <w:lang w:eastAsia="cs-CZ"/>
              </w:rPr>
            </w:pPr>
            <w:r w:rsidRPr="003E6974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  <w:lang w:eastAsia="cs-CZ"/>
              </w:rPr>
              <w:t>Zprovoznění</w:t>
            </w:r>
          </w:p>
        </w:tc>
        <w:tc>
          <w:tcPr>
            <w:tcW w:w="1276" w:type="dxa"/>
            <w:tcBorders>
              <w:top w:val="single" w:sz="8" w:space="0" w:color="auto"/>
              <w:bottom w:val="single" w:sz="8" w:space="0" w:color="auto"/>
            </w:tcBorders>
            <w:shd w:val="clear" w:color="auto" w:fill="DEEAF6" w:themeFill="accent1" w:themeFillTint="33"/>
            <w:vAlign w:val="center"/>
          </w:tcPr>
          <w:p w14:paraId="43455EE2" w14:textId="77777777" w:rsidR="003E3AFE" w:rsidRPr="003E6974" w:rsidRDefault="00BF417A" w:rsidP="003E6974">
            <w:pPr>
              <w:spacing w:before="20" w:after="20" w:line="240" w:lineRule="auto"/>
              <w:jc w:val="center"/>
              <w:rPr>
                <w:rFonts w:ascii="Calibri" w:eastAsia="Times New Roman" w:hAnsi="Calibri" w:cs="Calibri"/>
                <w:b/>
                <w:color w:val="000000"/>
                <w:sz w:val="20"/>
                <w:szCs w:val="20"/>
                <w:lang w:eastAsia="cs-CZ"/>
              </w:rPr>
            </w:pPr>
            <w:r w:rsidRPr="003E6974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  <w:lang w:eastAsia="cs-CZ"/>
              </w:rPr>
              <w:t>Dokončení</w:t>
            </w:r>
          </w:p>
        </w:tc>
        <w:tc>
          <w:tcPr>
            <w:tcW w:w="1275" w:type="dxa"/>
            <w:tcBorders>
              <w:top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DEEAF6" w:themeFill="accent1" w:themeFillTint="33"/>
            <w:vAlign w:val="center"/>
          </w:tcPr>
          <w:p w14:paraId="5755D998" w14:textId="77777777" w:rsidR="003E3AFE" w:rsidRPr="003E6974" w:rsidRDefault="00BF417A" w:rsidP="003E6974">
            <w:pPr>
              <w:spacing w:before="20" w:after="20" w:line="240" w:lineRule="auto"/>
              <w:jc w:val="center"/>
              <w:rPr>
                <w:rFonts w:ascii="Calibri" w:eastAsia="Times New Roman" w:hAnsi="Calibri" w:cs="Calibri"/>
                <w:b/>
                <w:color w:val="000000"/>
                <w:sz w:val="20"/>
                <w:szCs w:val="20"/>
                <w:lang w:eastAsia="cs-CZ"/>
              </w:rPr>
            </w:pPr>
            <w:r w:rsidRPr="003E6974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  <w:lang w:eastAsia="cs-CZ"/>
              </w:rPr>
              <w:t>Kolaudace</w:t>
            </w:r>
          </w:p>
        </w:tc>
      </w:tr>
      <w:tr w:rsidR="00734324" w:rsidRPr="003E6974" w14:paraId="56273785" w14:textId="77777777" w:rsidTr="00226827">
        <w:trPr>
          <w:trHeight w:val="283"/>
          <w:jc w:val="center"/>
        </w:trPr>
        <w:tc>
          <w:tcPr>
            <w:tcW w:w="405" w:type="dxa"/>
            <w:tcBorders>
              <w:top w:val="single" w:sz="8" w:space="0" w:color="auto"/>
              <w:left w:val="single" w:sz="8" w:space="0" w:color="auto"/>
            </w:tcBorders>
            <w:shd w:val="clear" w:color="auto" w:fill="auto"/>
            <w:noWrap/>
            <w:vAlign w:val="center"/>
          </w:tcPr>
          <w:p w14:paraId="1CF5BE71" w14:textId="77777777" w:rsidR="003E3AFE" w:rsidRPr="003E6974" w:rsidRDefault="00BF417A" w:rsidP="003E6974">
            <w:pPr>
              <w:spacing w:before="20" w:after="20" w:line="240" w:lineRule="auto"/>
              <w:jc w:val="center"/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</w:pPr>
            <w:r w:rsidRPr="003E6974"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  <w:t>02</w:t>
            </w:r>
          </w:p>
        </w:tc>
        <w:tc>
          <w:tcPr>
            <w:tcW w:w="2562" w:type="dxa"/>
            <w:tcBorders>
              <w:top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1A97AD8D" w14:textId="77777777" w:rsidR="003E3AFE" w:rsidRPr="003E6974" w:rsidRDefault="00BF417A" w:rsidP="003E6974">
            <w:pPr>
              <w:spacing w:before="20" w:after="20" w:line="240" w:lineRule="auto"/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</w:pPr>
            <w:r w:rsidRPr="003E6974"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  <w:t>EXIT 21 Mirošovice – EXIT 29 Hvězdonice</w:t>
            </w:r>
          </w:p>
        </w:tc>
        <w:tc>
          <w:tcPr>
            <w:tcW w:w="1134" w:type="dxa"/>
            <w:tcBorders>
              <w:top w:val="single" w:sz="8" w:space="0" w:color="auto"/>
              <w:left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47E9AC0D" w14:textId="77777777" w:rsidR="003E3AFE" w:rsidRPr="003E6974" w:rsidRDefault="00BF417A" w:rsidP="009F2DF0">
            <w:pPr>
              <w:spacing w:before="20" w:after="20" w:line="240" w:lineRule="auto"/>
              <w:ind w:right="170"/>
              <w:jc w:val="right"/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</w:pPr>
            <w:r w:rsidRPr="003E6974"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  <w:t>7,700</w:t>
            </w:r>
          </w:p>
        </w:tc>
        <w:tc>
          <w:tcPr>
            <w:tcW w:w="1134" w:type="dxa"/>
            <w:tcBorders>
              <w:top w:val="single" w:sz="8" w:space="0" w:color="auto"/>
              <w:left w:val="single" w:sz="8" w:space="0" w:color="auto"/>
            </w:tcBorders>
            <w:shd w:val="clear" w:color="auto" w:fill="auto"/>
            <w:noWrap/>
            <w:vAlign w:val="center"/>
          </w:tcPr>
          <w:p w14:paraId="6A7A408B" w14:textId="77777777" w:rsidR="003E3AFE" w:rsidRPr="003E6974" w:rsidRDefault="00BF417A" w:rsidP="003E6974">
            <w:pPr>
              <w:spacing w:before="20" w:after="20" w:line="240" w:lineRule="auto"/>
              <w:jc w:val="center"/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</w:pPr>
            <w:r w:rsidRPr="003E6974"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  <w:t>10/2018</w:t>
            </w:r>
          </w:p>
        </w:tc>
        <w:tc>
          <w:tcPr>
            <w:tcW w:w="1276" w:type="dxa"/>
            <w:tcBorders>
              <w:top w:val="single" w:sz="8" w:space="0" w:color="auto"/>
            </w:tcBorders>
            <w:shd w:val="clear" w:color="auto" w:fill="auto"/>
            <w:noWrap/>
            <w:vAlign w:val="center"/>
          </w:tcPr>
          <w:p w14:paraId="6F0AFBD2" w14:textId="77777777" w:rsidR="003E3AFE" w:rsidRPr="003E6974" w:rsidRDefault="00BF417A" w:rsidP="003E6974">
            <w:pPr>
              <w:spacing w:before="20" w:after="20" w:line="240" w:lineRule="auto"/>
              <w:jc w:val="center"/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</w:pPr>
            <w:r w:rsidRPr="003E6974"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  <w:t>08/2021</w:t>
            </w:r>
          </w:p>
        </w:tc>
        <w:tc>
          <w:tcPr>
            <w:tcW w:w="1276" w:type="dxa"/>
            <w:tcBorders>
              <w:top w:val="single" w:sz="8" w:space="0" w:color="auto"/>
            </w:tcBorders>
            <w:vAlign w:val="center"/>
          </w:tcPr>
          <w:p w14:paraId="136B93A3" w14:textId="77777777" w:rsidR="003E3AFE" w:rsidRPr="003E6974" w:rsidRDefault="00BF417A" w:rsidP="003E6974">
            <w:pPr>
              <w:spacing w:before="20" w:after="20" w:line="240" w:lineRule="auto"/>
              <w:jc w:val="center"/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</w:pPr>
            <w:r w:rsidRPr="003E6974"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  <w:t>07/2022</w:t>
            </w:r>
          </w:p>
        </w:tc>
        <w:tc>
          <w:tcPr>
            <w:tcW w:w="1275" w:type="dxa"/>
            <w:tcBorders>
              <w:top w:val="single" w:sz="8" w:space="0" w:color="auto"/>
              <w:right w:val="single" w:sz="8" w:space="0" w:color="auto"/>
            </w:tcBorders>
            <w:vAlign w:val="center"/>
          </w:tcPr>
          <w:p w14:paraId="210BA0DE" w14:textId="65DD537B" w:rsidR="003E3AFE" w:rsidRPr="003E6974" w:rsidRDefault="00C2078F" w:rsidP="003E6974">
            <w:pPr>
              <w:spacing w:before="20" w:after="20" w:line="240" w:lineRule="auto"/>
              <w:jc w:val="center"/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</w:pPr>
            <w:r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  <w:t>V</w:t>
            </w:r>
            <w:r w:rsidR="00BF417A" w:rsidRPr="003E6974"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  <w:t xml:space="preserve"> přípravě</w:t>
            </w:r>
          </w:p>
        </w:tc>
      </w:tr>
      <w:tr w:rsidR="00734324" w:rsidRPr="003E6974" w14:paraId="42C8E535" w14:textId="77777777" w:rsidTr="00226827">
        <w:trPr>
          <w:trHeight w:val="283"/>
          <w:jc w:val="center"/>
        </w:trPr>
        <w:tc>
          <w:tcPr>
            <w:tcW w:w="405" w:type="dxa"/>
            <w:tcBorders>
              <w:lef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3989BF1C" w14:textId="77777777" w:rsidR="003E3AFE" w:rsidRPr="003E6974" w:rsidRDefault="00BF417A" w:rsidP="003E6974">
            <w:pPr>
              <w:spacing w:before="20" w:after="20" w:line="240" w:lineRule="auto"/>
              <w:jc w:val="center"/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</w:pPr>
            <w:r w:rsidRPr="003E6974"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  <w:t>03</w:t>
            </w:r>
          </w:p>
        </w:tc>
        <w:tc>
          <w:tcPr>
            <w:tcW w:w="2562" w:type="dxa"/>
            <w:tcBorders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74756E2F" w14:textId="77777777" w:rsidR="003E3AFE" w:rsidRPr="003E6974" w:rsidRDefault="00BF417A" w:rsidP="003E6974">
            <w:pPr>
              <w:spacing w:before="20" w:after="20" w:line="240" w:lineRule="auto"/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</w:pPr>
            <w:r w:rsidRPr="003E6974"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  <w:t>EXIT 29 Hvězdonice –</w:t>
            </w:r>
            <w:r w:rsidR="00BD3A20"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  <w:t xml:space="preserve"> </w:t>
            </w:r>
            <w:r w:rsidRPr="003E6974"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  <w:t>EXIT 34 Ostředek</w:t>
            </w:r>
          </w:p>
        </w:tc>
        <w:tc>
          <w:tcPr>
            <w:tcW w:w="1134" w:type="dxa"/>
            <w:tcBorders>
              <w:left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5810F92F" w14:textId="77777777" w:rsidR="003E3AFE" w:rsidRPr="003E6974" w:rsidRDefault="00BF417A" w:rsidP="009F2DF0">
            <w:pPr>
              <w:spacing w:before="20" w:after="20" w:line="240" w:lineRule="auto"/>
              <w:ind w:right="170"/>
              <w:jc w:val="right"/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</w:pPr>
            <w:r w:rsidRPr="003E6974"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  <w:t>4,640</w:t>
            </w:r>
          </w:p>
        </w:tc>
        <w:tc>
          <w:tcPr>
            <w:tcW w:w="1134" w:type="dxa"/>
            <w:tcBorders>
              <w:lef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1E346082" w14:textId="77777777" w:rsidR="003E3AFE" w:rsidRPr="003E6974" w:rsidRDefault="00BF417A" w:rsidP="003E6974">
            <w:pPr>
              <w:spacing w:before="20" w:after="20" w:line="240" w:lineRule="auto"/>
              <w:jc w:val="center"/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</w:pPr>
            <w:r w:rsidRPr="003E6974"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  <w:t>04/2015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14:paraId="5A672C4C" w14:textId="77777777" w:rsidR="003E3AFE" w:rsidRPr="003E6974" w:rsidRDefault="00BF417A" w:rsidP="003E6974">
            <w:pPr>
              <w:spacing w:before="20" w:after="20" w:line="240" w:lineRule="auto"/>
              <w:jc w:val="center"/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</w:pPr>
            <w:r w:rsidRPr="003E6974"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  <w:t>10/2016</w:t>
            </w:r>
          </w:p>
        </w:tc>
        <w:tc>
          <w:tcPr>
            <w:tcW w:w="1276" w:type="dxa"/>
            <w:vAlign w:val="center"/>
          </w:tcPr>
          <w:p w14:paraId="431B4DFB" w14:textId="77777777" w:rsidR="003E3AFE" w:rsidRPr="003E6974" w:rsidRDefault="00BF417A" w:rsidP="003E6974">
            <w:pPr>
              <w:spacing w:before="20" w:after="20" w:line="240" w:lineRule="auto"/>
              <w:jc w:val="center"/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</w:pPr>
            <w:r w:rsidRPr="003E6974"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  <w:t>05/2017</w:t>
            </w:r>
          </w:p>
        </w:tc>
        <w:tc>
          <w:tcPr>
            <w:tcW w:w="1275" w:type="dxa"/>
            <w:tcBorders>
              <w:right w:val="single" w:sz="8" w:space="0" w:color="auto"/>
            </w:tcBorders>
            <w:vAlign w:val="center"/>
          </w:tcPr>
          <w:p w14:paraId="098B5F04" w14:textId="77777777" w:rsidR="003E3AFE" w:rsidRPr="003E6974" w:rsidRDefault="00BF417A" w:rsidP="003E6974">
            <w:pPr>
              <w:spacing w:before="20" w:after="20" w:line="240" w:lineRule="auto"/>
              <w:jc w:val="center"/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</w:pPr>
            <w:r w:rsidRPr="003E6974"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  <w:t>11/2018</w:t>
            </w:r>
          </w:p>
        </w:tc>
      </w:tr>
      <w:tr w:rsidR="00734324" w:rsidRPr="003E6974" w14:paraId="009347B1" w14:textId="77777777" w:rsidTr="00226827">
        <w:trPr>
          <w:trHeight w:val="283"/>
          <w:jc w:val="center"/>
        </w:trPr>
        <w:tc>
          <w:tcPr>
            <w:tcW w:w="405" w:type="dxa"/>
            <w:tcBorders>
              <w:lef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300E0A68" w14:textId="77777777" w:rsidR="003E3AFE" w:rsidRPr="003E6974" w:rsidRDefault="00BF417A" w:rsidP="003E6974">
            <w:pPr>
              <w:spacing w:before="20" w:after="20" w:line="240" w:lineRule="auto"/>
              <w:jc w:val="center"/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</w:pPr>
            <w:r w:rsidRPr="003E6974"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  <w:t>04</w:t>
            </w:r>
          </w:p>
        </w:tc>
        <w:tc>
          <w:tcPr>
            <w:tcW w:w="2562" w:type="dxa"/>
            <w:tcBorders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25B1FDB1" w14:textId="77777777" w:rsidR="003E3AFE" w:rsidRPr="003E6974" w:rsidRDefault="00BF417A" w:rsidP="003E6974">
            <w:pPr>
              <w:spacing w:before="20" w:after="20" w:line="240" w:lineRule="auto"/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</w:pPr>
            <w:r w:rsidRPr="003E6974"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  <w:t xml:space="preserve">EXIT 34 Ostředek – EXIT 41 </w:t>
            </w:r>
            <w:proofErr w:type="spellStart"/>
            <w:r w:rsidRPr="003E6974"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  <w:t>Šternov</w:t>
            </w:r>
            <w:proofErr w:type="spellEnd"/>
          </w:p>
        </w:tc>
        <w:tc>
          <w:tcPr>
            <w:tcW w:w="1134" w:type="dxa"/>
            <w:tcBorders>
              <w:left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385E34D6" w14:textId="77777777" w:rsidR="003E3AFE" w:rsidRPr="003E6974" w:rsidRDefault="00BF417A" w:rsidP="009F2DF0">
            <w:pPr>
              <w:spacing w:before="20" w:after="20" w:line="240" w:lineRule="auto"/>
              <w:ind w:right="170"/>
              <w:jc w:val="right"/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</w:pPr>
            <w:r w:rsidRPr="003E6974"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  <w:t>7,200</w:t>
            </w:r>
          </w:p>
        </w:tc>
        <w:tc>
          <w:tcPr>
            <w:tcW w:w="1134" w:type="dxa"/>
            <w:tcBorders>
              <w:lef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111DBECD" w14:textId="77777777" w:rsidR="003E3AFE" w:rsidRPr="003E6974" w:rsidRDefault="00BF417A" w:rsidP="003E6974">
            <w:pPr>
              <w:spacing w:before="20" w:after="20" w:line="240" w:lineRule="auto"/>
              <w:jc w:val="center"/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</w:pPr>
            <w:r w:rsidRPr="003E6974"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  <w:t>03/2017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14:paraId="3D2D75C5" w14:textId="77777777" w:rsidR="003E3AFE" w:rsidRPr="003E6974" w:rsidRDefault="00BF417A" w:rsidP="003E6974">
            <w:pPr>
              <w:spacing w:before="20" w:after="20" w:line="240" w:lineRule="auto"/>
              <w:jc w:val="center"/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</w:pPr>
            <w:r w:rsidRPr="003E6974"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  <w:t>09/2018</w:t>
            </w:r>
          </w:p>
        </w:tc>
        <w:tc>
          <w:tcPr>
            <w:tcW w:w="1276" w:type="dxa"/>
            <w:vAlign w:val="center"/>
          </w:tcPr>
          <w:p w14:paraId="140BE25B" w14:textId="77777777" w:rsidR="003E3AFE" w:rsidRPr="003E6974" w:rsidRDefault="00BF417A" w:rsidP="003E6974">
            <w:pPr>
              <w:spacing w:before="20" w:after="20" w:line="240" w:lineRule="auto"/>
              <w:jc w:val="center"/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</w:pPr>
            <w:r w:rsidRPr="003E6974"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  <w:t>04/2019</w:t>
            </w:r>
          </w:p>
        </w:tc>
        <w:tc>
          <w:tcPr>
            <w:tcW w:w="1275" w:type="dxa"/>
            <w:tcBorders>
              <w:right w:val="single" w:sz="8" w:space="0" w:color="auto"/>
            </w:tcBorders>
            <w:vAlign w:val="center"/>
          </w:tcPr>
          <w:p w14:paraId="26F78418" w14:textId="77777777" w:rsidR="003E3AFE" w:rsidRPr="003E6974" w:rsidRDefault="00BF417A" w:rsidP="003E6974">
            <w:pPr>
              <w:spacing w:before="20" w:after="20" w:line="240" w:lineRule="auto"/>
              <w:jc w:val="center"/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</w:pPr>
            <w:r w:rsidRPr="003E6974"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  <w:t>06/2020</w:t>
            </w:r>
          </w:p>
        </w:tc>
      </w:tr>
      <w:tr w:rsidR="00734324" w:rsidRPr="003E6974" w14:paraId="5C69F1AD" w14:textId="77777777" w:rsidTr="00226827">
        <w:trPr>
          <w:trHeight w:val="283"/>
          <w:jc w:val="center"/>
        </w:trPr>
        <w:tc>
          <w:tcPr>
            <w:tcW w:w="405" w:type="dxa"/>
            <w:tcBorders>
              <w:lef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2D3202E8" w14:textId="77777777" w:rsidR="003E3AFE" w:rsidRPr="003E6974" w:rsidRDefault="00BF417A" w:rsidP="003E6974">
            <w:pPr>
              <w:spacing w:before="20" w:after="20" w:line="240" w:lineRule="auto"/>
              <w:jc w:val="center"/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</w:pPr>
            <w:r w:rsidRPr="003E6974"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  <w:t>05</w:t>
            </w:r>
          </w:p>
        </w:tc>
        <w:tc>
          <w:tcPr>
            <w:tcW w:w="2562" w:type="dxa"/>
            <w:tcBorders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72A63B32" w14:textId="77777777" w:rsidR="003E3AFE" w:rsidRPr="003E6974" w:rsidRDefault="00BF417A" w:rsidP="003E6974">
            <w:pPr>
              <w:spacing w:before="20" w:after="20" w:line="240" w:lineRule="auto"/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</w:pPr>
            <w:r w:rsidRPr="003E6974"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  <w:t xml:space="preserve">EXIT 41 </w:t>
            </w:r>
            <w:proofErr w:type="spellStart"/>
            <w:r w:rsidRPr="003E6974"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  <w:t>Šternov</w:t>
            </w:r>
            <w:proofErr w:type="spellEnd"/>
            <w:r w:rsidRPr="003E6974"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  <w:t xml:space="preserve"> – EXIT 49 Psáře</w:t>
            </w:r>
          </w:p>
        </w:tc>
        <w:tc>
          <w:tcPr>
            <w:tcW w:w="1134" w:type="dxa"/>
            <w:tcBorders>
              <w:left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6E39EC5A" w14:textId="77777777" w:rsidR="003E3AFE" w:rsidRPr="003E6974" w:rsidRDefault="00BF417A" w:rsidP="009F2DF0">
            <w:pPr>
              <w:spacing w:before="20" w:after="20" w:line="240" w:lineRule="auto"/>
              <w:ind w:right="170"/>
              <w:jc w:val="right"/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</w:pPr>
            <w:r w:rsidRPr="003E6974"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  <w:t>7,250</w:t>
            </w:r>
          </w:p>
        </w:tc>
        <w:tc>
          <w:tcPr>
            <w:tcW w:w="1134" w:type="dxa"/>
            <w:tcBorders>
              <w:lef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3F2D329B" w14:textId="77777777" w:rsidR="003E3AFE" w:rsidRPr="003E6974" w:rsidRDefault="00BF417A" w:rsidP="003E6974">
            <w:pPr>
              <w:spacing w:before="20" w:after="20" w:line="240" w:lineRule="auto"/>
              <w:jc w:val="center"/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</w:pPr>
            <w:r w:rsidRPr="003E6974"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  <w:t>05/2013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14:paraId="43FB2C2A" w14:textId="77777777" w:rsidR="003E3AFE" w:rsidRPr="003E6974" w:rsidRDefault="00BF417A" w:rsidP="003E6974">
            <w:pPr>
              <w:spacing w:before="20" w:after="20" w:line="240" w:lineRule="auto"/>
              <w:jc w:val="center"/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</w:pPr>
            <w:r w:rsidRPr="003E6974"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  <w:t>12/2014</w:t>
            </w:r>
          </w:p>
        </w:tc>
        <w:tc>
          <w:tcPr>
            <w:tcW w:w="1276" w:type="dxa"/>
            <w:vAlign w:val="center"/>
          </w:tcPr>
          <w:p w14:paraId="15DA2885" w14:textId="77777777" w:rsidR="003E3AFE" w:rsidRPr="003E6974" w:rsidRDefault="00BF417A" w:rsidP="003E6974">
            <w:pPr>
              <w:spacing w:before="20" w:after="20" w:line="240" w:lineRule="auto"/>
              <w:jc w:val="center"/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</w:pPr>
            <w:r w:rsidRPr="003E6974"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  <w:t>03/2015</w:t>
            </w:r>
          </w:p>
        </w:tc>
        <w:tc>
          <w:tcPr>
            <w:tcW w:w="1275" w:type="dxa"/>
            <w:tcBorders>
              <w:right w:val="single" w:sz="8" w:space="0" w:color="auto"/>
            </w:tcBorders>
            <w:vAlign w:val="center"/>
          </w:tcPr>
          <w:p w14:paraId="6D5120F3" w14:textId="77777777" w:rsidR="003E3AFE" w:rsidRPr="003E6974" w:rsidRDefault="00BF417A" w:rsidP="003E6974">
            <w:pPr>
              <w:spacing w:before="20" w:after="20" w:line="240" w:lineRule="auto"/>
              <w:jc w:val="center"/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</w:pPr>
            <w:r w:rsidRPr="003E6974"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  <w:t>04/2017</w:t>
            </w:r>
          </w:p>
        </w:tc>
      </w:tr>
      <w:tr w:rsidR="00734324" w:rsidRPr="003E6974" w14:paraId="0F3904B4" w14:textId="77777777" w:rsidTr="00226827">
        <w:trPr>
          <w:trHeight w:val="283"/>
          <w:jc w:val="center"/>
        </w:trPr>
        <w:tc>
          <w:tcPr>
            <w:tcW w:w="405" w:type="dxa"/>
            <w:tcBorders>
              <w:lef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67696D29" w14:textId="77777777" w:rsidR="003E3AFE" w:rsidRPr="003E6974" w:rsidRDefault="00BF417A" w:rsidP="003E6974">
            <w:pPr>
              <w:spacing w:before="20" w:after="20" w:line="240" w:lineRule="auto"/>
              <w:jc w:val="center"/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</w:pPr>
            <w:r w:rsidRPr="003E6974"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  <w:t>06</w:t>
            </w:r>
          </w:p>
        </w:tc>
        <w:tc>
          <w:tcPr>
            <w:tcW w:w="2562" w:type="dxa"/>
            <w:tcBorders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528DACA3" w14:textId="77777777" w:rsidR="003E3AFE" w:rsidRPr="003E6974" w:rsidRDefault="00BF417A" w:rsidP="003E6974">
            <w:pPr>
              <w:spacing w:before="20" w:after="20" w:line="240" w:lineRule="auto"/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</w:pPr>
            <w:r w:rsidRPr="003E6974"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  <w:t>EXIT 49 Psáře – EXIT 56 Soutice</w:t>
            </w:r>
          </w:p>
        </w:tc>
        <w:tc>
          <w:tcPr>
            <w:tcW w:w="1134" w:type="dxa"/>
            <w:tcBorders>
              <w:left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2024D4E4" w14:textId="77777777" w:rsidR="003E3AFE" w:rsidRPr="003E6974" w:rsidRDefault="00BF417A" w:rsidP="009F2DF0">
            <w:pPr>
              <w:spacing w:before="20" w:after="20" w:line="240" w:lineRule="auto"/>
              <w:ind w:right="170"/>
              <w:jc w:val="right"/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</w:pPr>
            <w:r w:rsidRPr="003E6974"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  <w:t>7,710</w:t>
            </w:r>
          </w:p>
        </w:tc>
        <w:tc>
          <w:tcPr>
            <w:tcW w:w="1134" w:type="dxa"/>
            <w:tcBorders>
              <w:lef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4007E2FB" w14:textId="77777777" w:rsidR="003E3AFE" w:rsidRPr="003E6974" w:rsidRDefault="00BF417A" w:rsidP="003E6974">
            <w:pPr>
              <w:spacing w:before="20" w:after="20" w:line="240" w:lineRule="auto"/>
              <w:jc w:val="center"/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</w:pPr>
            <w:r w:rsidRPr="003E6974"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  <w:t>03/2016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14:paraId="099B7AD9" w14:textId="77777777" w:rsidR="003E3AFE" w:rsidRPr="003E6974" w:rsidRDefault="00BF417A" w:rsidP="003E6974">
            <w:pPr>
              <w:spacing w:before="20" w:after="20" w:line="240" w:lineRule="auto"/>
              <w:jc w:val="center"/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</w:pPr>
            <w:r w:rsidRPr="003E6974"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  <w:t>10/2017</w:t>
            </w:r>
          </w:p>
        </w:tc>
        <w:tc>
          <w:tcPr>
            <w:tcW w:w="1276" w:type="dxa"/>
            <w:vAlign w:val="center"/>
          </w:tcPr>
          <w:p w14:paraId="2CC48B22" w14:textId="77777777" w:rsidR="003E3AFE" w:rsidRPr="003E6974" w:rsidRDefault="00BF417A" w:rsidP="003E6974">
            <w:pPr>
              <w:spacing w:before="20" w:after="20" w:line="240" w:lineRule="auto"/>
              <w:jc w:val="center"/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</w:pPr>
            <w:r w:rsidRPr="003E6974"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  <w:t>06/2018</w:t>
            </w:r>
          </w:p>
        </w:tc>
        <w:tc>
          <w:tcPr>
            <w:tcW w:w="1275" w:type="dxa"/>
            <w:tcBorders>
              <w:right w:val="single" w:sz="8" w:space="0" w:color="auto"/>
            </w:tcBorders>
            <w:vAlign w:val="center"/>
          </w:tcPr>
          <w:p w14:paraId="0B1A68F4" w14:textId="77777777" w:rsidR="003E3AFE" w:rsidRPr="003E6974" w:rsidRDefault="00BF417A" w:rsidP="003E6974">
            <w:pPr>
              <w:spacing w:before="20" w:after="20" w:line="240" w:lineRule="auto"/>
              <w:jc w:val="center"/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</w:pPr>
            <w:r w:rsidRPr="003E6974"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  <w:t>10/2018</w:t>
            </w:r>
          </w:p>
        </w:tc>
      </w:tr>
      <w:tr w:rsidR="00734324" w:rsidRPr="003E6974" w14:paraId="0FA5D54F" w14:textId="77777777" w:rsidTr="00226827">
        <w:trPr>
          <w:trHeight w:val="283"/>
          <w:jc w:val="center"/>
        </w:trPr>
        <w:tc>
          <w:tcPr>
            <w:tcW w:w="405" w:type="dxa"/>
            <w:tcBorders>
              <w:lef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19761960" w14:textId="77777777" w:rsidR="003E3AFE" w:rsidRPr="003E6974" w:rsidRDefault="00BF417A" w:rsidP="003E6974">
            <w:pPr>
              <w:spacing w:before="20" w:after="20" w:line="240" w:lineRule="auto"/>
              <w:jc w:val="center"/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</w:pPr>
            <w:r w:rsidRPr="003E6974"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  <w:t>07</w:t>
            </w:r>
          </w:p>
        </w:tc>
        <w:tc>
          <w:tcPr>
            <w:tcW w:w="2562" w:type="dxa"/>
            <w:tcBorders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62B84340" w14:textId="77777777" w:rsidR="003E3AFE" w:rsidRPr="003E6974" w:rsidRDefault="00BF417A" w:rsidP="003E6974">
            <w:pPr>
              <w:spacing w:before="20" w:after="20" w:line="240" w:lineRule="auto"/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</w:pPr>
            <w:r w:rsidRPr="003E6974"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  <w:t>EXIT 56 Soutice – EXIT 66 Loket</w:t>
            </w:r>
          </w:p>
        </w:tc>
        <w:tc>
          <w:tcPr>
            <w:tcW w:w="1134" w:type="dxa"/>
            <w:tcBorders>
              <w:left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51F8E41D" w14:textId="77777777" w:rsidR="003E3AFE" w:rsidRPr="003E6974" w:rsidRDefault="00BF417A" w:rsidP="009F2DF0">
            <w:pPr>
              <w:spacing w:before="20" w:after="20" w:line="240" w:lineRule="auto"/>
              <w:ind w:right="170"/>
              <w:jc w:val="right"/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</w:pPr>
            <w:r w:rsidRPr="003E6974"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  <w:t>10,018</w:t>
            </w:r>
          </w:p>
        </w:tc>
        <w:tc>
          <w:tcPr>
            <w:tcW w:w="1134" w:type="dxa"/>
            <w:tcBorders>
              <w:lef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5453FBA9" w14:textId="77777777" w:rsidR="003E3AFE" w:rsidRPr="003E6974" w:rsidRDefault="00BF417A" w:rsidP="003E6974">
            <w:pPr>
              <w:spacing w:before="20" w:after="20" w:line="240" w:lineRule="auto"/>
              <w:jc w:val="center"/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</w:pPr>
            <w:r w:rsidRPr="003E6974"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  <w:t>02/2019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14:paraId="34EA550B" w14:textId="77777777" w:rsidR="003E3AFE" w:rsidRPr="003E6974" w:rsidRDefault="00BF417A" w:rsidP="003E6974">
            <w:pPr>
              <w:spacing w:before="20" w:after="20" w:line="240" w:lineRule="auto"/>
              <w:jc w:val="center"/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</w:pPr>
            <w:r w:rsidRPr="003E6974"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  <w:t>10/2020</w:t>
            </w:r>
          </w:p>
        </w:tc>
        <w:tc>
          <w:tcPr>
            <w:tcW w:w="1276" w:type="dxa"/>
            <w:vAlign w:val="center"/>
          </w:tcPr>
          <w:p w14:paraId="1CCD47E3" w14:textId="77777777" w:rsidR="003E3AFE" w:rsidRPr="003E6974" w:rsidRDefault="00BF417A" w:rsidP="003E6974">
            <w:pPr>
              <w:spacing w:before="20" w:after="20" w:line="240" w:lineRule="auto"/>
              <w:jc w:val="center"/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</w:pPr>
            <w:r w:rsidRPr="003E6974"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  <w:t>06/2021</w:t>
            </w:r>
          </w:p>
        </w:tc>
        <w:tc>
          <w:tcPr>
            <w:tcW w:w="1275" w:type="dxa"/>
            <w:tcBorders>
              <w:right w:val="single" w:sz="8" w:space="0" w:color="auto"/>
            </w:tcBorders>
            <w:vAlign w:val="center"/>
          </w:tcPr>
          <w:p w14:paraId="0A4B8E7C" w14:textId="76D886E6" w:rsidR="003E3AFE" w:rsidRPr="003E6974" w:rsidRDefault="00C2078F" w:rsidP="003E6974">
            <w:pPr>
              <w:spacing w:before="20" w:after="20" w:line="240" w:lineRule="auto"/>
              <w:jc w:val="center"/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</w:pPr>
            <w:r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  <w:t>P</w:t>
            </w:r>
            <w:r w:rsidR="00BF417A" w:rsidRPr="003E6974"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  <w:t>ožádáno o</w:t>
            </w:r>
            <w:r w:rsidR="00E55F8D" w:rsidRPr="003E6974"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  <w:t> </w:t>
            </w:r>
            <w:r w:rsidR="00BF417A" w:rsidRPr="003E6974"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  <w:t>kol. souhlas</w:t>
            </w:r>
          </w:p>
        </w:tc>
      </w:tr>
      <w:tr w:rsidR="00734324" w:rsidRPr="003E6974" w14:paraId="1B105D91" w14:textId="77777777" w:rsidTr="00226827">
        <w:trPr>
          <w:trHeight w:val="283"/>
          <w:jc w:val="center"/>
        </w:trPr>
        <w:tc>
          <w:tcPr>
            <w:tcW w:w="405" w:type="dxa"/>
            <w:tcBorders>
              <w:lef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67F4FC42" w14:textId="77777777" w:rsidR="003E3AFE" w:rsidRPr="003E6974" w:rsidRDefault="00BF417A" w:rsidP="003E6974">
            <w:pPr>
              <w:spacing w:before="20" w:after="20" w:line="240" w:lineRule="auto"/>
              <w:jc w:val="center"/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</w:pPr>
            <w:r w:rsidRPr="003E6974"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  <w:t>09</w:t>
            </w:r>
          </w:p>
        </w:tc>
        <w:tc>
          <w:tcPr>
            <w:tcW w:w="2562" w:type="dxa"/>
            <w:tcBorders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3C7E5189" w14:textId="77777777" w:rsidR="003E3AFE" w:rsidRPr="003E6974" w:rsidRDefault="00BF417A" w:rsidP="003E6974">
            <w:pPr>
              <w:spacing w:before="20" w:after="20" w:line="240" w:lineRule="auto"/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</w:pPr>
            <w:r w:rsidRPr="003E6974"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  <w:t>EXIT 66 Loket – EXIT 75 Hořice</w:t>
            </w:r>
          </w:p>
        </w:tc>
        <w:tc>
          <w:tcPr>
            <w:tcW w:w="1134" w:type="dxa"/>
            <w:tcBorders>
              <w:left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550ABB47" w14:textId="77777777" w:rsidR="003E3AFE" w:rsidRPr="003E6974" w:rsidRDefault="00BF417A" w:rsidP="009F2DF0">
            <w:pPr>
              <w:spacing w:before="20" w:after="20" w:line="240" w:lineRule="auto"/>
              <w:ind w:right="170"/>
              <w:jc w:val="right"/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</w:pPr>
            <w:r w:rsidRPr="003E6974"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  <w:t>9,600</w:t>
            </w:r>
          </w:p>
        </w:tc>
        <w:tc>
          <w:tcPr>
            <w:tcW w:w="1134" w:type="dxa"/>
            <w:tcBorders>
              <w:lef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17BF69B6" w14:textId="77777777" w:rsidR="003E3AFE" w:rsidRPr="003E6974" w:rsidRDefault="00BF417A" w:rsidP="003E6974">
            <w:pPr>
              <w:spacing w:before="20" w:after="20" w:line="240" w:lineRule="auto"/>
              <w:jc w:val="center"/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</w:pPr>
            <w:r w:rsidRPr="003E6974"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  <w:t>05/2013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14:paraId="25473992" w14:textId="77777777" w:rsidR="003E3AFE" w:rsidRPr="003E6974" w:rsidRDefault="00BF417A" w:rsidP="003E6974">
            <w:pPr>
              <w:spacing w:before="20" w:after="20" w:line="240" w:lineRule="auto"/>
              <w:jc w:val="center"/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</w:pPr>
            <w:r w:rsidRPr="003E6974"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  <w:t>12/2014</w:t>
            </w:r>
          </w:p>
        </w:tc>
        <w:tc>
          <w:tcPr>
            <w:tcW w:w="1276" w:type="dxa"/>
            <w:vAlign w:val="center"/>
          </w:tcPr>
          <w:p w14:paraId="38785056" w14:textId="77777777" w:rsidR="003E3AFE" w:rsidRPr="003E6974" w:rsidRDefault="00BF417A" w:rsidP="003E6974">
            <w:pPr>
              <w:spacing w:before="20" w:after="20" w:line="240" w:lineRule="auto"/>
              <w:jc w:val="center"/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</w:pPr>
            <w:r w:rsidRPr="003E6974"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  <w:t>06/2016</w:t>
            </w:r>
          </w:p>
        </w:tc>
        <w:tc>
          <w:tcPr>
            <w:tcW w:w="1275" w:type="dxa"/>
            <w:tcBorders>
              <w:right w:val="single" w:sz="8" w:space="0" w:color="auto"/>
            </w:tcBorders>
            <w:vAlign w:val="center"/>
          </w:tcPr>
          <w:p w14:paraId="7AAEB2DA" w14:textId="77777777" w:rsidR="003E3AFE" w:rsidRPr="003E6974" w:rsidRDefault="00BF417A" w:rsidP="003E6974">
            <w:pPr>
              <w:spacing w:before="20" w:after="20" w:line="240" w:lineRule="auto"/>
              <w:jc w:val="center"/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</w:pPr>
            <w:r w:rsidRPr="003E6974"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  <w:t>02/2018</w:t>
            </w:r>
          </w:p>
        </w:tc>
      </w:tr>
      <w:tr w:rsidR="00734324" w:rsidRPr="003E6974" w14:paraId="2562618A" w14:textId="77777777" w:rsidTr="00226827">
        <w:trPr>
          <w:trHeight w:val="283"/>
          <w:jc w:val="center"/>
        </w:trPr>
        <w:tc>
          <w:tcPr>
            <w:tcW w:w="405" w:type="dxa"/>
            <w:tcBorders>
              <w:lef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5DE24DA1" w14:textId="77777777" w:rsidR="003E3AFE" w:rsidRPr="003E6974" w:rsidRDefault="00BF417A" w:rsidP="003E6974">
            <w:pPr>
              <w:spacing w:before="20" w:after="20" w:line="240" w:lineRule="auto"/>
              <w:jc w:val="center"/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</w:pPr>
            <w:r w:rsidRPr="003E6974"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  <w:t>10</w:t>
            </w:r>
          </w:p>
        </w:tc>
        <w:tc>
          <w:tcPr>
            <w:tcW w:w="2562" w:type="dxa"/>
            <w:tcBorders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4DC8FE0B" w14:textId="77777777" w:rsidR="003E3AFE" w:rsidRPr="003E6974" w:rsidRDefault="00BF417A" w:rsidP="003E6974">
            <w:pPr>
              <w:spacing w:before="20" w:after="20" w:line="240" w:lineRule="auto"/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</w:pPr>
            <w:r w:rsidRPr="003E6974"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  <w:t>EXIT 75 Hořice – EXIT 81 Koberovice</w:t>
            </w:r>
          </w:p>
        </w:tc>
        <w:tc>
          <w:tcPr>
            <w:tcW w:w="1134" w:type="dxa"/>
            <w:tcBorders>
              <w:left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32C6BCB2" w14:textId="77777777" w:rsidR="003E3AFE" w:rsidRPr="003E6974" w:rsidRDefault="00BF417A" w:rsidP="009F2DF0">
            <w:pPr>
              <w:spacing w:before="20" w:after="20" w:line="240" w:lineRule="auto"/>
              <w:ind w:right="170"/>
              <w:jc w:val="right"/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</w:pPr>
            <w:r w:rsidRPr="003E6974"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  <w:t>6,497</w:t>
            </w:r>
          </w:p>
        </w:tc>
        <w:tc>
          <w:tcPr>
            <w:tcW w:w="1134" w:type="dxa"/>
            <w:tcBorders>
              <w:lef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0D41C432" w14:textId="77777777" w:rsidR="003E3AFE" w:rsidRPr="003E6974" w:rsidRDefault="00BF417A" w:rsidP="003E6974">
            <w:pPr>
              <w:spacing w:before="20" w:after="20" w:line="240" w:lineRule="auto"/>
              <w:jc w:val="center"/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</w:pPr>
            <w:r w:rsidRPr="003E6974"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  <w:t>04/2017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14:paraId="2F10693D" w14:textId="77777777" w:rsidR="003E3AFE" w:rsidRPr="003E6974" w:rsidRDefault="00BF417A" w:rsidP="003E6974">
            <w:pPr>
              <w:spacing w:before="20" w:after="20" w:line="240" w:lineRule="auto"/>
              <w:jc w:val="center"/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</w:pPr>
            <w:r w:rsidRPr="003E6974"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  <w:t>09/2018</w:t>
            </w:r>
          </w:p>
        </w:tc>
        <w:tc>
          <w:tcPr>
            <w:tcW w:w="1276" w:type="dxa"/>
            <w:vAlign w:val="center"/>
          </w:tcPr>
          <w:p w14:paraId="23A2100B" w14:textId="77777777" w:rsidR="003E3AFE" w:rsidRPr="003E6974" w:rsidRDefault="00BF417A" w:rsidP="003E6974">
            <w:pPr>
              <w:spacing w:before="20" w:after="20" w:line="240" w:lineRule="auto"/>
              <w:jc w:val="center"/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</w:pPr>
            <w:r w:rsidRPr="003E6974"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  <w:t>03/2019</w:t>
            </w:r>
          </w:p>
        </w:tc>
        <w:tc>
          <w:tcPr>
            <w:tcW w:w="1275" w:type="dxa"/>
            <w:tcBorders>
              <w:right w:val="single" w:sz="8" w:space="0" w:color="auto"/>
            </w:tcBorders>
            <w:vAlign w:val="center"/>
          </w:tcPr>
          <w:p w14:paraId="1B4E4965" w14:textId="77777777" w:rsidR="003E3AFE" w:rsidRPr="003E6974" w:rsidRDefault="00BF417A" w:rsidP="003E6974">
            <w:pPr>
              <w:spacing w:before="20" w:after="20" w:line="240" w:lineRule="auto"/>
              <w:jc w:val="center"/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</w:pPr>
            <w:r w:rsidRPr="003E6974"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  <w:t>03/2022</w:t>
            </w:r>
          </w:p>
        </w:tc>
      </w:tr>
      <w:tr w:rsidR="00734324" w:rsidRPr="003E6974" w14:paraId="59E4192C" w14:textId="77777777" w:rsidTr="00226827">
        <w:trPr>
          <w:trHeight w:val="283"/>
          <w:jc w:val="center"/>
        </w:trPr>
        <w:tc>
          <w:tcPr>
            <w:tcW w:w="405" w:type="dxa"/>
            <w:tcBorders>
              <w:lef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4A44A74D" w14:textId="77777777" w:rsidR="003E3AFE" w:rsidRPr="003E6974" w:rsidRDefault="00BF417A" w:rsidP="003E6974">
            <w:pPr>
              <w:spacing w:before="20" w:after="20" w:line="240" w:lineRule="auto"/>
              <w:jc w:val="center"/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</w:pPr>
            <w:r w:rsidRPr="003E6974"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  <w:t>11</w:t>
            </w:r>
          </w:p>
        </w:tc>
        <w:tc>
          <w:tcPr>
            <w:tcW w:w="2562" w:type="dxa"/>
            <w:tcBorders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46D30958" w14:textId="77777777" w:rsidR="003E3AFE" w:rsidRPr="003E6974" w:rsidRDefault="00BF417A" w:rsidP="003E6974">
            <w:pPr>
              <w:spacing w:before="20" w:after="20" w:line="240" w:lineRule="auto"/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</w:pPr>
            <w:r w:rsidRPr="003E6974"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  <w:t>EXIT 81 Koberovice – EXIT 90 Humpolec</w:t>
            </w:r>
          </w:p>
        </w:tc>
        <w:tc>
          <w:tcPr>
            <w:tcW w:w="1134" w:type="dxa"/>
            <w:tcBorders>
              <w:left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291A3CAD" w14:textId="77777777" w:rsidR="003E3AFE" w:rsidRPr="003E6974" w:rsidRDefault="00BF417A" w:rsidP="009F2DF0">
            <w:pPr>
              <w:spacing w:before="20" w:after="20" w:line="240" w:lineRule="auto"/>
              <w:ind w:right="170"/>
              <w:jc w:val="right"/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</w:pPr>
            <w:r w:rsidRPr="003E6974"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  <w:t>8,820</w:t>
            </w:r>
          </w:p>
        </w:tc>
        <w:tc>
          <w:tcPr>
            <w:tcW w:w="1134" w:type="dxa"/>
            <w:tcBorders>
              <w:lef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6E968C2A" w14:textId="77777777" w:rsidR="003E3AFE" w:rsidRPr="003E6974" w:rsidRDefault="00BF417A" w:rsidP="003E6974">
            <w:pPr>
              <w:spacing w:before="20" w:after="20" w:line="240" w:lineRule="auto"/>
              <w:jc w:val="center"/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</w:pPr>
            <w:r w:rsidRPr="003E6974"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  <w:t>09/2019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14:paraId="208C26DD" w14:textId="77777777" w:rsidR="003E3AFE" w:rsidRPr="003E6974" w:rsidRDefault="00BF417A" w:rsidP="003E6974">
            <w:pPr>
              <w:spacing w:before="20" w:after="20" w:line="240" w:lineRule="auto"/>
              <w:jc w:val="center"/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</w:pPr>
            <w:r w:rsidRPr="003E6974"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  <w:t>09/2021</w:t>
            </w:r>
          </w:p>
        </w:tc>
        <w:tc>
          <w:tcPr>
            <w:tcW w:w="1276" w:type="dxa"/>
            <w:vAlign w:val="center"/>
          </w:tcPr>
          <w:p w14:paraId="3BBBACA6" w14:textId="77777777" w:rsidR="003E3AFE" w:rsidRPr="003E6974" w:rsidRDefault="00BF417A" w:rsidP="003E6974">
            <w:pPr>
              <w:spacing w:before="20" w:after="20" w:line="240" w:lineRule="auto"/>
              <w:jc w:val="center"/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</w:pPr>
            <w:r w:rsidRPr="003E6974"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  <w:t>05/2022</w:t>
            </w:r>
          </w:p>
        </w:tc>
        <w:tc>
          <w:tcPr>
            <w:tcW w:w="1275" w:type="dxa"/>
            <w:tcBorders>
              <w:right w:val="single" w:sz="8" w:space="0" w:color="auto"/>
            </w:tcBorders>
            <w:vAlign w:val="center"/>
          </w:tcPr>
          <w:p w14:paraId="29DB3745" w14:textId="6BBC1100" w:rsidR="003E3AFE" w:rsidRPr="003E6974" w:rsidRDefault="00C2078F" w:rsidP="003E6974">
            <w:pPr>
              <w:spacing w:before="20" w:after="20" w:line="240" w:lineRule="auto"/>
              <w:jc w:val="center"/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</w:pPr>
            <w:r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  <w:t>V</w:t>
            </w:r>
            <w:r w:rsidR="00BF417A" w:rsidRPr="003E6974"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  <w:t xml:space="preserve"> přípravě</w:t>
            </w:r>
          </w:p>
        </w:tc>
      </w:tr>
      <w:tr w:rsidR="00734324" w:rsidRPr="003E6974" w14:paraId="19C7669D" w14:textId="77777777" w:rsidTr="00226827">
        <w:trPr>
          <w:trHeight w:val="283"/>
          <w:jc w:val="center"/>
        </w:trPr>
        <w:tc>
          <w:tcPr>
            <w:tcW w:w="405" w:type="dxa"/>
            <w:tcBorders>
              <w:lef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1EA69549" w14:textId="77777777" w:rsidR="003E3AFE" w:rsidRPr="003E6974" w:rsidRDefault="00BF417A" w:rsidP="003E6974">
            <w:pPr>
              <w:spacing w:before="20" w:after="20" w:line="240" w:lineRule="auto"/>
              <w:jc w:val="center"/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</w:pPr>
            <w:r w:rsidRPr="003E6974"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  <w:t>12</w:t>
            </w:r>
          </w:p>
        </w:tc>
        <w:tc>
          <w:tcPr>
            <w:tcW w:w="2562" w:type="dxa"/>
            <w:tcBorders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77B9E55C" w14:textId="77777777" w:rsidR="003E3AFE" w:rsidRPr="003E6974" w:rsidRDefault="00BF417A" w:rsidP="003E6974">
            <w:pPr>
              <w:spacing w:before="20" w:after="20" w:line="240" w:lineRule="auto"/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</w:pPr>
            <w:r w:rsidRPr="003E6974"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  <w:t>EXIT 90 Humpolec – EX. 104 Větrný Jeníkov</w:t>
            </w:r>
          </w:p>
        </w:tc>
        <w:tc>
          <w:tcPr>
            <w:tcW w:w="1134" w:type="dxa"/>
            <w:tcBorders>
              <w:left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31A10471" w14:textId="77777777" w:rsidR="003E3AFE" w:rsidRPr="003E6974" w:rsidRDefault="00BF417A" w:rsidP="009F2DF0">
            <w:pPr>
              <w:spacing w:before="20" w:after="20" w:line="240" w:lineRule="auto"/>
              <w:ind w:right="170"/>
              <w:jc w:val="right"/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</w:pPr>
            <w:r w:rsidRPr="003E6974"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  <w:t>13,580</w:t>
            </w:r>
          </w:p>
        </w:tc>
        <w:tc>
          <w:tcPr>
            <w:tcW w:w="1134" w:type="dxa"/>
            <w:tcBorders>
              <w:lef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09342D02" w14:textId="77777777" w:rsidR="003E3AFE" w:rsidRPr="003E6974" w:rsidRDefault="00BF417A" w:rsidP="003E6974">
            <w:pPr>
              <w:spacing w:before="20" w:after="20" w:line="240" w:lineRule="auto"/>
              <w:jc w:val="center"/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</w:pPr>
            <w:r w:rsidRPr="003E6974"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  <w:t>01/2018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14:paraId="31AF63EB" w14:textId="77777777" w:rsidR="003E3AFE" w:rsidRPr="003E6974" w:rsidRDefault="00BF417A" w:rsidP="003E6974">
            <w:pPr>
              <w:spacing w:before="20" w:after="20" w:line="240" w:lineRule="auto"/>
              <w:jc w:val="center"/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</w:pPr>
            <w:r w:rsidRPr="003E6974"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  <w:t>07/2020</w:t>
            </w:r>
          </w:p>
        </w:tc>
        <w:tc>
          <w:tcPr>
            <w:tcW w:w="1276" w:type="dxa"/>
            <w:shd w:val="clear" w:color="auto" w:fill="auto"/>
            <w:vAlign w:val="center"/>
          </w:tcPr>
          <w:p w14:paraId="3098FF12" w14:textId="77777777" w:rsidR="003E3AFE" w:rsidRPr="003E6974" w:rsidRDefault="00BF417A" w:rsidP="003E6974">
            <w:pPr>
              <w:spacing w:before="20" w:after="20" w:line="240" w:lineRule="auto"/>
              <w:jc w:val="center"/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</w:pPr>
            <w:r w:rsidRPr="003E6974"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  <w:t>02/2021</w:t>
            </w:r>
          </w:p>
        </w:tc>
        <w:tc>
          <w:tcPr>
            <w:tcW w:w="1275" w:type="dxa"/>
            <w:tcBorders>
              <w:right w:val="single" w:sz="8" w:space="0" w:color="auto"/>
            </w:tcBorders>
            <w:shd w:val="clear" w:color="auto" w:fill="auto"/>
            <w:vAlign w:val="center"/>
          </w:tcPr>
          <w:p w14:paraId="787E2110" w14:textId="28E51920" w:rsidR="003E3AFE" w:rsidRPr="003E6974" w:rsidRDefault="00C2078F" w:rsidP="003E6974">
            <w:pPr>
              <w:spacing w:before="20" w:after="20" w:line="240" w:lineRule="auto"/>
              <w:jc w:val="center"/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</w:pPr>
            <w:r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  <w:t>V</w:t>
            </w:r>
            <w:r w:rsidR="00BF417A" w:rsidRPr="003E6974"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  <w:t xml:space="preserve"> přípravě</w:t>
            </w:r>
          </w:p>
        </w:tc>
      </w:tr>
      <w:tr w:rsidR="00734324" w:rsidRPr="003E6974" w14:paraId="24DA2D29" w14:textId="77777777" w:rsidTr="00226827">
        <w:trPr>
          <w:trHeight w:val="283"/>
          <w:jc w:val="center"/>
        </w:trPr>
        <w:tc>
          <w:tcPr>
            <w:tcW w:w="405" w:type="dxa"/>
            <w:tcBorders>
              <w:lef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11B85BFF" w14:textId="77777777" w:rsidR="003E3AFE" w:rsidRPr="003E6974" w:rsidRDefault="00BF417A" w:rsidP="003E6974">
            <w:pPr>
              <w:spacing w:before="20" w:after="20" w:line="240" w:lineRule="auto"/>
              <w:jc w:val="center"/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</w:pPr>
            <w:r w:rsidRPr="003E6974"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  <w:t>14</w:t>
            </w:r>
          </w:p>
        </w:tc>
        <w:tc>
          <w:tcPr>
            <w:tcW w:w="2562" w:type="dxa"/>
            <w:tcBorders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68ADF9A3" w14:textId="77777777" w:rsidR="003E3AFE" w:rsidRPr="003E6974" w:rsidRDefault="00BF417A" w:rsidP="003E6974">
            <w:pPr>
              <w:spacing w:before="20" w:after="20" w:line="240" w:lineRule="auto"/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</w:pPr>
            <w:r w:rsidRPr="003E6974"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  <w:t>EX. 104 Větrný Jeníkov – EXIT 112 Jihlava</w:t>
            </w:r>
          </w:p>
        </w:tc>
        <w:tc>
          <w:tcPr>
            <w:tcW w:w="1134" w:type="dxa"/>
            <w:tcBorders>
              <w:left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754EBE4C" w14:textId="77777777" w:rsidR="003E3AFE" w:rsidRPr="003E6974" w:rsidRDefault="00BF417A" w:rsidP="009F2DF0">
            <w:pPr>
              <w:spacing w:before="20" w:after="20" w:line="240" w:lineRule="auto"/>
              <w:ind w:right="170"/>
              <w:jc w:val="right"/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</w:pPr>
            <w:r w:rsidRPr="003E6974"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  <w:t>8,500</w:t>
            </w:r>
          </w:p>
        </w:tc>
        <w:tc>
          <w:tcPr>
            <w:tcW w:w="1134" w:type="dxa"/>
            <w:tcBorders>
              <w:lef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68E772E0" w14:textId="77777777" w:rsidR="003E3AFE" w:rsidRPr="003E6974" w:rsidRDefault="00BF417A" w:rsidP="003E6974">
            <w:pPr>
              <w:spacing w:before="20" w:after="20" w:line="240" w:lineRule="auto"/>
              <w:jc w:val="center"/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</w:pPr>
            <w:r w:rsidRPr="003E6974"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  <w:t>04/2013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14:paraId="122EF297" w14:textId="77777777" w:rsidR="003E3AFE" w:rsidRPr="003E6974" w:rsidRDefault="00BF417A" w:rsidP="003E6974">
            <w:pPr>
              <w:spacing w:before="20" w:after="20" w:line="240" w:lineRule="auto"/>
              <w:jc w:val="center"/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</w:pPr>
            <w:r w:rsidRPr="003E6974"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  <w:t>09/2015</w:t>
            </w:r>
          </w:p>
        </w:tc>
        <w:tc>
          <w:tcPr>
            <w:tcW w:w="1276" w:type="dxa"/>
            <w:vAlign w:val="center"/>
          </w:tcPr>
          <w:p w14:paraId="2E1D3DF5" w14:textId="77777777" w:rsidR="003E3AFE" w:rsidRPr="003E6974" w:rsidRDefault="00BF417A" w:rsidP="003E6974">
            <w:pPr>
              <w:spacing w:before="20" w:after="20" w:line="240" w:lineRule="auto"/>
              <w:jc w:val="center"/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</w:pPr>
            <w:r w:rsidRPr="003E6974"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  <w:t>09/2015</w:t>
            </w:r>
          </w:p>
        </w:tc>
        <w:tc>
          <w:tcPr>
            <w:tcW w:w="1275" w:type="dxa"/>
            <w:tcBorders>
              <w:right w:val="single" w:sz="8" w:space="0" w:color="auto"/>
            </w:tcBorders>
            <w:vAlign w:val="center"/>
          </w:tcPr>
          <w:p w14:paraId="32DEB533" w14:textId="77777777" w:rsidR="003E3AFE" w:rsidRPr="003E6974" w:rsidRDefault="00BF417A" w:rsidP="003E6974">
            <w:pPr>
              <w:spacing w:before="20" w:after="20" w:line="240" w:lineRule="auto"/>
              <w:jc w:val="center"/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</w:pPr>
            <w:r w:rsidRPr="003E6974"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  <w:t>10/2017</w:t>
            </w:r>
          </w:p>
        </w:tc>
      </w:tr>
      <w:tr w:rsidR="00734324" w:rsidRPr="003E6974" w14:paraId="0A498D6A" w14:textId="77777777" w:rsidTr="00226827">
        <w:trPr>
          <w:trHeight w:val="283"/>
          <w:jc w:val="center"/>
        </w:trPr>
        <w:tc>
          <w:tcPr>
            <w:tcW w:w="405" w:type="dxa"/>
            <w:tcBorders>
              <w:lef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61034A3F" w14:textId="77777777" w:rsidR="003E3AFE" w:rsidRPr="003E6974" w:rsidRDefault="00BF417A" w:rsidP="003E6974">
            <w:pPr>
              <w:spacing w:before="20" w:after="20" w:line="240" w:lineRule="auto"/>
              <w:jc w:val="center"/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</w:pPr>
            <w:r w:rsidRPr="003E6974"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  <w:t>15</w:t>
            </w:r>
          </w:p>
        </w:tc>
        <w:tc>
          <w:tcPr>
            <w:tcW w:w="2562" w:type="dxa"/>
            <w:tcBorders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5644303F" w14:textId="77777777" w:rsidR="003E3AFE" w:rsidRPr="003E6974" w:rsidRDefault="00BF417A" w:rsidP="003E6974">
            <w:pPr>
              <w:spacing w:before="20" w:after="20" w:line="240" w:lineRule="auto"/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</w:pPr>
            <w:r w:rsidRPr="003E6974"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  <w:t>EXIT 112 Jihlava – EXIT 119 V.</w:t>
            </w:r>
            <w:r w:rsidR="00226827"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  <w:t> </w:t>
            </w:r>
            <w:proofErr w:type="spellStart"/>
            <w:r w:rsidRPr="003E6974"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  <w:t>Beranov</w:t>
            </w:r>
            <w:proofErr w:type="spellEnd"/>
          </w:p>
        </w:tc>
        <w:tc>
          <w:tcPr>
            <w:tcW w:w="1134" w:type="dxa"/>
            <w:tcBorders>
              <w:left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10FBC72B" w14:textId="77777777" w:rsidR="003E3AFE" w:rsidRPr="003E6974" w:rsidRDefault="00BF417A" w:rsidP="009F2DF0">
            <w:pPr>
              <w:spacing w:before="20" w:after="20" w:line="240" w:lineRule="auto"/>
              <w:ind w:right="170"/>
              <w:jc w:val="right"/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</w:pPr>
            <w:r w:rsidRPr="003E6974"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  <w:t>5,980</w:t>
            </w:r>
          </w:p>
        </w:tc>
        <w:tc>
          <w:tcPr>
            <w:tcW w:w="1134" w:type="dxa"/>
            <w:tcBorders>
              <w:lef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26146DC7" w14:textId="77777777" w:rsidR="003E3AFE" w:rsidRPr="003E6974" w:rsidRDefault="00BF417A" w:rsidP="003E6974">
            <w:pPr>
              <w:spacing w:before="20" w:after="20" w:line="240" w:lineRule="auto"/>
              <w:jc w:val="center"/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</w:pPr>
            <w:r w:rsidRPr="003E6974"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  <w:t>08/2016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14:paraId="78C424C3" w14:textId="77777777" w:rsidR="003E3AFE" w:rsidRPr="003E6974" w:rsidRDefault="00BF417A" w:rsidP="003E6974">
            <w:pPr>
              <w:spacing w:before="20" w:after="20" w:line="240" w:lineRule="auto"/>
              <w:jc w:val="center"/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</w:pPr>
            <w:r w:rsidRPr="003E6974"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  <w:t>08/2018</w:t>
            </w:r>
          </w:p>
        </w:tc>
        <w:tc>
          <w:tcPr>
            <w:tcW w:w="1276" w:type="dxa"/>
            <w:vAlign w:val="center"/>
          </w:tcPr>
          <w:p w14:paraId="17C332E5" w14:textId="77777777" w:rsidR="003E3AFE" w:rsidRPr="003E6974" w:rsidRDefault="00BF417A" w:rsidP="003E6974">
            <w:pPr>
              <w:spacing w:before="20" w:after="20" w:line="240" w:lineRule="auto"/>
              <w:jc w:val="center"/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</w:pPr>
            <w:r w:rsidRPr="003E6974"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  <w:t>02/2019</w:t>
            </w:r>
          </w:p>
        </w:tc>
        <w:tc>
          <w:tcPr>
            <w:tcW w:w="1275" w:type="dxa"/>
            <w:tcBorders>
              <w:right w:val="single" w:sz="8" w:space="0" w:color="auto"/>
            </w:tcBorders>
            <w:vAlign w:val="center"/>
          </w:tcPr>
          <w:p w14:paraId="36843DF4" w14:textId="77777777" w:rsidR="003E3AFE" w:rsidRPr="003E6974" w:rsidRDefault="00BF417A" w:rsidP="003E6974">
            <w:pPr>
              <w:spacing w:before="20" w:after="20" w:line="240" w:lineRule="auto"/>
              <w:jc w:val="center"/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</w:pPr>
            <w:r w:rsidRPr="003E6974"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  <w:t>12/2021</w:t>
            </w:r>
          </w:p>
        </w:tc>
      </w:tr>
      <w:tr w:rsidR="00734324" w:rsidRPr="003E6974" w14:paraId="701E9727" w14:textId="77777777" w:rsidTr="00226827">
        <w:trPr>
          <w:trHeight w:val="283"/>
          <w:jc w:val="center"/>
        </w:trPr>
        <w:tc>
          <w:tcPr>
            <w:tcW w:w="405" w:type="dxa"/>
            <w:tcBorders>
              <w:lef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42C2D1D5" w14:textId="77777777" w:rsidR="003E3AFE" w:rsidRPr="003E6974" w:rsidRDefault="00BF417A" w:rsidP="003E6974">
            <w:pPr>
              <w:spacing w:before="20" w:after="20" w:line="240" w:lineRule="auto"/>
              <w:jc w:val="center"/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</w:pPr>
            <w:r w:rsidRPr="003E6974"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  <w:t>16</w:t>
            </w:r>
          </w:p>
        </w:tc>
        <w:tc>
          <w:tcPr>
            <w:tcW w:w="2562" w:type="dxa"/>
            <w:tcBorders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46F8A64E" w14:textId="77777777" w:rsidR="003E3AFE" w:rsidRPr="003E6974" w:rsidRDefault="00BF417A" w:rsidP="003E6974">
            <w:pPr>
              <w:spacing w:before="20" w:after="20" w:line="240" w:lineRule="auto"/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</w:pPr>
            <w:r w:rsidRPr="003E6974"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  <w:t xml:space="preserve">EXIT 119 V. </w:t>
            </w:r>
            <w:proofErr w:type="spellStart"/>
            <w:r w:rsidRPr="003E6974"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  <w:t>Beranov</w:t>
            </w:r>
            <w:proofErr w:type="spellEnd"/>
            <w:r w:rsidRPr="003E6974"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  <w:t xml:space="preserve"> –</w:t>
            </w:r>
            <w:r w:rsidR="00BD3A20"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  <w:t xml:space="preserve"> </w:t>
            </w:r>
            <w:r w:rsidRPr="003E6974"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  <w:t>EXIT 134 Měřín</w:t>
            </w:r>
          </w:p>
        </w:tc>
        <w:tc>
          <w:tcPr>
            <w:tcW w:w="1134" w:type="dxa"/>
            <w:tcBorders>
              <w:left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4C10D494" w14:textId="77777777" w:rsidR="003E3AFE" w:rsidRPr="003E6974" w:rsidRDefault="00BF417A" w:rsidP="009F2DF0">
            <w:pPr>
              <w:spacing w:before="20" w:after="20" w:line="240" w:lineRule="auto"/>
              <w:ind w:right="170"/>
              <w:jc w:val="right"/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</w:pPr>
            <w:r w:rsidRPr="003E6974"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  <w:t>14,711</w:t>
            </w:r>
          </w:p>
        </w:tc>
        <w:tc>
          <w:tcPr>
            <w:tcW w:w="1134" w:type="dxa"/>
            <w:tcBorders>
              <w:lef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3CB80E3A" w14:textId="77777777" w:rsidR="003E3AFE" w:rsidRPr="003E6974" w:rsidRDefault="00BF417A" w:rsidP="003E6974">
            <w:pPr>
              <w:spacing w:before="20" w:after="20" w:line="240" w:lineRule="auto"/>
              <w:jc w:val="center"/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</w:pPr>
            <w:r w:rsidRPr="003E6974"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  <w:t>12/2018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14:paraId="7C06A673" w14:textId="77777777" w:rsidR="003E3AFE" w:rsidRPr="003E6974" w:rsidRDefault="00BF417A" w:rsidP="003E6974">
            <w:pPr>
              <w:spacing w:before="20" w:after="20" w:line="240" w:lineRule="auto"/>
              <w:jc w:val="center"/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</w:pPr>
            <w:r w:rsidRPr="003E6974"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  <w:t>10/2021</w:t>
            </w:r>
          </w:p>
        </w:tc>
        <w:tc>
          <w:tcPr>
            <w:tcW w:w="1276" w:type="dxa"/>
            <w:vAlign w:val="center"/>
          </w:tcPr>
          <w:p w14:paraId="262C92C0" w14:textId="77777777" w:rsidR="003E3AFE" w:rsidRPr="003E6974" w:rsidRDefault="00BF417A" w:rsidP="003E6974">
            <w:pPr>
              <w:spacing w:before="20" w:after="20" w:line="240" w:lineRule="auto"/>
              <w:jc w:val="center"/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</w:pPr>
            <w:r w:rsidRPr="003E6974"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  <w:t>09/2022</w:t>
            </w:r>
          </w:p>
        </w:tc>
        <w:tc>
          <w:tcPr>
            <w:tcW w:w="1275" w:type="dxa"/>
            <w:tcBorders>
              <w:right w:val="single" w:sz="8" w:space="0" w:color="auto"/>
            </w:tcBorders>
            <w:vAlign w:val="center"/>
          </w:tcPr>
          <w:p w14:paraId="170684BA" w14:textId="7801984B" w:rsidR="003E3AFE" w:rsidRPr="003E6974" w:rsidRDefault="00C2078F" w:rsidP="003E6974">
            <w:pPr>
              <w:spacing w:before="20" w:after="20" w:line="240" w:lineRule="auto"/>
              <w:jc w:val="center"/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</w:pPr>
            <w:r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  <w:t>V</w:t>
            </w:r>
            <w:r w:rsidR="00BF417A" w:rsidRPr="003E6974"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  <w:t xml:space="preserve"> přípravě</w:t>
            </w:r>
          </w:p>
        </w:tc>
      </w:tr>
      <w:tr w:rsidR="00734324" w:rsidRPr="003E6974" w14:paraId="747C3810" w14:textId="77777777" w:rsidTr="00226827">
        <w:trPr>
          <w:trHeight w:val="283"/>
          <w:jc w:val="center"/>
        </w:trPr>
        <w:tc>
          <w:tcPr>
            <w:tcW w:w="405" w:type="dxa"/>
            <w:tcBorders>
              <w:lef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6099AD39" w14:textId="77777777" w:rsidR="003E3AFE" w:rsidRPr="003E6974" w:rsidRDefault="00BF417A" w:rsidP="003E6974">
            <w:pPr>
              <w:spacing w:before="20" w:after="20" w:line="240" w:lineRule="auto"/>
              <w:jc w:val="center"/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</w:pPr>
            <w:r w:rsidRPr="003E6974"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  <w:t>18</w:t>
            </w:r>
          </w:p>
        </w:tc>
        <w:tc>
          <w:tcPr>
            <w:tcW w:w="2562" w:type="dxa"/>
            <w:tcBorders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02975FDE" w14:textId="77777777" w:rsidR="003E3AFE" w:rsidRPr="003E6974" w:rsidRDefault="00BF417A" w:rsidP="003E6974">
            <w:pPr>
              <w:spacing w:before="20" w:after="20" w:line="240" w:lineRule="auto"/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</w:pPr>
            <w:r w:rsidRPr="003E6974"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  <w:t>EXIT 134 Měřín – EXIT 141 V.</w:t>
            </w:r>
            <w:r w:rsidR="00226827">
              <w:t> </w:t>
            </w:r>
            <w:r w:rsidRPr="003E6974"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  <w:t xml:space="preserve">Meziříčí </w:t>
            </w:r>
            <w:proofErr w:type="spellStart"/>
            <w:r w:rsidRPr="003E6974"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  <w:t>záp</w:t>
            </w:r>
            <w:proofErr w:type="spellEnd"/>
            <w:r w:rsidRPr="003E6974"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  <w:t>.</w:t>
            </w:r>
          </w:p>
        </w:tc>
        <w:tc>
          <w:tcPr>
            <w:tcW w:w="1134" w:type="dxa"/>
            <w:tcBorders>
              <w:left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04457A4E" w14:textId="77777777" w:rsidR="003E3AFE" w:rsidRPr="003E6974" w:rsidRDefault="00BF417A" w:rsidP="009F2DF0">
            <w:pPr>
              <w:spacing w:before="20" w:after="20" w:line="240" w:lineRule="auto"/>
              <w:ind w:right="170"/>
              <w:jc w:val="right"/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</w:pPr>
            <w:r w:rsidRPr="003E6974"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  <w:t>7,200</w:t>
            </w:r>
          </w:p>
        </w:tc>
        <w:tc>
          <w:tcPr>
            <w:tcW w:w="1134" w:type="dxa"/>
            <w:tcBorders>
              <w:lef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7871ADB8" w14:textId="77777777" w:rsidR="003E3AFE" w:rsidRPr="003E6974" w:rsidRDefault="00BF417A" w:rsidP="003E6974">
            <w:pPr>
              <w:spacing w:before="20" w:after="20" w:line="240" w:lineRule="auto"/>
              <w:jc w:val="center"/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</w:pPr>
            <w:r w:rsidRPr="003E6974"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  <w:t>09/2015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14:paraId="3C226332" w14:textId="77777777" w:rsidR="003E3AFE" w:rsidRPr="003E6974" w:rsidRDefault="00BF417A" w:rsidP="003E6974">
            <w:pPr>
              <w:spacing w:before="20" w:after="20" w:line="240" w:lineRule="auto"/>
              <w:jc w:val="center"/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</w:pPr>
            <w:r w:rsidRPr="003E6974"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  <w:t>11/2017</w:t>
            </w:r>
          </w:p>
        </w:tc>
        <w:tc>
          <w:tcPr>
            <w:tcW w:w="1276" w:type="dxa"/>
            <w:vAlign w:val="center"/>
          </w:tcPr>
          <w:p w14:paraId="0E444D5C" w14:textId="77777777" w:rsidR="003E3AFE" w:rsidRPr="003E6974" w:rsidRDefault="00BF417A" w:rsidP="003E6974">
            <w:pPr>
              <w:spacing w:before="20" w:after="20" w:line="240" w:lineRule="auto"/>
              <w:jc w:val="center"/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</w:pPr>
            <w:r w:rsidRPr="003E6974"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  <w:t>03/2018</w:t>
            </w:r>
          </w:p>
        </w:tc>
        <w:tc>
          <w:tcPr>
            <w:tcW w:w="1275" w:type="dxa"/>
            <w:tcBorders>
              <w:right w:val="single" w:sz="8" w:space="0" w:color="auto"/>
            </w:tcBorders>
            <w:vAlign w:val="center"/>
          </w:tcPr>
          <w:p w14:paraId="6D586DE1" w14:textId="77777777" w:rsidR="003E3AFE" w:rsidRPr="003E6974" w:rsidRDefault="00BF417A" w:rsidP="003E6974">
            <w:pPr>
              <w:spacing w:before="20" w:after="20" w:line="240" w:lineRule="auto"/>
              <w:jc w:val="center"/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</w:pPr>
            <w:r w:rsidRPr="003E6974"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  <w:t>02/2020</w:t>
            </w:r>
          </w:p>
        </w:tc>
      </w:tr>
      <w:tr w:rsidR="00734324" w:rsidRPr="003E6974" w14:paraId="14F86C31" w14:textId="77777777" w:rsidTr="00226827">
        <w:trPr>
          <w:trHeight w:val="283"/>
          <w:jc w:val="center"/>
        </w:trPr>
        <w:tc>
          <w:tcPr>
            <w:tcW w:w="405" w:type="dxa"/>
            <w:tcBorders>
              <w:lef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5C7FAA3B" w14:textId="77777777" w:rsidR="003E3AFE" w:rsidRPr="003E6974" w:rsidRDefault="00BF417A" w:rsidP="003E6974">
            <w:pPr>
              <w:spacing w:before="20" w:after="20" w:line="240" w:lineRule="auto"/>
              <w:jc w:val="center"/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</w:pPr>
            <w:r w:rsidRPr="003E6974"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  <w:t>19</w:t>
            </w:r>
          </w:p>
        </w:tc>
        <w:tc>
          <w:tcPr>
            <w:tcW w:w="2562" w:type="dxa"/>
            <w:tcBorders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28B29358" w14:textId="77777777" w:rsidR="003E3AFE" w:rsidRPr="003E6974" w:rsidRDefault="00BF417A" w:rsidP="003E6974">
            <w:pPr>
              <w:spacing w:before="20" w:after="20" w:line="240" w:lineRule="auto"/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</w:pPr>
            <w:r w:rsidRPr="003E6974"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  <w:t xml:space="preserve">EX. 141 V. Mez. </w:t>
            </w:r>
            <w:proofErr w:type="spellStart"/>
            <w:r w:rsidRPr="003E6974"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  <w:t>záp</w:t>
            </w:r>
            <w:proofErr w:type="spellEnd"/>
            <w:r w:rsidRPr="003E6974"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  <w:t xml:space="preserve">. – EX. 146 V. Mez. </w:t>
            </w:r>
            <w:proofErr w:type="spellStart"/>
            <w:r w:rsidRPr="003E6974"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  <w:t>vých</w:t>
            </w:r>
            <w:proofErr w:type="spellEnd"/>
            <w:r w:rsidRPr="003E6974"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  <w:t>.</w:t>
            </w:r>
          </w:p>
        </w:tc>
        <w:tc>
          <w:tcPr>
            <w:tcW w:w="1134" w:type="dxa"/>
            <w:tcBorders>
              <w:left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65CB5EC0" w14:textId="77777777" w:rsidR="003E3AFE" w:rsidRPr="003E6974" w:rsidRDefault="00BF417A" w:rsidP="009F2DF0">
            <w:pPr>
              <w:spacing w:before="20" w:after="20" w:line="240" w:lineRule="auto"/>
              <w:ind w:right="170"/>
              <w:jc w:val="right"/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</w:pPr>
            <w:r w:rsidRPr="003E6974"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  <w:t>5,900</w:t>
            </w:r>
          </w:p>
        </w:tc>
        <w:tc>
          <w:tcPr>
            <w:tcW w:w="1134" w:type="dxa"/>
            <w:tcBorders>
              <w:lef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45FEC60A" w14:textId="77777777" w:rsidR="003E3AFE" w:rsidRPr="003E6974" w:rsidRDefault="00BF417A" w:rsidP="003E6974">
            <w:pPr>
              <w:spacing w:before="20" w:after="20" w:line="240" w:lineRule="auto"/>
              <w:jc w:val="center"/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</w:pPr>
            <w:r w:rsidRPr="003E6974"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  <w:t>03/2019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14:paraId="5A0042C0" w14:textId="77777777" w:rsidR="003E3AFE" w:rsidRPr="003E6974" w:rsidRDefault="00BF417A" w:rsidP="003E6974">
            <w:pPr>
              <w:spacing w:before="20" w:after="20" w:line="240" w:lineRule="auto"/>
              <w:jc w:val="center"/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</w:pPr>
            <w:r w:rsidRPr="003E6974"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  <w:t>11/2020</w:t>
            </w:r>
          </w:p>
        </w:tc>
        <w:tc>
          <w:tcPr>
            <w:tcW w:w="1276" w:type="dxa"/>
            <w:vAlign w:val="center"/>
          </w:tcPr>
          <w:p w14:paraId="570DA6C6" w14:textId="77777777" w:rsidR="003E3AFE" w:rsidRPr="003E6974" w:rsidRDefault="00BF417A" w:rsidP="003E6974">
            <w:pPr>
              <w:spacing w:before="20" w:after="20" w:line="240" w:lineRule="auto"/>
              <w:jc w:val="center"/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</w:pPr>
            <w:r w:rsidRPr="003E6974"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  <w:t>11/2021</w:t>
            </w:r>
          </w:p>
        </w:tc>
        <w:tc>
          <w:tcPr>
            <w:tcW w:w="1275" w:type="dxa"/>
            <w:tcBorders>
              <w:right w:val="single" w:sz="8" w:space="0" w:color="auto"/>
            </w:tcBorders>
            <w:vAlign w:val="center"/>
          </w:tcPr>
          <w:p w14:paraId="41C3F0C4" w14:textId="6DB879EA" w:rsidR="003E3AFE" w:rsidRPr="003E6974" w:rsidRDefault="009E3318" w:rsidP="003E6974">
            <w:pPr>
              <w:spacing w:before="20" w:after="20" w:line="240" w:lineRule="auto"/>
              <w:jc w:val="center"/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</w:pPr>
            <w:r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  <w:t>V</w:t>
            </w:r>
            <w:r w:rsidR="00BF417A" w:rsidRPr="003E6974"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  <w:t xml:space="preserve"> přípravě</w:t>
            </w:r>
          </w:p>
        </w:tc>
      </w:tr>
      <w:tr w:rsidR="00734324" w:rsidRPr="003E6974" w14:paraId="018989F3" w14:textId="77777777" w:rsidTr="00226827">
        <w:trPr>
          <w:trHeight w:val="283"/>
          <w:jc w:val="center"/>
        </w:trPr>
        <w:tc>
          <w:tcPr>
            <w:tcW w:w="405" w:type="dxa"/>
            <w:tcBorders>
              <w:lef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195B573D" w14:textId="77777777" w:rsidR="003E3AFE" w:rsidRPr="003E6974" w:rsidRDefault="00BF417A" w:rsidP="003E6974">
            <w:pPr>
              <w:spacing w:before="20" w:after="20" w:line="240" w:lineRule="auto"/>
              <w:jc w:val="center"/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</w:pPr>
            <w:r w:rsidRPr="003E6974"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  <w:t>20</w:t>
            </w:r>
          </w:p>
        </w:tc>
        <w:tc>
          <w:tcPr>
            <w:tcW w:w="2562" w:type="dxa"/>
            <w:tcBorders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602E84EB" w14:textId="77777777" w:rsidR="003E3AFE" w:rsidRPr="003E6974" w:rsidRDefault="00BF417A" w:rsidP="003E6974">
            <w:pPr>
              <w:spacing w:before="20" w:after="20" w:line="240" w:lineRule="auto"/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</w:pPr>
            <w:r w:rsidRPr="003E6974"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  <w:t xml:space="preserve">EXIT 146 V. Mez. </w:t>
            </w:r>
            <w:proofErr w:type="spellStart"/>
            <w:r w:rsidRPr="003E6974"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  <w:t>vých</w:t>
            </w:r>
            <w:proofErr w:type="spellEnd"/>
            <w:r w:rsidRPr="003E6974"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  <w:t>. – EXIT 153 Lhotka</w:t>
            </w:r>
          </w:p>
        </w:tc>
        <w:tc>
          <w:tcPr>
            <w:tcW w:w="1134" w:type="dxa"/>
            <w:tcBorders>
              <w:left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73AE0954" w14:textId="77777777" w:rsidR="003E3AFE" w:rsidRPr="003E6974" w:rsidRDefault="00BF417A" w:rsidP="009F2DF0">
            <w:pPr>
              <w:spacing w:before="20" w:after="20" w:line="240" w:lineRule="auto"/>
              <w:ind w:right="170"/>
              <w:jc w:val="right"/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</w:pPr>
            <w:r w:rsidRPr="003E6974"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  <w:t>6,647</w:t>
            </w:r>
          </w:p>
        </w:tc>
        <w:tc>
          <w:tcPr>
            <w:tcW w:w="1134" w:type="dxa"/>
            <w:tcBorders>
              <w:lef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76A8D32C" w14:textId="77777777" w:rsidR="003E3AFE" w:rsidRPr="003E6974" w:rsidRDefault="00BF417A" w:rsidP="003E6974">
            <w:pPr>
              <w:spacing w:before="20" w:after="20" w:line="240" w:lineRule="auto"/>
              <w:jc w:val="center"/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</w:pPr>
            <w:r w:rsidRPr="003E6974"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  <w:t>03/2017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14:paraId="45BA4255" w14:textId="77777777" w:rsidR="003E3AFE" w:rsidRPr="003E6974" w:rsidRDefault="00BF417A" w:rsidP="003E6974">
            <w:pPr>
              <w:spacing w:before="20" w:after="20" w:line="240" w:lineRule="auto"/>
              <w:jc w:val="center"/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</w:pPr>
            <w:r w:rsidRPr="003E6974"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  <w:t>09/2018</w:t>
            </w:r>
          </w:p>
        </w:tc>
        <w:tc>
          <w:tcPr>
            <w:tcW w:w="1276" w:type="dxa"/>
            <w:vAlign w:val="center"/>
          </w:tcPr>
          <w:p w14:paraId="158FA0C1" w14:textId="77777777" w:rsidR="003E3AFE" w:rsidRPr="003E6974" w:rsidRDefault="00BF417A" w:rsidP="003E6974">
            <w:pPr>
              <w:spacing w:before="20" w:after="20" w:line="240" w:lineRule="auto"/>
              <w:jc w:val="center"/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</w:pPr>
            <w:r w:rsidRPr="003E6974"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  <w:t>04/2019</w:t>
            </w:r>
          </w:p>
        </w:tc>
        <w:tc>
          <w:tcPr>
            <w:tcW w:w="1275" w:type="dxa"/>
            <w:tcBorders>
              <w:right w:val="single" w:sz="8" w:space="0" w:color="auto"/>
            </w:tcBorders>
            <w:vAlign w:val="center"/>
          </w:tcPr>
          <w:p w14:paraId="4216D8D7" w14:textId="77777777" w:rsidR="003E3AFE" w:rsidRPr="003E6974" w:rsidRDefault="00BF417A" w:rsidP="003E6974">
            <w:pPr>
              <w:spacing w:before="20" w:after="20" w:line="240" w:lineRule="auto"/>
              <w:jc w:val="center"/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</w:pPr>
            <w:r w:rsidRPr="003E6974"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  <w:t>02/2020</w:t>
            </w:r>
          </w:p>
        </w:tc>
      </w:tr>
      <w:tr w:rsidR="00734324" w:rsidRPr="003E6974" w14:paraId="1B116814" w14:textId="77777777" w:rsidTr="00226827">
        <w:trPr>
          <w:trHeight w:val="283"/>
          <w:jc w:val="center"/>
        </w:trPr>
        <w:tc>
          <w:tcPr>
            <w:tcW w:w="405" w:type="dxa"/>
            <w:tcBorders>
              <w:lef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147DDA97" w14:textId="77777777" w:rsidR="003E3AFE" w:rsidRPr="003E6974" w:rsidRDefault="00BF417A" w:rsidP="003E6974">
            <w:pPr>
              <w:spacing w:before="20" w:after="20" w:line="240" w:lineRule="auto"/>
              <w:jc w:val="center"/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</w:pPr>
            <w:r w:rsidRPr="003E6974"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  <w:t>21</w:t>
            </w:r>
          </w:p>
        </w:tc>
        <w:tc>
          <w:tcPr>
            <w:tcW w:w="2562" w:type="dxa"/>
            <w:tcBorders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3B3785E2" w14:textId="77777777" w:rsidR="003E3AFE" w:rsidRPr="003E6974" w:rsidRDefault="00BF417A" w:rsidP="003E6974">
            <w:pPr>
              <w:spacing w:before="20" w:after="20" w:line="240" w:lineRule="auto"/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</w:pPr>
            <w:r w:rsidRPr="003E6974"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  <w:t>EXIT 153 Lhotka – EXIT 162 Velká Bíteš</w:t>
            </w:r>
          </w:p>
        </w:tc>
        <w:tc>
          <w:tcPr>
            <w:tcW w:w="1134" w:type="dxa"/>
            <w:tcBorders>
              <w:left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5C1808D4" w14:textId="77777777" w:rsidR="003E3AFE" w:rsidRPr="003E6974" w:rsidRDefault="00BF417A" w:rsidP="009F2DF0">
            <w:pPr>
              <w:spacing w:before="20" w:after="20" w:line="240" w:lineRule="auto"/>
              <w:ind w:right="170"/>
              <w:jc w:val="right"/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</w:pPr>
            <w:r w:rsidRPr="003E6974"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  <w:t>9,030</w:t>
            </w:r>
          </w:p>
        </w:tc>
        <w:tc>
          <w:tcPr>
            <w:tcW w:w="1134" w:type="dxa"/>
            <w:tcBorders>
              <w:lef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21178762" w14:textId="77777777" w:rsidR="003E3AFE" w:rsidRPr="003E6974" w:rsidRDefault="00BF417A" w:rsidP="003E6974">
            <w:pPr>
              <w:spacing w:before="20" w:after="20" w:line="240" w:lineRule="auto"/>
              <w:jc w:val="center"/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</w:pPr>
            <w:r w:rsidRPr="003E6974"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  <w:t>04/2013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14:paraId="1EB17054" w14:textId="77777777" w:rsidR="003E3AFE" w:rsidRPr="003E6974" w:rsidRDefault="00BF417A" w:rsidP="003E6974">
            <w:pPr>
              <w:spacing w:before="20" w:after="20" w:line="240" w:lineRule="auto"/>
              <w:jc w:val="center"/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</w:pPr>
            <w:r w:rsidRPr="003E6974"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  <w:t>09/2015</w:t>
            </w:r>
          </w:p>
        </w:tc>
        <w:tc>
          <w:tcPr>
            <w:tcW w:w="1276" w:type="dxa"/>
            <w:vAlign w:val="center"/>
          </w:tcPr>
          <w:p w14:paraId="182F030F" w14:textId="703C73DF" w:rsidR="003E3AFE" w:rsidRPr="003E6974" w:rsidRDefault="00BD3A20" w:rsidP="003E6974">
            <w:pPr>
              <w:spacing w:before="20" w:after="20" w:line="240" w:lineRule="auto"/>
              <w:jc w:val="center"/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</w:pPr>
            <w:r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  <w:t>S</w:t>
            </w:r>
            <w:r w:rsidR="00BF417A" w:rsidRPr="003E6974"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  <w:t>oudní spor</w:t>
            </w:r>
          </w:p>
        </w:tc>
        <w:tc>
          <w:tcPr>
            <w:tcW w:w="1275" w:type="dxa"/>
            <w:tcBorders>
              <w:right w:val="single" w:sz="8" w:space="0" w:color="auto"/>
            </w:tcBorders>
            <w:vAlign w:val="center"/>
          </w:tcPr>
          <w:p w14:paraId="5E95274C" w14:textId="5929F1AE" w:rsidR="003E3AFE" w:rsidRPr="003E6974" w:rsidRDefault="00BD3A20" w:rsidP="003E6974">
            <w:pPr>
              <w:spacing w:before="20" w:after="20" w:line="240" w:lineRule="auto"/>
              <w:jc w:val="center"/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</w:pPr>
            <w:r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  <w:t>S</w:t>
            </w:r>
            <w:r w:rsidR="00BF417A" w:rsidRPr="003E6974"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  <w:t>oudní spor</w:t>
            </w:r>
          </w:p>
        </w:tc>
      </w:tr>
      <w:tr w:rsidR="00734324" w:rsidRPr="003E6974" w14:paraId="6DECB6FF" w14:textId="77777777" w:rsidTr="00226827">
        <w:trPr>
          <w:trHeight w:val="283"/>
          <w:jc w:val="center"/>
        </w:trPr>
        <w:tc>
          <w:tcPr>
            <w:tcW w:w="405" w:type="dxa"/>
            <w:tcBorders>
              <w:lef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05D2761A" w14:textId="77777777" w:rsidR="003E3AFE" w:rsidRPr="003E6974" w:rsidRDefault="00BF417A" w:rsidP="003E6974">
            <w:pPr>
              <w:spacing w:before="20" w:after="20" w:line="240" w:lineRule="auto"/>
              <w:jc w:val="center"/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</w:pPr>
            <w:r w:rsidRPr="003E6974"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  <w:t>22</w:t>
            </w:r>
          </w:p>
        </w:tc>
        <w:tc>
          <w:tcPr>
            <w:tcW w:w="2562" w:type="dxa"/>
            <w:tcBorders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760964B6" w14:textId="77777777" w:rsidR="003E3AFE" w:rsidRPr="003E6974" w:rsidRDefault="00BF417A" w:rsidP="003E6974">
            <w:pPr>
              <w:spacing w:before="20" w:after="20" w:line="240" w:lineRule="auto"/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</w:pPr>
            <w:r w:rsidRPr="003E6974"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  <w:t>EXIT 162 Velká Bíteš – EXIT 168 Devět křížů</w:t>
            </w:r>
          </w:p>
        </w:tc>
        <w:tc>
          <w:tcPr>
            <w:tcW w:w="1134" w:type="dxa"/>
            <w:tcBorders>
              <w:left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61698CD5" w14:textId="77777777" w:rsidR="003E3AFE" w:rsidRPr="003E6974" w:rsidRDefault="00BF417A" w:rsidP="009F2DF0">
            <w:pPr>
              <w:spacing w:before="20" w:after="20" w:line="240" w:lineRule="auto"/>
              <w:ind w:right="170"/>
              <w:jc w:val="right"/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</w:pPr>
            <w:r w:rsidRPr="003E6974"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  <w:t>5,420</w:t>
            </w:r>
          </w:p>
        </w:tc>
        <w:tc>
          <w:tcPr>
            <w:tcW w:w="1134" w:type="dxa"/>
            <w:tcBorders>
              <w:lef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294CA4D1" w14:textId="77777777" w:rsidR="003E3AFE" w:rsidRPr="003E6974" w:rsidRDefault="00BF417A" w:rsidP="003E6974">
            <w:pPr>
              <w:spacing w:before="20" w:after="20" w:line="240" w:lineRule="auto"/>
              <w:jc w:val="center"/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</w:pPr>
            <w:r w:rsidRPr="003E6974"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  <w:t>04/2016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14:paraId="7C5BACCE" w14:textId="77777777" w:rsidR="003E3AFE" w:rsidRPr="003E6974" w:rsidRDefault="00BF417A" w:rsidP="003E6974">
            <w:pPr>
              <w:spacing w:before="20" w:after="20" w:line="240" w:lineRule="auto"/>
              <w:jc w:val="center"/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</w:pPr>
            <w:r w:rsidRPr="003E6974"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  <w:t>07/2017</w:t>
            </w:r>
          </w:p>
        </w:tc>
        <w:tc>
          <w:tcPr>
            <w:tcW w:w="1276" w:type="dxa"/>
            <w:vAlign w:val="center"/>
          </w:tcPr>
          <w:p w14:paraId="64015498" w14:textId="77777777" w:rsidR="003E3AFE" w:rsidRPr="003E6974" w:rsidRDefault="00BF417A" w:rsidP="003E6974">
            <w:pPr>
              <w:spacing w:before="20" w:after="20" w:line="240" w:lineRule="auto"/>
              <w:jc w:val="center"/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</w:pPr>
            <w:r w:rsidRPr="003E6974"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  <w:t>11/2017</w:t>
            </w:r>
          </w:p>
        </w:tc>
        <w:tc>
          <w:tcPr>
            <w:tcW w:w="1275" w:type="dxa"/>
            <w:tcBorders>
              <w:right w:val="single" w:sz="8" w:space="0" w:color="auto"/>
            </w:tcBorders>
            <w:vAlign w:val="center"/>
          </w:tcPr>
          <w:p w14:paraId="22172B81" w14:textId="77777777" w:rsidR="003E3AFE" w:rsidRPr="003E6974" w:rsidRDefault="00BF417A" w:rsidP="003E6974">
            <w:pPr>
              <w:spacing w:before="20" w:after="20" w:line="240" w:lineRule="auto"/>
              <w:jc w:val="center"/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</w:pPr>
            <w:r w:rsidRPr="003E6974"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  <w:t>11/2018</w:t>
            </w:r>
          </w:p>
        </w:tc>
      </w:tr>
      <w:tr w:rsidR="00734324" w:rsidRPr="003E6974" w14:paraId="5F7E74C7" w14:textId="77777777" w:rsidTr="00226827">
        <w:trPr>
          <w:trHeight w:val="283"/>
          <w:jc w:val="center"/>
        </w:trPr>
        <w:tc>
          <w:tcPr>
            <w:tcW w:w="405" w:type="dxa"/>
            <w:tcBorders>
              <w:lef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2D354B40" w14:textId="77777777" w:rsidR="003E3AFE" w:rsidRPr="003E6974" w:rsidRDefault="00BF417A" w:rsidP="003E6974">
            <w:pPr>
              <w:spacing w:before="20" w:after="20" w:line="240" w:lineRule="auto"/>
              <w:jc w:val="center"/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</w:pPr>
            <w:r w:rsidRPr="003E6974"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  <w:t>23</w:t>
            </w:r>
          </w:p>
        </w:tc>
        <w:tc>
          <w:tcPr>
            <w:tcW w:w="2562" w:type="dxa"/>
            <w:tcBorders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70949E67" w14:textId="77777777" w:rsidR="003E3AFE" w:rsidRPr="003E6974" w:rsidRDefault="00BF417A" w:rsidP="003E6974">
            <w:pPr>
              <w:spacing w:before="20" w:after="20" w:line="240" w:lineRule="auto"/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</w:pPr>
            <w:r w:rsidRPr="003E6974"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  <w:t>EXIT 168 Devět křížů – EXIT 178 Ostrovačice</w:t>
            </w:r>
          </w:p>
        </w:tc>
        <w:tc>
          <w:tcPr>
            <w:tcW w:w="1134" w:type="dxa"/>
            <w:tcBorders>
              <w:left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108DD28D" w14:textId="77777777" w:rsidR="003E3AFE" w:rsidRPr="003E6974" w:rsidRDefault="00BF417A" w:rsidP="009F2DF0">
            <w:pPr>
              <w:spacing w:before="20" w:after="20" w:line="240" w:lineRule="auto"/>
              <w:ind w:right="170"/>
              <w:jc w:val="right"/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</w:pPr>
            <w:r w:rsidRPr="003E6974"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  <w:t>10,330</w:t>
            </w:r>
          </w:p>
        </w:tc>
        <w:tc>
          <w:tcPr>
            <w:tcW w:w="1134" w:type="dxa"/>
            <w:tcBorders>
              <w:lef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2BD32BE3" w14:textId="77777777" w:rsidR="003E3AFE" w:rsidRPr="003E6974" w:rsidRDefault="00BF417A" w:rsidP="003E6974">
            <w:pPr>
              <w:spacing w:before="20" w:after="20" w:line="240" w:lineRule="auto"/>
              <w:jc w:val="center"/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</w:pPr>
            <w:r w:rsidRPr="003E6974"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  <w:t>03/2020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14:paraId="5F4773F0" w14:textId="77777777" w:rsidR="003E3AFE" w:rsidRPr="003E6974" w:rsidRDefault="00BF417A" w:rsidP="003E6974">
            <w:pPr>
              <w:spacing w:before="20" w:after="20" w:line="240" w:lineRule="auto"/>
              <w:jc w:val="center"/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</w:pPr>
            <w:r w:rsidRPr="003E6974"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  <w:t>09/2021</w:t>
            </w:r>
          </w:p>
        </w:tc>
        <w:tc>
          <w:tcPr>
            <w:tcW w:w="1276" w:type="dxa"/>
            <w:vAlign w:val="center"/>
          </w:tcPr>
          <w:p w14:paraId="53379B2C" w14:textId="77777777" w:rsidR="003E3AFE" w:rsidRPr="003E6974" w:rsidRDefault="00BF417A" w:rsidP="003E6974">
            <w:pPr>
              <w:spacing w:before="20" w:after="20" w:line="240" w:lineRule="auto"/>
              <w:jc w:val="center"/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</w:pPr>
            <w:r w:rsidRPr="003E6974"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  <w:t>04/2022</w:t>
            </w:r>
          </w:p>
        </w:tc>
        <w:tc>
          <w:tcPr>
            <w:tcW w:w="1275" w:type="dxa"/>
            <w:tcBorders>
              <w:right w:val="single" w:sz="8" w:space="0" w:color="auto"/>
            </w:tcBorders>
            <w:vAlign w:val="center"/>
          </w:tcPr>
          <w:p w14:paraId="1748D0C9" w14:textId="39297ACD" w:rsidR="003E3AFE" w:rsidRPr="003E6974" w:rsidRDefault="00BD3A20" w:rsidP="003E6974">
            <w:pPr>
              <w:spacing w:before="20" w:after="20" w:line="240" w:lineRule="auto"/>
              <w:jc w:val="center"/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</w:pPr>
            <w:r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  <w:t>P</w:t>
            </w:r>
            <w:r w:rsidR="00BF417A" w:rsidRPr="003E6974"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  <w:t>robíhá kol.</w:t>
            </w:r>
            <w:r w:rsidR="002C02F2"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  <w:t> </w:t>
            </w:r>
            <w:r w:rsidR="00BF417A" w:rsidRPr="003E6974"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  <w:t>řízení</w:t>
            </w:r>
          </w:p>
        </w:tc>
      </w:tr>
      <w:tr w:rsidR="00734324" w:rsidRPr="003E6974" w14:paraId="7753E4F6" w14:textId="77777777" w:rsidTr="00226827">
        <w:trPr>
          <w:trHeight w:val="283"/>
          <w:jc w:val="center"/>
        </w:trPr>
        <w:tc>
          <w:tcPr>
            <w:tcW w:w="405" w:type="dxa"/>
            <w:tcBorders>
              <w:left w:val="single" w:sz="8" w:space="0" w:color="auto"/>
              <w:bottom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1152D442" w14:textId="77777777" w:rsidR="003E3AFE" w:rsidRPr="003E6974" w:rsidRDefault="00BF417A" w:rsidP="003E6974">
            <w:pPr>
              <w:spacing w:before="20" w:after="20" w:line="240" w:lineRule="auto"/>
              <w:jc w:val="center"/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</w:pPr>
            <w:r w:rsidRPr="003E6974"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  <w:t>25</w:t>
            </w:r>
          </w:p>
        </w:tc>
        <w:tc>
          <w:tcPr>
            <w:tcW w:w="2562" w:type="dxa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31A592E9" w14:textId="77777777" w:rsidR="003E3AFE" w:rsidRPr="003E6974" w:rsidRDefault="00BF417A" w:rsidP="003E6974">
            <w:pPr>
              <w:spacing w:before="20" w:after="20" w:line="240" w:lineRule="auto"/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</w:pPr>
            <w:r w:rsidRPr="003E6974"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  <w:t xml:space="preserve">EXIT 178 Ostrovačice – EXIT 182 </w:t>
            </w:r>
            <w:proofErr w:type="spellStart"/>
            <w:r w:rsidRPr="003E6974"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  <w:t>Kývalka</w:t>
            </w:r>
            <w:proofErr w:type="spellEnd"/>
          </w:p>
        </w:tc>
        <w:tc>
          <w:tcPr>
            <w:tcW w:w="1134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3801D18E" w14:textId="77777777" w:rsidR="003E3AFE" w:rsidRPr="003E6974" w:rsidRDefault="00BF417A" w:rsidP="009F2DF0">
            <w:pPr>
              <w:spacing w:before="20" w:after="20" w:line="240" w:lineRule="auto"/>
              <w:ind w:right="170"/>
              <w:jc w:val="right"/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</w:pPr>
            <w:r w:rsidRPr="003E6974"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  <w:t>3,490</w:t>
            </w:r>
          </w:p>
        </w:tc>
        <w:tc>
          <w:tcPr>
            <w:tcW w:w="1134" w:type="dxa"/>
            <w:tcBorders>
              <w:left w:val="single" w:sz="8" w:space="0" w:color="auto"/>
              <w:bottom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38D1176B" w14:textId="77777777" w:rsidR="003E3AFE" w:rsidRPr="003E6974" w:rsidRDefault="00BF417A" w:rsidP="003E6974">
            <w:pPr>
              <w:spacing w:before="20" w:after="20" w:line="240" w:lineRule="auto"/>
              <w:jc w:val="center"/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</w:pPr>
            <w:r w:rsidRPr="003E6974"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  <w:t>06/2015</w:t>
            </w:r>
          </w:p>
        </w:tc>
        <w:tc>
          <w:tcPr>
            <w:tcW w:w="1276" w:type="dxa"/>
            <w:tcBorders>
              <w:bottom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487C2DC0" w14:textId="77777777" w:rsidR="003E3AFE" w:rsidRPr="003E6974" w:rsidRDefault="00BF417A" w:rsidP="003E6974">
            <w:pPr>
              <w:spacing w:before="20" w:after="20" w:line="240" w:lineRule="auto"/>
              <w:jc w:val="center"/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</w:pPr>
            <w:r w:rsidRPr="003E6974"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  <w:t>10/2016</w:t>
            </w:r>
          </w:p>
        </w:tc>
        <w:tc>
          <w:tcPr>
            <w:tcW w:w="1276" w:type="dxa"/>
            <w:tcBorders>
              <w:bottom w:val="single" w:sz="8" w:space="0" w:color="auto"/>
            </w:tcBorders>
            <w:vAlign w:val="center"/>
          </w:tcPr>
          <w:p w14:paraId="5EF3FC55" w14:textId="77777777" w:rsidR="003E3AFE" w:rsidRPr="003E6974" w:rsidRDefault="00BF417A" w:rsidP="003E6974">
            <w:pPr>
              <w:spacing w:before="20" w:after="20" w:line="240" w:lineRule="auto"/>
              <w:jc w:val="center"/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</w:pPr>
            <w:r w:rsidRPr="003E6974"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  <w:t>03/2017</w:t>
            </w:r>
          </w:p>
        </w:tc>
        <w:tc>
          <w:tcPr>
            <w:tcW w:w="1275" w:type="dxa"/>
            <w:tcBorders>
              <w:bottom w:val="single" w:sz="8" w:space="0" w:color="auto"/>
              <w:right w:val="single" w:sz="8" w:space="0" w:color="auto"/>
            </w:tcBorders>
            <w:vAlign w:val="center"/>
          </w:tcPr>
          <w:p w14:paraId="5124440F" w14:textId="77777777" w:rsidR="003E3AFE" w:rsidRPr="003E6974" w:rsidRDefault="00BF417A" w:rsidP="003E6974">
            <w:pPr>
              <w:spacing w:before="20" w:after="20" w:line="240" w:lineRule="auto"/>
              <w:jc w:val="center"/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</w:pPr>
            <w:r w:rsidRPr="003E6974"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  <w:t>10/2018</w:t>
            </w:r>
          </w:p>
        </w:tc>
      </w:tr>
    </w:tbl>
    <w:p w14:paraId="6883B8AF" w14:textId="77777777" w:rsidR="003E3AFE" w:rsidRDefault="00BF417A" w:rsidP="00E55F8D">
      <w:pPr>
        <w:spacing w:before="40" w:after="0" w:line="240" w:lineRule="auto"/>
        <w:rPr>
          <w:rFonts w:ascii="Calibri" w:hAnsi="Calibri" w:cs="Calibri"/>
          <w:sz w:val="20"/>
          <w:szCs w:val="20"/>
        </w:rPr>
      </w:pPr>
      <w:r w:rsidRPr="00E55F8D">
        <w:rPr>
          <w:rFonts w:ascii="Calibri" w:hAnsi="Calibri" w:cs="Calibri"/>
          <w:b/>
          <w:sz w:val="20"/>
          <w:szCs w:val="20"/>
        </w:rPr>
        <w:t>Zdroj:</w:t>
      </w:r>
      <w:r w:rsidRPr="00E55F8D">
        <w:rPr>
          <w:rFonts w:ascii="Calibri" w:hAnsi="Calibri" w:cs="Calibri"/>
          <w:sz w:val="20"/>
          <w:szCs w:val="20"/>
        </w:rPr>
        <w:t xml:space="preserve"> ŘSD</w:t>
      </w:r>
      <w:r w:rsidR="00F512ED" w:rsidRPr="00E55F8D">
        <w:rPr>
          <w:rFonts w:ascii="Calibri" w:hAnsi="Calibri" w:cs="Calibri"/>
          <w:sz w:val="20"/>
          <w:szCs w:val="20"/>
        </w:rPr>
        <w:t>.</w:t>
      </w:r>
    </w:p>
    <w:p w14:paraId="20511394" w14:textId="77777777" w:rsidR="002C02F2" w:rsidRDefault="002C02F2">
      <w:pPr>
        <w:rPr>
          <w:rFonts w:ascii="Calibri" w:hAnsi="Calibri" w:cs="Calibri"/>
          <w:sz w:val="20"/>
          <w:szCs w:val="20"/>
        </w:rPr>
      </w:pPr>
      <w:r>
        <w:rPr>
          <w:rFonts w:ascii="Calibri" w:hAnsi="Calibri" w:cs="Calibri"/>
          <w:sz w:val="20"/>
          <w:szCs w:val="20"/>
        </w:rPr>
        <w:br w:type="page"/>
      </w:r>
    </w:p>
    <w:p w14:paraId="6168CDDC" w14:textId="0758D51B" w:rsidR="00226827" w:rsidRDefault="00BF417A" w:rsidP="00226827">
      <w:pPr>
        <w:spacing w:after="0" w:line="252" w:lineRule="auto"/>
        <w:contextualSpacing/>
        <w:jc w:val="right"/>
        <w:rPr>
          <w:rFonts w:cstheme="minorHAnsi"/>
          <w:b/>
          <w:sz w:val="24"/>
          <w:szCs w:val="24"/>
        </w:rPr>
      </w:pPr>
      <w:bookmarkStart w:id="21" w:name="_Hlk125011008"/>
      <w:r w:rsidRPr="00D82EBA">
        <w:rPr>
          <w:rFonts w:cstheme="minorHAnsi"/>
          <w:b/>
          <w:sz w:val="24"/>
          <w:szCs w:val="24"/>
        </w:rPr>
        <w:lastRenderedPageBreak/>
        <w:t xml:space="preserve">Příloha č. </w:t>
      </w:r>
      <w:r>
        <w:rPr>
          <w:rFonts w:cstheme="minorHAnsi"/>
          <w:b/>
          <w:sz w:val="24"/>
          <w:szCs w:val="24"/>
        </w:rPr>
        <w:t>2</w:t>
      </w:r>
      <w:bookmarkEnd w:id="21"/>
    </w:p>
    <w:p w14:paraId="0CAE5A80" w14:textId="77777777" w:rsidR="003E3AFE" w:rsidRDefault="00BF417A" w:rsidP="00226827">
      <w:pPr>
        <w:spacing w:after="0" w:line="252" w:lineRule="auto"/>
        <w:contextualSpacing/>
        <w:jc w:val="center"/>
        <w:rPr>
          <w:rFonts w:cstheme="minorHAnsi"/>
          <w:b/>
          <w:sz w:val="24"/>
          <w:szCs w:val="24"/>
        </w:rPr>
      </w:pPr>
      <w:r w:rsidRPr="00D82EBA">
        <w:rPr>
          <w:rFonts w:cstheme="minorHAnsi"/>
          <w:b/>
          <w:sz w:val="24"/>
          <w:szCs w:val="24"/>
        </w:rPr>
        <w:t xml:space="preserve">Náklady na modernizaci dálnice D1 v úseku Mirošovice </w:t>
      </w:r>
      <w:r>
        <w:rPr>
          <w:rFonts w:cstheme="minorHAnsi"/>
          <w:b/>
          <w:sz w:val="24"/>
          <w:szCs w:val="24"/>
        </w:rPr>
        <w:t>–</w:t>
      </w:r>
      <w:r w:rsidRPr="00D82EBA">
        <w:rPr>
          <w:rFonts w:cstheme="minorHAnsi"/>
          <w:b/>
          <w:sz w:val="24"/>
          <w:szCs w:val="24"/>
        </w:rPr>
        <w:t xml:space="preserve"> </w:t>
      </w:r>
      <w:proofErr w:type="spellStart"/>
      <w:r w:rsidRPr="00D82EBA">
        <w:rPr>
          <w:rFonts w:cstheme="minorHAnsi"/>
          <w:b/>
          <w:sz w:val="24"/>
          <w:szCs w:val="24"/>
        </w:rPr>
        <w:t>Kývalka</w:t>
      </w:r>
      <w:proofErr w:type="spellEnd"/>
      <w:r w:rsidR="00E55F8D">
        <w:rPr>
          <w:rFonts w:cstheme="minorHAnsi"/>
          <w:b/>
          <w:sz w:val="24"/>
          <w:szCs w:val="24"/>
        </w:rPr>
        <w:t xml:space="preserve"> </w:t>
      </w:r>
      <w:r w:rsidR="00E55F8D">
        <w:rPr>
          <w:rFonts w:cstheme="minorHAnsi"/>
          <w:b/>
          <w:sz w:val="24"/>
          <w:szCs w:val="24"/>
        </w:rPr>
        <w:br/>
      </w:r>
      <w:r>
        <w:rPr>
          <w:rFonts w:cstheme="minorHAnsi"/>
          <w:b/>
          <w:sz w:val="24"/>
          <w:szCs w:val="24"/>
        </w:rPr>
        <w:t xml:space="preserve">(v </w:t>
      </w:r>
      <w:r w:rsidRPr="002879FD">
        <w:rPr>
          <w:rFonts w:cstheme="minorHAnsi"/>
          <w:b/>
          <w:sz w:val="24"/>
          <w:szCs w:val="24"/>
        </w:rPr>
        <w:t xml:space="preserve">Kč včetně DPH, stav </w:t>
      </w:r>
      <w:r>
        <w:rPr>
          <w:rFonts w:cstheme="minorHAnsi"/>
          <w:b/>
          <w:sz w:val="24"/>
          <w:szCs w:val="24"/>
        </w:rPr>
        <w:t>k 1. 5. 2022)</w:t>
      </w:r>
    </w:p>
    <w:p w14:paraId="17D2915B" w14:textId="77777777" w:rsidR="00E55F8D" w:rsidRDefault="00E55F8D" w:rsidP="00933B94">
      <w:pPr>
        <w:spacing w:after="0" w:line="252" w:lineRule="auto"/>
        <w:contextualSpacing/>
        <w:rPr>
          <w:rFonts w:cstheme="minorHAnsi"/>
          <w:b/>
          <w:sz w:val="24"/>
          <w:szCs w:val="24"/>
        </w:rPr>
      </w:pPr>
    </w:p>
    <w:tbl>
      <w:tblPr>
        <w:tblW w:w="9214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384"/>
        <w:gridCol w:w="3859"/>
        <w:gridCol w:w="1559"/>
        <w:gridCol w:w="1701"/>
        <w:gridCol w:w="1711"/>
      </w:tblGrid>
      <w:tr w:rsidR="00734324" w:rsidRPr="00933B94" w14:paraId="37EB65BA" w14:textId="77777777" w:rsidTr="009F2DF0">
        <w:trPr>
          <w:trHeight w:val="454"/>
        </w:trPr>
        <w:tc>
          <w:tcPr>
            <w:tcW w:w="42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auto" w:fill="DEEAF6" w:themeFill="accent1" w:themeFillTint="33"/>
            <w:noWrap/>
            <w:vAlign w:val="center"/>
            <w:hideMark/>
          </w:tcPr>
          <w:p w14:paraId="041F1406" w14:textId="77777777" w:rsidR="003E3AFE" w:rsidRPr="00933B94" w:rsidRDefault="00BF417A" w:rsidP="00933B94">
            <w:pPr>
              <w:spacing w:after="0" w:line="240" w:lineRule="auto"/>
              <w:contextualSpacing/>
              <w:rPr>
                <w:rFonts w:ascii="Calibri" w:eastAsia="Times New Roman" w:hAnsi="Calibri" w:cs="Calibri"/>
                <w:b/>
                <w:bCs/>
                <w:sz w:val="20"/>
                <w:szCs w:val="20"/>
                <w:lang w:eastAsia="cs-CZ"/>
              </w:rPr>
            </w:pPr>
            <w:r w:rsidRPr="00933B94">
              <w:rPr>
                <w:rFonts w:ascii="Calibri" w:eastAsia="Times New Roman" w:hAnsi="Calibri" w:cs="Calibri"/>
                <w:b/>
                <w:bCs/>
                <w:sz w:val="20"/>
                <w:szCs w:val="20"/>
                <w:lang w:eastAsia="cs-CZ"/>
              </w:rPr>
              <w:t>Úsek</w:t>
            </w:r>
          </w:p>
        </w:tc>
        <w:tc>
          <w:tcPr>
            <w:tcW w:w="1559" w:type="dxa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DEEAF6" w:themeFill="accent1" w:themeFillTint="33"/>
            <w:noWrap/>
            <w:vAlign w:val="center"/>
            <w:hideMark/>
          </w:tcPr>
          <w:p w14:paraId="374FD3FE" w14:textId="77777777" w:rsidR="003E3AFE" w:rsidRPr="00933B94" w:rsidRDefault="00BF417A" w:rsidP="00FF074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20"/>
                <w:szCs w:val="20"/>
                <w:lang w:eastAsia="cs-CZ"/>
              </w:rPr>
            </w:pPr>
            <w:r w:rsidRPr="00933B94">
              <w:rPr>
                <w:rFonts w:ascii="Calibri" w:eastAsia="Times New Roman" w:hAnsi="Calibri" w:cs="Calibri"/>
                <w:b/>
                <w:bCs/>
                <w:sz w:val="20"/>
                <w:szCs w:val="20"/>
                <w:lang w:eastAsia="cs-CZ"/>
              </w:rPr>
              <w:t xml:space="preserve">Náklady </w:t>
            </w:r>
            <w:r w:rsidR="009F2DF0">
              <w:rPr>
                <w:rFonts w:ascii="Calibri" w:eastAsia="Times New Roman" w:hAnsi="Calibri" w:cs="Calibri"/>
                <w:b/>
                <w:bCs/>
                <w:sz w:val="20"/>
                <w:szCs w:val="20"/>
                <w:lang w:eastAsia="cs-CZ"/>
              </w:rPr>
              <w:br/>
            </w:r>
            <w:r w:rsidRPr="00933B94">
              <w:rPr>
                <w:rFonts w:ascii="Calibri" w:eastAsia="Times New Roman" w:hAnsi="Calibri" w:cs="Calibri"/>
                <w:b/>
                <w:bCs/>
                <w:sz w:val="20"/>
                <w:szCs w:val="20"/>
                <w:lang w:eastAsia="cs-CZ"/>
              </w:rPr>
              <w:t>na přípravu</w:t>
            </w:r>
          </w:p>
        </w:tc>
        <w:tc>
          <w:tcPr>
            <w:tcW w:w="1701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auto" w:fill="DEEAF6" w:themeFill="accent1" w:themeFillTint="33"/>
            <w:noWrap/>
            <w:vAlign w:val="center"/>
            <w:hideMark/>
          </w:tcPr>
          <w:p w14:paraId="0C847864" w14:textId="77777777" w:rsidR="003E3AFE" w:rsidRPr="00933B94" w:rsidRDefault="00BF417A" w:rsidP="00FF0749">
            <w:pPr>
              <w:spacing w:after="0" w:line="240" w:lineRule="auto"/>
              <w:contextualSpacing/>
              <w:jc w:val="center"/>
              <w:rPr>
                <w:rFonts w:ascii="Calibri" w:eastAsia="Times New Roman" w:hAnsi="Calibri" w:cs="Calibri"/>
                <w:b/>
                <w:bCs/>
                <w:sz w:val="20"/>
                <w:szCs w:val="20"/>
                <w:lang w:eastAsia="cs-CZ"/>
              </w:rPr>
            </w:pPr>
            <w:r w:rsidRPr="00933B94">
              <w:rPr>
                <w:rFonts w:ascii="Calibri" w:eastAsia="Times New Roman" w:hAnsi="Calibri" w:cs="Calibri"/>
                <w:b/>
                <w:bCs/>
                <w:sz w:val="20"/>
                <w:szCs w:val="20"/>
                <w:lang w:eastAsia="cs-CZ"/>
              </w:rPr>
              <w:t>Stavební náklady</w:t>
            </w:r>
          </w:p>
        </w:tc>
        <w:tc>
          <w:tcPr>
            <w:tcW w:w="171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DEEAF6" w:themeFill="accent1" w:themeFillTint="33"/>
            <w:noWrap/>
            <w:vAlign w:val="center"/>
            <w:hideMark/>
          </w:tcPr>
          <w:p w14:paraId="510B41E2" w14:textId="77777777" w:rsidR="003E3AFE" w:rsidRPr="00933B94" w:rsidRDefault="00BF417A" w:rsidP="00FF0749">
            <w:pPr>
              <w:spacing w:after="0" w:line="240" w:lineRule="auto"/>
              <w:contextualSpacing/>
              <w:jc w:val="center"/>
              <w:rPr>
                <w:rFonts w:ascii="Calibri" w:eastAsia="Times New Roman" w:hAnsi="Calibri" w:cs="Calibri"/>
                <w:b/>
                <w:bCs/>
                <w:sz w:val="20"/>
                <w:szCs w:val="20"/>
                <w:lang w:eastAsia="cs-CZ"/>
              </w:rPr>
            </w:pPr>
            <w:r w:rsidRPr="00933B94">
              <w:rPr>
                <w:rFonts w:ascii="Calibri" w:eastAsia="Times New Roman" w:hAnsi="Calibri" w:cs="Calibri"/>
                <w:b/>
                <w:bCs/>
                <w:sz w:val="20"/>
                <w:szCs w:val="20"/>
                <w:lang w:eastAsia="cs-CZ"/>
              </w:rPr>
              <w:t xml:space="preserve">Celkem </w:t>
            </w:r>
          </w:p>
        </w:tc>
      </w:tr>
      <w:tr w:rsidR="00734324" w:rsidRPr="00933B94" w14:paraId="36322653" w14:textId="77777777" w:rsidTr="009F2DF0">
        <w:trPr>
          <w:trHeight w:val="454"/>
        </w:trPr>
        <w:tc>
          <w:tcPr>
            <w:tcW w:w="38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CAA5641" w14:textId="77777777" w:rsidR="003E3AFE" w:rsidRPr="00933B94" w:rsidRDefault="00BF417A" w:rsidP="00933B94">
            <w:pPr>
              <w:spacing w:after="0" w:line="240" w:lineRule="auto"/>
              <w:contextualSpacing/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</w:pPr>
            <w:r w:rsidRPr="00933B94"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  <w:t>01</w:t>
            </w:r>
          </w:p>
        </w:tc>
        <w:tc>
          <w:tcPr>
            <w:tcW w:w="385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0DBBD29C" w14:textId="3108E7E2" w:rsidR="003E3AFE" w:rsidRPr="00933B94" w:rsidRDefault="00BF417A" w:rsidP="00933B94">
            <w:pPr>
              <w:spacing w:after="0" w:line="240" w:lineRule="auto"/>
              <w:contextualSpacing/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</w:pPr>
            <w:r w:rsidRPr="00933B94"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  <w:t xml:space="preserve">Most </w:t>
            </w:r>
            <w:proofErr w:type="spellStart"/>
            <w:r w:rsidRPr="00933B94"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  <w:t>Šmejkalka</w:t>
            </w:r>
            <w:proofErr w:type="spellEnd"/>
            <w:r w:rsidRPr="00933B94"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  <w:t>*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98B59B9" w14:textId="77777777" w:rsidR="003E3AFE" w:rsidRPr="00933B94" w:rsidRDefault="00BF417A" w:rsidP="009F2DF0">
            <w:pPr>
              <w:spacing w:after="0" w:line="240" w:lineRule="auto"/>
              <w:ind w:right="113"/>
              <w:contextualSpacing/>
              <w:jc w:val="right"/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</w:pPr>
            <w:r w:rsidRPr="00933B94"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  <w:t>49 296 000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1FE111B" w14:textId="77777777" w:rsidR="003E3AFE" w:rsidRPr="00933B94" w:rsidRDefault="00BF417A" w:rsidP="009F2DF0">
            <w:pPr>
              <w:spacing w:after="0" w:line="240" w:lineRule="auto"/>
              <w:ind w:right="113"/>
              <w:contextualSpacing/>
              <w:jc w:val="right"/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</w:pPr>
            <w:r w:rsidRPr="00933B94"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  <w:t>1 681 462 682</w:t>
            </w:r>
          </w:p>
        </w:tc>
        <w:tc>
          <w:tcPr>
            <w:tcW w:w="1711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3AE31F3C" w14:textId="77777777" w:rsidR="003E3AFE" w:rsidRPr="00933B94" w:rsidRDefault="00BF417A" w:rsidP="009F2DF0">
            <w:pPr>
              <w:spacing w:after="0" w:line="240" w:lineRule="auto"/>
              <w:ind w:right="113"/>
              <w:contextualSpacing/>
              <w:jc w:val="right"/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</w:pPr>
            <w:r w:rsidRPr="00933B94"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  <w:t>1 730 758 682</w:t>
            </w:r>
          </w:p>
        </w:tc>
      </w:tr>
      <w:tr w:rsidR="00734324" w:rsidRPr="00933B94" w14:paraId="67B02A68" w14:textId="77777777" w:rsidTr="009F2DF0">
        <w:trPr>
          <w:trHeight w:val="454"/>
        </w:trPr>
        <w:tc>
          <w:tcPr>
            <w:tcW w:w="38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CF51CB6" w14:textId="77777777" w:rsidR="003E3AFE" w:rsidRPr="00933B94" w:rsidRDefault="00BF417A" w:rsidP="00933B94">
            <w:pPr>
              <w:spacing w:after="0" w:line="240" w:lineRule="auto"/>
              <w:contextualSpacing/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</w:pPr>
            <w:r w:rsidRPr="00933B94"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  <w:t>02</w:t>
            </w:r>
          </w:p>
        </w:tc>
        <w:tc>
          <w:tcPr>
            <w:tcW w:w="385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225B54CD" w14:textId="77777777" w:rsidR="003E3AFE" w:rsidRPr="00933B94" w:rsidRDefault="00BF417A" w:rsidP="009F2DF0">
            <w:pPr>
              <w:spacing w:after="0" w:line="240" w:lineRule="auto"/>
              <w:contextualSpacing/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</w:pPr>
            <w:r w:rsidRPr="00933B94"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  <w:t>EXIT 21 Mirošovice – EXIT 29 Hvězdonice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4D0F86B" w14:textId="77777777" w:rsidR="003E3AFE" w:rsidRPr="00933B94" w:rsidRDefault="00BF417A" w:rsidP="009F2DF0">
            <w:pPr>
              <w:spacing w:after="0" w:line="240" w:lineRule="auto"/>
              <w:ind w:right="113"/>
              <w:contextualSpacing/>
              <w:jc w:val="right"/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</w:pPr>
            <w:r w:rsidRPr="00933B94"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  <w:t>100 532 039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FD6E055" w14:textId="77777777" w:rsidR="003E3AFE" w:rsidRPr="00933B94" w:rsidRDefault="00BF417A" w:rsidP="009F2DF0">
            <w:pPr>
              <w:spacing w:after="0" w:line="240" w:lineRule="auto"/>
              <w:ind w:right="113"/>
              <w:contextualSpacing/>
              <w:jc w:val="right"/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</w:pPr>
            <w:r w:rsidRPr="00933B94"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  <w:t>1 724 099 687</w:t>
            </w:r>
          </w:p>
        </w:tc>
        <w:tc>
          <w:tcPr>
            <w:tcW w:w="1711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7169174F" w14:textId="77777777" w:rsidR="003E3AFE" w:rsidRPr="00933B94" w:rsidRDefault="00BF417A" w:rsidP="009F2DF0">
            <w:pPr>
              <w:spacing w:after="0" w:line="240" w:lineRule="auto"/>
              <w:ind w:right="113"/>
              <w:contextualSpacing/>
              <w:jc w:val="right"/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</w:pPr>
            <w:r w:rsidRPr="00933B94"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  <w:t>1 824 631 726</w:t>
            </w:r>
          </w:p>
        </w:tc>
      </w:tr>
      <w:tr w:rsidR="00734324" w:rsidRPr="00933B94" w14:paraId="1EC0D5B7" w14:textId="77777777" w:rsidTr="009F2DF0">
        <w:trPr>
          <w:trHeight w:val="454"/>
        </w:trPr>
        <w:tc>
          <w:tcPr>
            <w:tcW w:w="38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C57C998" w14:textId="77777777" w:rsidR="003E3AFE" w:rsidRPr="00933B94" w:rsidRDefault="00BF417A" w:rsidP="00933B94">
            <w:pPr>
              <w:spacing w:after="0" w:line="240" w:lineRule="auto"/>
              <w:contextualSpacing/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</w:pPr>
            <w:r w:rsidRPr="00933B94"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  <w:t>03</w:t>
            </w:r>
          </w:p>
        </w:tc>
        <w:tc>
          <w:tcPr>
            <w:tcW w:w="385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7EDDC90C" w14:textId="3DB49827" w:rsidR="003E3AFE" w:rsidRPr="00933B94" w:rsidRDefault="00BF417A" w:rsidP="009F2DF0">
            <w:pPr>
              <w:spacing w:after="0" w:line="240" w:lineRule="auto"/>
              <w:contextualSpacing/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</w:pPr>
            <w:r w:rsidRPr="00933B94"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  <w:t xml:space="preserve">EXIT 29 Hvězdonice </w:t>
            </w:r>
            <w:r w:rsidR="00BD3A20" w:rsidRPr="003E6974"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  <w:t>–</w:t>
            </w:r>
            <w:r w:rsidRPr="00933B94"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  <w:t xml:space="preserve"> EXIT 34 Ostředek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D76C2E1" w14:textId="77777777" w:rsidR="003E3AFE" w:rsidRPr="00933B94" w:rsidRDefault="00BF417A" w:rsidP="009F2DF0">
            <w:pPr>
              <w:spacing w:after="0" w:line="240" w:lineRule="auto"/>
              <w:ind w:right="113"/>
              <w:contextualSpacing/>
              <w:jc w:val="right"/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</w:pPr>
            <w:r w:rsidRPr="00933B94"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  <w:t>45 154 872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01EEC68" w14:textId="77777777" w:rsidR="003E3AFE" w:rsidRPr="00933B94" w:rsidRDefault="00BF417A" w:rsidP="009F2DF0">
            <w:pPr>
              <w:spacing w:after="0" w:line="240" w:lineRule="auto"/>
              <w:ind w:right="113"/>
              <w:contextualSpacing/>
              <w:jc w:val="right"/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</w:pPr>
            <w:r w:rsidRPr="00933B94"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  <w:t>678 826 557</w:t>
            </w:r>
          </w:p>
        </w:tc>
        <w:tc>
          <w:tcPr>
            <w:tcW w:w="1711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6D60343C" w14:textId="77777777" w:rsidR="003E3AFE" w:rsidRPr="00933B94" w:rsidRDefault="00BF417A" w:rsidP="009F2DF0">
            <w:pPr>
              <w:spacing w:after="0" w:line="240" w:lineRule="auto"/>
              <w:ind w:right="113"/>
              <w:contextualSpacing/>
              <w:jc w:val="right"/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</w:pPr>
            <w:r w:rsidRPr="00933B94"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  <w:t>723 981 429</w:t>
            </w:r>
          </w:p>
        </w:tc>
      </w:tr>
      <w:tr w:rsidR="00734324" w:rsidRPr="00933B94" w14:paraId="3D6443D2" w14:textId="77777777" w:rsidTr="009F2DF0">
        <w:trPr>
          <w:trHeight w:val="454"/>
        </w:trPr>
        <w:tc>
          <w:tcPr>
            <w:tcW w:w="38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6D380F4" w14:textId="77777777" w:rsidR="003E3AFE" w:rsidRPr="00933B94" w:rsidRDefault="00BF417A" w:rsidP="00933B94">
            <w:pPr>
              <w:spacing w:after="0" w:line="240" w:lineRule="auto"/>
              <w:contextualSpacing/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</w:pPr>
            <w:r w:rsidRPr="00933B94"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  <w:t>04</w:t>
            </w:r>
          </w:p>
        </w:tc>
        <w:tc>
          <w:tcPr>
            <w:tcW w:w="385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5B0708AD" w14:textId="77777777" w:rsidR="003E3AFE" w:rsidRPr="00933B94" w:rsidRDefault="00BF417A" w:rsidP="00933B94">
            <w:pPr>
              <w:spacing w:after="0" w:line="240" w:lineRule="auto"/>
              <w:contextualSpacing/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</w:pPr>
            <w:r w:rsidRPr="00933B94"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  <w:t xml:space="preserve">EXIT 34 Ostředek – EXIT 41 </w:t>
            </w:r>
            <w:proofErr w:type="spellStart"/>
            <w:r w:rsidRPr="00933B94"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  <w:t>Šternov</w:t>
            </w:r>
            <w:proofErr w:type="spellEnd"/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7E4AE3D" w14:textId="77777777" w:rsidR="003E3AFE" w:rsidRPr="00933B94" w:rsidRDefault="00BF417A" w:rsidP="009F2DF0">
            <w:pPr>
              <w:spacing w:after="0" w:line="240" w:lineRule="auto"/>
              <w:ind w:right="113"/>
              <w:contextualSpacing/>
              <w:jc w:val="right"/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</w:pPr>
            <w:r w:rsidRPr="00933B94"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  <w:t>55 129 707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5AFD2862" w14:textId="77777777" w:rsidR="003E3AFE" w:rsidRPr="00933B94" w:rsidRDefault="00BF417A" w:rsidP="009F2DF0">
            <w:pPr>
              <w:spacing w:after="0" w:line="240" w:lineRule="auto"/>
              <w:ind w:right="113"/>
              <w:contextualSpacing/>
              <w:jc w:val="right"/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</w:pPr>
            <w:r w:rsidRPr="00933B94"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  <w:t>1 070 273 508</w:t>
            </w:r>
          </w:p>
        </w:tc>
        <w:tc>
          <w:tcPr>
            <w:tcW w:w="1711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3D0329B8" w14:textId="77777777" w:rsidR="003E3AFE" w:rsidRPr="00933B94" w:rsidRDefault="00BF417A" w:rsidP="009F2DF0">
            <w:pPr>
              <w:spacing w:after="0" w:line="240" w:lineRule="auto"/>
              <w:ind w:right="113"/>
              <w:contextualSpacing/>
              <w:jc w:val="right"/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</w:pPr>
            <w:r w:rsidRPr="00933B94"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  <w:t>1 125 403 215</w:t>
            </w:r>
          </w:p>
        </w:tc>
      </w:tr>
      <w:tr w:rsidR="00734324" w:rsidRPr="00933B94" w14:paraId="1EE955C3" w14:textId="77777777" w:rsidTr="009F2DF0">
        <w:trPr>
          <w:trHeight w:val="454"/>
        </w:trPr>
        <w:tc>
          <w:tcPr>
            <w:tcW w:w="38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A8AB02C" w14:textId="77777777" w:rsidR="003E3AFE" w:rsidRPr="00933B94" w:rsidRDefault="00BF417A" w:rsidP="00933B94">
            <w:pPr>
              <w:spacing w:after="0" w:line="240" w:lineRule="auto"/>
              <w:contextualSpacing/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</w:pPr>
            <w:r w:rsidRPr="00933B94"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  <w:t>05</w:t>
            </w:r>
          </w:p>
        </w:tc>
        <w:tc>
          <w:tcPr>
            <w:tcW w:w="385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45955C81" w14:textId="77777777" w:rsidR="003E3AFE" w:rsidRPr="00933B94" w:rsidRDefault="00BF417A" w:rsidP="00933B94">
            <w:pPr>
              <w:spacing w:after="0" w:line="240" w:lineRule="auto"/>
              <w:contextualSpacing/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</w:pPr>
            <w:r w:rsidRPr="00933B94"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  <w:t xml:space="preserve">EXIT 41 </w:t>
            </w:r>
            <w:proofErr w:type="spellStart"/>
            <w:r w:rsidRPr="00933B94"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  <w:t>Šternov</w:t>
            </w:r>
            <w:proofErr w:type="spellEnd"/>
            <w:r w:rsidRPr="00933B94"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  <w:t xml:space="preserve"> – EXIT 49 Psáře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E0A9682" w14:textId="77777777" w:rsidR="003E3AFE" w:rsidRPr="00933B94" w:rsidRDefault="00BF417A" w:rsidP="009F2DF0">
            <w:pPr>
              <w:spacing w:after="0" w:line="240" w:lineRule="auto"/>
              <w:ind w:right="113"/>
              <w:contextualSpacing/>
              <w:jc w:val="right"/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</w:pPr>
            <w:r w:rsidRPr="00933B94"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  <w:t>64 144 099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73CC44E" w14:textId="77777777" w:rsidR="003E3AFE" w:rsidRPr="00933B94" w:rsidRDefault="00BF417A" w:rsidP="009F2DF0">
            <w:pPr>
              <w:spacing w:after="0" w:line="240" w:lineRule="auto"/>
              <w:ind w:right="113"/>
              <w:contextualSpacing/>
              <w:jc w:val="right"/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</w:pPr>
            <w:r w:rsidRPr="00933B94"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  <w:t>660 146 596</w:t>
            </w:r>
          </w:p>
        </w:tc>
        <w:tc>
          <w:tcPr>
            <w:tcW w:w="1711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0143BE54" w14:textId="77777777" w:rsidR="003E3AFE" w:rsidRPr="00933B94" w:rsidRDefault="00BF417A" w:rsidP="009F2DF0">
            <w:pPr>
              <w:spacing w:after="0" w:line="240" w:lineRule="auto"/>
              <w:ind w:right="113"/>
              <w:contextualSpacing/>
              <w:jc w:val="right"/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</w:pPr>
            <w:r w:rsidRPr="00933B94"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  <w:t>724 290 695</w:t>
            </w:r>
          </w:p>
        </w:tc>
      </w:tr>
      <w:tr w:rsidR="00734324" w:rsidRPr="00933B94" w14:paraId="78E54F2F" w14:textId="77777777" w:rsidTr="009F2DF0">
        <w:trPr>
          <w:trHeight w:val="454"/>
        </w:trPr>
        <w:tc>
          <w:tcPr>
            <w:tcW w:w="38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88BEAFC" w14:textId="77777777" w:rsidR="003E3AFE" w:rsidRPr="00933B94" w:rsidRDefault="00BF417A" w:rsidP="00933B94">
            <w:pPr>
              <w:spacing w:after="0" w:line="240" w:lineRule="auto"/>
              <w:contextualSpacing/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</w:pPr>
            <w:r w:rsidRPr="00933B94"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  <w:t>06</w:t>
            </w:r>
          </w:p>
        </w:tc>
        <w:tc>
          <w:tcPr>
            <w:tcW w:w="385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2AC2C663" w14:textId="77777777" w:rsidR="003E3AFE" w:rsidRPr="00933B94" w:rsidRDefault="00BF417A" w:rsidP="00933B94">
            <w:pPr>
              <w:spacing w:after="0" w:line="240" w:lineRule="auto"/>
              <w:contextualSpacing/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</w:pPr>
            <w:r w:rsidRPr="00933B94"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  <w:t>EXIT 49 Psáře – EXIT 56 Soutice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D41975D" w14:textId="77777777" w:rsidR="003E3AFE" w:rsidRPr="00933B94" w:rsidRDefault="00BF417A" w:rsidP="009F2DF0">
            <w:pPr>
              <w:spacing w:after="0" w:line="240" w:lineRule="auto"/>
              <w:ind w:right="113"/>
              <w:contextualSpacing/>
              <w:jc w:val="right"/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</w:pPr>
            <w:r w:rsidRPr="00933B94"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  <w:t>56 576 513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285884A2" w14:textId="77777777" w:rsidR="003E3AFE" w:rsidRPr="00933B94" w:rsidRDefault="00BF417A" w:rsidP="009F2DF0">
            <w:pPr>
              <w:spacing w:after="0" w:line="240" w:lineRule="auto"/>
              <w:ind w:right="113"/>
              <w:contextualSpacing/>
              <w:jc w:val="right"/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</w:pPr>
            <w:r w:rsidRPr="00933B94"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  <w:t>1 160 511 032</w:t>
            </w:r>
          </w:p>
        </w:tc>
        <w:tc>
          <w:tcPr>
            <w:tcW w:w="1711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66E4F704" w14:textId="77777777" w:rsidR="003E3AFE" w:rsidRPr="00933B94" w:rsidRDefault="00BF417A" w:rsidP="009F2DF0">
            <w:pPr>
              <w:spacing w:after="0" w:line="240" w:lineRule="auto"/>
              <w:ind w:right="113"/>
              <w:contextualSpacing/>
              <w:jc w:val="right"/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</w:pPr>
            <w:r w:rsidRPr="00933B94"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  <w:t>1 217 087 545</w:t>
            </w:r>
          </w:p>
        </w:tc>
      </w:tr>
      <w:tr w:rsidR="00734324" w:rsidRPr="00933B94" w14:paraId="17FED8C0" w14:textId="77777777" w:rsidTr="009F2DF0">
        <w:trPr>
          <w:trHeight w:val="454"/>
        </w:trPr>
        <w:tc>
          <w:tcPr>
            <w:tcW w:w="38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01BAC26" w14:textId="77777777" w:rsidR="003E3AFE" w:rsidRPr="00933B94" w:rsidRDefault="00BF417A" w:rsidP="00933B94">
            <w:pPr>
              <w:spacing w:after="0" w:line="240" w:lineRule="auto"/>
              <w:contextualSpacing/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</w:pPr>
            <w:r w:rsidRPr="00933B94"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  <w:t>07</w:t>
            </w:r>
          </w:p>
        </w:tc>
        <w:tc>
          <w:tcPr>
            <w:tcW w:w="385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10A7DAD7" w14:textId="77777777" w:rsidR="003E3AFE" w:rsidRPr="00933B94" w:rsidRDefault="00BF417A" w:rsidP="00933B94">
            <w:pPr>
              <w:spacing w:after="0" w:line="240" w:lineRule="auto"/>
              <w:contextualSpacing/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</w:pPr>
            <w:r w:rsidRPr="00933B94"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  <w:t>EXIT 56 Soutice – EXIT 66 Loket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8323F4" w14:textId="77777777" w:rsidR="003E3AFE" w:rsidRPr="00933B94" w:rsidRDefault="00BF417A" w:rsidP="009F2DF0">
            <w:pPr>
              <w:spacing w:after="0" w:line="240" w:lineRule="auto"/>
              <w:ind w:right="113"/>
              <w:contextualSpacing/>
              <w:jc w:val="right"/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</w:pPr>
            <w:r w:rsidRPr="00933B94"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  <w:t>52 944 532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C0703CF" w14:textId="77777777" w:rsidR="003E3AFE" w:rsidRPr="00933B94" w:rsidRDefault="00BF417A" w:rsidP="009F2DF0">
            <w:pPr>
              <w:spacing w:after="0" w:line="240" w:lineRule="auto"/>
              <w:ind w:right="113"/>
              <w:contextualSpacing/>
              <w:jc w:val="right"/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</w:pPr>
            <w:r w:rsidRPr="00933B94"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  <w:t>1 619 409 467</w:t>
            </w:r>
          </w:p>
        </w:tc>
        <w:tc>
          <w:tcPr>
            <w:tcW w:w="1711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4429F092" w14:textId="77777777" w:rsidR="003E3AFE" w:rsidRPr="00933B94" w:rsidRDefault="00BF417A" w:rsidP="009F2DF0">
            <w:pPr>
              <w:spacing w:after="0" w:line="240" w:lineRule="auto"/>
              <w:ind w:right="113"/>
              <w:contextualSpacing/>
              <w:jc w:val="right"/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</w:pPr>
            <w:r w:rsidRPr="00933B94"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  <w:t>1 672 353 999</w:t>
            </w:r>
          </w:p>
        </w:tc>
      </w:tr>
      <w:tr w:rsidR="00734324" w:rsidRPr="00933B94" w14:paraId="1BD902B6" w14:textId="77777777" w:rsidTr="009F2DF0">
        <w:trPr>
          <w:trHeight w:val="454"/>
        </w:trPr>
        <w:tc>
          <w:tcPr>
            <w:tcW w:w="38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6CDEAB5" w14:textId="77777777" w:rsidR="003E3AFE" w:rsidRPr="00933B94" w:rsidRDefault="00BF417A" w:rsidP="00933B94">
            <w:pPr>
              <w:spacing w:after="0" w:line="240" w:lineRule="auto"/>
              <w:contextualSpacing/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</w:pPr>
            <w:r w:rsidRPr="00933B94"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  <w:t>09</w:t>
            </w:r>
          </w:p>
        </w:tc>
        <w:tc>
          <w:tcPr>
            <w:tcW w:w="385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44B1FAFE" w14:textId="77777777" w:rsidR="003E3AFE" w:rsidRPr="00933B94" w:rsidRDefault="00BF417A" w:rsidP="00933B94">
            <w:pPr>
              <w:spacing w:after="0" w:line="240" w:lineRule="auto"/>
              <w:contextualSpacing/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</w:pPr>
            <w:r w:rsidRPr="00933B94"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  <w:t>EXIT 66 Loket – EXIT 75 Hořice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AF6C8EC" w14:textId="77777777" w:rsidR="003E3AFE" w:rsidRPr="00933B94" w:rsidRDefault="00BF417A" w:rsidP="009F2DF0">
            <w:pPr>
              <w:spacing w:after="0" w:line="240" w:lineRule="auto"/>
              <w:ind w:right="113"/>
              <w:contextualSpacing/>
              <w:jc w:val="right"/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</w:pPr>
            <w:r w:rsidRPr="00933B94"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  <w:t>74 917 240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68870017" w14:textId="77777777" w:rsidR="003E3AFE" w:rsidRPr="00933B94" w:rsidRDefault="00BF417A" w:rsidP="009F2DF0">
            <w:pPr>
              <w:spacing w:after="0" w:line="240" w:lineRule="auto"/>
              <w:ind w:right="113"/>
              <w:contextualSpacing/>
              <w:jc w:val="right"/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</w:pPr>
            <w:r w:rsidRPr="00933B94"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  <w:t>845 226 533</w:t>
            </w:r>
          </w:p>
        </w:tc>
        <w:tc>
          <w:tcPr>
            <w:tcW w:w="1711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1E1B6406" w14:textId="77777777" w:rsidR="003E3AFE" w:rsidRPr="00933B94" w:rsidRDefault="00BF417A" w:rsidP="009F2DF0">
            <w:pPr>
              <w:spacing w:after="0" w:line="240" w:lineRule="auto"/>
              <w:ind w:right="113"/>
              <w:contextualSpacing/>
              <w:jc w:val="right"/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</w:pPr>
            <w:r w:rsidRPr="00933B94"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  <w:t>920 143 773</w:t>
            </w:r>
          </w:p>
        </w:tc>
      </w:tr>
      <w:tr w:rsidR="00734324" w:rsidRPr="00933B94" w14:paraId="0C08B35B" w14:textId="77777777" w:rsidTr="009F2DF0">
        <w:trPr>
          <w:trHeight w:val="454"/>
        </w:trPr>
        <w:tc>
          <w:tcPr>
            <w:tcW w:w="38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F49D35C" w14:textId="77777777" w:rsidR="003E3AFE" w:rsidRPr="00933B94" w:rsidRDefault="00BF417A" w:rsidP="00933B94">
            <w:pPr>
              <w:spacing w:after="0" w:line="240" w:lineRule="auto"/>
              <w:contextualSpacing/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</w:pPr>
            <w:r w:rsidRPr="00933B94"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  <w:t>10</w:t>
            </w:r>
          </w:p>
        </w:tc>
        <w:tc>
          <w:tcPr>
            <w:tcW w:w="385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7E3E690E" w14:textId="77777777" w:rsidR="003E3AFE" w:rsidRPr="00933B94" w:rsidRDefault="00BF417A" w:rsidP="00933B94">
            <w:pPr>
              <w:spacing w:after="0" w:line="240" w:lineRule="auto"/>
              <w:contextualSpacing/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</w:pPr>
            <w:r w:rsidRPr="00933B94"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  <w:t>EXIT 75 Hořice – EXIT 81 Koberovice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B512902" w14:textId="77777777" w:rsidR="003E3AFE" w:rsidRPr="00933B94" w:rsidRDefault="00BF417A" w:rsidP="009F2DF0">
            <w:pPr>
              <w:spacing w:after="0" w:line="240" w:lineRule="auto"/>
              <w:ind w:right="113"/>
              <w:contextualSpacing/>
              <w:jc w:val="right"/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</w:pPr>
            <w:r w:rsidRPr="00933B94"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  <w:t>52 744 641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39F135C" w14:textId="77777777" w:rsidR="003E3AFE" w:rsidRPr="00933B94" w:rsidRDefault="00BF417A" w:rsidP="009F2DF0">
            <w:pPr>
              <w:spacing w:after="0" w:line="240" w:lineRule="auto"/>
              <w:ind w:right="113"/>
              <w:contextualSpacing/>
              <w:jc w:val="right"/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</w:pPr>
            <w:r w:rsidRPr="00933B94"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  <w:t>1 037 712 054</w:t>
            </w:r>
          </w:p>
        </w:tc>
        <w:tc>
          <w:tcPr>
            <w:tcW w:w="1711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78B67DE5" w14:textId="77777777" w:rsidR="003E3AFE" w:rsidRPr="00933B94" w:rsidRDefault="00BF417A" w:rsidP="009F2DF0">
            <w:pPr>
              <w:spacing w:after="0" w:line="240" w:lineRule="auto"/>
              <w:ind w:right="113"/>
              <w:contextualSpacing/>
              <w:jc w:val="right"/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</w:pPr>
            <w:r w:rsidRPr="00933B94"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  <w:t>1 090 456 695</w:t>
            </w:r>
          </w:p>
        </w:tc>
      </w:tr>
      <w:tr w:rsidR="00734324" w:rsidRPr="00933B94" w14:paraId="5965C03D" w14:textId="77777777" w:rsidTr="009F2DF0">
        <w:trPr>
          <w:trHeight w:val="454"/>
        </w:trPr>
        <w:tc>
          <w:tcPr>
            <w:tcW w:w="38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4D55298" w14:textId="77777777" w:rsidR="003E3AFE" w:rsidRPr="00933B94" w:rsidRDefault="00BF417A" w:rsidP="00933B94">
            <w:pPr>
              <w:spacing w:after="0" w:line="240" w:lineRule="auto"/>
              <w:contextualSpacing/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</w:pPr>
            <w:r w:rsidRPr="00933B94"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  <w:t>11</w:t>
            </w:r>
          </w:p>
        </w:tc>
        <w:tc>
          <w:tcPr>
            <w:tcW w:w="385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46CE7553" w14:textId="77777777" w:rsidR="003E3AFE" w:rsidRPr="00933B94" w:rsidRDefault="00BF417A" w:rsidP="009F2DF0">
            <w:pPr>
              <w:spacing w:after="0" w:line="240" w:lineRule="auto"/>
              <w:contextualSpacing/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</w:pPr>
            <w:r w:rsidRPr="00933B94"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  <w:t>EXIT 81 Koberovice – EXIT 90 Humpolec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977BE66" w14:textId="77777777" w:rsidR="003E3AFE" w:rsidRPr="00933B94" w:rsidRDefault="00BF417A" w:rsidP="009F2DF0">
            <w:pPr>
              <w:spacing w:after="0" w:line="240" w:lineRule="auto"/>
              <w:ind w:right="113"/>
              <w:contextualSpacing/>
              <w:jc w:val="right"/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</w:pPr>
            <w:r w:rsidRPr="00933B94"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  <w:t>173 069 887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01D059AD" w14:textId="77777777" w:rsidR="003E3AFE" w:rsidRPr="00933B94" w:rsidRDefault="00BF417A" w:rsidP="009F2DF0">
            <w:pPr>
              <w:spacing w:after="0" w:line="240" w:lineRule="auto"/>
              <w:ind w:right="113"/>
              <w:contextualSpacing/>
              <w:jc w:val="right"/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</w:pPr>
            <w:r w:rsidRPr="00933B94"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  <w:t>1 430 587 063</w:t>
            </w:r>
          </w:p>
        </w:tc>
        <w:tc>
          <w:tcPr>
            <w:tcW w:w="1711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310CF6D3" w14:textId="77777777" w:rsidR="003E3AFE" w:rsidRPr="00933B94" w:rsidRDefault="00BF417A" w:rsidP="009F2DF0">
            <w:pPr>
              <w:spacing w:after="0" w:line="240" w:lineRule="auto"/>
              <w:ind w:right="113"/>
              <w:contextualSpacing/>
              <w:jc w:val="right"/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</w:pPr>
            <w:r w:rsidRPr="00933B94"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  <w:t>1 603 656 950</w:t>
            </w:r>
          </w:p>
        </w:tc>
      </w:tr>
      <w:tr w:rsidR="00734324" w:rsidRPr="00933B94" w14:paraId="0410A8F5" w14:textId="77777777" w:rsidTr="009F2DF0">
        <w:trPr>
          <w:trHeight w:val="454"/>
        </w:trPr>
        <w:tc>
          <w:tcPr>
            <w:tcW w:w="38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8CCEDC" w14:textId="77777777" w:rsidR="003E3AFE" w:rsidRPr="00933B94" w:rsidRDefault="00BF417A" w:rsidP="00933B94">
            <w:pPr>
              <w:spacing w:after="0" w:line="240" w:lineRule="auto"/>
              <w:contextualSpacing/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</w:pPr>
            <w:r w:rsidRPr="00933B94"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  <w:t>12</w:t>
            </w:r>
          </w:p>
        </w:tc>
        <w:tc>
          <w:tcPr>
            <w:tcW w:w="385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47E89A93" w14:textId="77777777" w:rsidR="003E3AFE" w:rsidRPr="00933B94" w:rsidRDefault="00BF417A" w:rsidP="009F2DF0">
            <w:pPr>
              <w:spacing w:after="0" w:line="240" w:lineRule="auto"/>
              <w:contextualSpacing/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</w:pPr>
            <w:r w:rsidRPr="00933B94"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  <w:t>EXIT 90 Humpolec – EXIT 104 Větrný Jeníkov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17ECC46" w14:textId="77777777" w:rsidR="003E3AFE" w:rsidRPr="00933B94" w:rsidRDefault="00BF417A" w:rsidP="009F2DF0">
            <w:pPr>
              <w:spacing w:after="0" w:line="240" w:lineRule="auto"/>
              <w:ind w:right="113"/>
              <w:contextualSpacing/>
              <w:jc w:val="right"/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</w:pPr>
            <w:r w:rsidRPr="00933B94"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  <w:t>187 875 079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86F6F39" w14:textId="77777777" w:rsidR="003E3AFE" w:rsidRPr="00933B94" w:rsidRDefault="00BF417A" w:rsidP="009F2DF0">
            <w:pPr>
              <w:spacing w:after="0" w:line="240" w:lineRule="auto"/>
              <w:ind w:right="113"/>
              <w:contextualSpacing/>
              <w:jc w:val="right"/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</w:pPr>
            <w:r w:rsidRPr="00933B94"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  <w:t>3 035 847 576</w:t>
            </w:r>
          </w:p>
        </w:tc>
        <w:tc>
          <w:tcPr>
            <w:tcW w:w="1711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260AB6B9" w14:textId="77777777" w:rsidR="003E3AFE" w:rsidRPr="00933B94" w:rsidRDefault="00BF417A" w:rsidP="009F2DF0">
            <w:pPr>
              <w:spacing w:after="0" w:line="240" w:lineRule="auto"/>
              <w:ind w:right="113"/>
              <w:contextualSpacing/>
              <w:jc w:val="right"/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</w:pPr>
            <w:r w:rsidRPr="00933B94"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  <w:t>3 223 722 655</w:t>
            </w:r>
          </w:p>
        </w:tc>
      </w:tr>
      <w:tr w:rsidR="00734324" w:rsidRPr="00933B94" w14:paraId="3FC901BD" w14:textId="77777777" w:rsidTr="009F2DF0">
        <w:trPr>
          <w:trHeight w:val="454"/>
        </w:trPr>
        <w:tc>
          <w:tcPr>
            <w:tcW w:w="38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E2E7900" w14:textId="77777777" w:rsidR="003E3AFE" w:rsidRPr="00933B94" w:rsidRDefault="00BF417A" w:rsidP="00933B94">
            <w:pPr>
              <w:spacing w:after="0" w:line="240" w:lineRule="auto"/>
              <w:contextualSpacing/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</w:pPr>
            <w:r w:rsidRPr="00933B94"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  <w:t>14</w:t>
            </w:r>
          </w:p>
        </w:tc>
        <w:tc>
          <w:tcPr>
            <w:tcW w:w="385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27E4BF1B" w14:textId="543DDBD8" w:rsidR="003E3AFE" w:rsidRPr="00933B94" w:rsidRDefault="00BF417A" w:rsidP="009F2DF0">
            <w:pPr>
              <w:spacing w:after="0" w:line="240" w:lineRule="auto"/>
              <w:contextualSpacing/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</w:pPr>
            <w:r w:rsidRPr="00933B94"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  <w:t xml:space="preserve">EX. 104 Větrný Jeníkov </w:t>
            </w:r>
            <w:r w:rsidR="00BD3A20" w:rsidRPr="003E6974"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  <w:t>–</w:t>
            </w:r>
            <w:r w:rsidRPr="00933B94"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  <w:t xml:space="preserve"> EXIT 112 Jihlava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D843AF0" w14:textId="77777777" w:rsidR="003E3AFE" w:rsidRPr="00933B94" w:rsidRDefault="00BF417A" w:rsidP="009F2DF0">
            <w:pPr>
              <w:spacing w:after="0" w:line="240" w:lineRule="auto"/>
              <w:ind w:right="113"/>
              <w:contextualSpacing/>
              <w:jc w:val="right"/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</w:pPr>
            <w:r w:rsidRPr="00933B94"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  <w:t>83 315 970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24D5D1A5" w14:textId="77777777" w:rsidR="003E3AFE" w:rsidRPr="00933B94" w:rsidRDefault="00BF417A" w:rsidP="009F2DF0">
            <w:pPr>
              <w:spacing w:after="0" w:line="240" w:lineRule="auto"/>
              <w:ind w:right="113"/>
              <w:contextualSpacing/>
              <w:jc w:val="right"/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</w:pPr>
            <w:r w:rsidRPr="00933B94"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  <w:t>844 405 101</w:t>
            </w:r>
          </w:p>
        </w:tc>
        <w:tc>
          <w:tcPr>
            <w:tcW w:w="1711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39D87338" w14:textId="77777777" w:rsidR="003E3AFE" w:rsidRPr="00933B94" w:rsidRDefault="00BF417A" w:rsidP="009F2DF0">
            <w:pPr>
              <w:spacing w:after="0" w:line="240" w:lineRule="auto"/>
              <w:ind w:right="113"/>
              <w:contextualSpacing/>
              <w:jc w:val="right"/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</w:pPr>
            <w:r w:rsidRPr="00933B94"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  <w:t>927 721 071</w:t>
            </w:r>
          </w:p>
        </w:tc>
      </w:tr>
      <w:tr w:rsidR="00734324" w:rsidRPr="00933B94" w14:paraId="425B49B9" w14:textId="77777777" w:rsidTr="009F2DF0">
        <w:trPr>
          <w:trHeight w:val="454"/>
        </w:trPr>
        <w:tc>
          <w:tcPr>
            <w:tcW w:w="38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D5473B3" w14:textId="77777777" w:rsidR="003E3AFE" w:rsidRPr="00933B94" w:rsidRDefault="00BF417A" w:rsidP="00933B94">
            <w:pPr>
              <w:spacing w:after="0" w:line="240" w:lineRule="auto"/>
              <w:contextualSpacing/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</w:pPr>
            <w:r w:rsidRPr="00933B94"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  <w:t>15</w:t>
            </w:r>
          </w:p>
        </w:tc>
        <w:tc>
          <w:tcPr>
            <w:tcW w:w="385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4BE74ACE" w14:textId="77777777" w:rsidR="003E3AFE" w:rsidRPr="00933B94" w:rsidRDefault="00BF417A" w:rsidP="009F2DF0">
            <w:pPr>
              <w:spacing w:after="0" w:line="240" w:lineRule="auto"/>
              <w:contextualSpacing/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</w:pPr>
            <w:r w:rsidRPr="00933B94"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  <w:t xml:space="preserve">EXIT 112 Jihlava – EXIT 119 V. </w:t>
            </w:r>
            <w:proofErr w:type="spellStart"/>
            <w:r w:rsidRPr="00933B94"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  <w:t>Beranov</w:t>
            </w:r>
            <w:proofErr w:type="spellEnd"/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32DA432" w14:textId="77777777" w:rsidR="003E3AFE" w:rsidRPr="00933B94" w:rsidRDefault="00BF417A" w:rsidP="009F2DF0">
            <w:pPr>
              <w:spacing w:after="0" w:line="240" w:lineRule="auto"/>
              <w:ind w:right="113"/>
              <w:contextualSpacing/>
              <w:jc w:val="right"/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</w:pPr>
            <w:r w:rsidRPr="00933B94"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  <w:t>54 366 422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0900C019" w14:textId="77777777" w:rsidR="003E3AFE" w:rsidRPr="00933B94" w:rsidRDefault="00BF417A" w:rsidP="009F2DF0">
            <w:pPr>
              <w:spacing w:after="0" w:line="240" w:lineRule="auto"/>
              <w:ind w:right="113"/>
              <w:contextualSpacing/>
              <w:jc w:val="right"/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</w:pPr>
            <w:r w:rsidRPr="00933B94"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  <w:t>725 809 096</w:t>
            </w:r>
          </w:p>
        </w:tc>
        <w:tc>
          <w:tcPr>
            <w:tcW w:w="1711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7CD63FD2" w14:textId="77777777" w:rsidR="003E3AFE" w:rsidRPr="00933B94" w:rsidRDefault="00BF417A" w:rsidP="009F2DF0">
            <w:pPr>
              <w:spacing w:after="0" w:line="240" w:lineRule="auto"/>
              <w:ind w:right="113"/>
              <w:contextualSpacing/>
              <w:jc w:val="right"/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</w:pPr>
            <w:r w:rsidRPr="00933B94"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  <w:t>780 175 518</w:t>
            </w:r>
          </w:p>
        </w:tc>
      </w:tr>
      <w:tr w:rsidR="00734324" w:rsidRPr="00933B94" w14:paraId="13DF718B" w14:textId="77777777" w:rsidTr="009F2DF0">
        <w:trPr>
          <w:trHeight w:val="454"/>
        </w:trPr>
        <w:tc>
          <w:tcPr>
            <w:tcW w:w="38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328253C" w14:textId="77777777" w:rsidR="003E3AFE" w:rsidRPr="00933B94" w:rsidRDefault="00BF417A" w:rsidP="00933B94">
            <w:pPr>
              <w:spacing w:after="0" w:line="240" w:lineRule="auto"/>
              <w:contextualSpacing/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</w:pPr>
            <w:r w:rsidRPr="00933B94"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  <w:t>16</w:t>
            </w:r>
          </w:p>
        </w:tc>
        <w:tc>
          <w:tcPr>
            <w:tcW w:w="385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76293F44" w14:textId="6427D8D7" w:rsidR="003E3AFE" w:rsidRPr="00933B94" w:rsidRDefault="00BF417A" w:rsidP="009F2DF0">
            <w:pPr>
              <w:spacing w:after="0" w:line="240" w:lineRule="auto"/>
              <w:contextualSpacing/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</w:pPr>
            <w:r w:rsidRPr="00933B94"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  <w:t xml:space="preserve">EXIT 119 V. </w:t>
            </w:r>
            <w:proofErr w:type="spellStart"/>
            <w:r w:rsidRPr="00933B94"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  <w:t>Beranov</w:t>
            </w:r>
            <w:proofErr w:type="spellEnd"/>
            <w:r w:rsidRPr="00933B94"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  <w:t xml:space="preserve"> </w:t>
            </w:r>
            <w:r w:rsidR="00BD3A20" w:rsidRPr="003E6974"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  <w:t>–</w:t>
            </w:r>
            <w:r w:rsidRPr="00933B94"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  <w:t xml:space="preserve"> EXIT 134 Měřín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76D170E" w14:textId="77777777" w:rsidR="003E3AFE" w:rsidRPr="00933B94" w:rsidRDefault="00BF417A" w:rsidP="009F2DF0">
            <w:pPr>
              <w:spacing w:after="0" w:line="240" w:lineRule="auto"/>
              <w:ind w:right="113"/>
              <w:contextualSpacing/>
              <w:jc w:val="right"/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</w:pPr>
            <w:r w:rsidRPr="00933B94"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  <w:t>79 903 561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F1A3799" w14:textId="77777777" w:rsidR="003E3AFE" w:rsidRPr="00933B94" w:rsidRDefault="00BF417A" w:rsidP="009F2DF0">
            <w:pPr>
              <w:spacing w:after="0" w:line="240" w:lineRule="auto"/>
              <w:ind w:right="113"/>
              <w:contextualSpacing/>
              <w:jc w:val="right"/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</w:pPr>
            <w:r w:rsidRPr="00933B94"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  <w:t>2 354 767 425</w:t>
            </w:r>
          </w:p>
        </w:tc>
        <w:tc>
          <w:tcPr>
            <w:tcW w:w="1711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4BD3B54F" w14:textId="77777777" w:rsidR="003E3AFE" w:rsidRPr="00933B94" w:rsidRDefault="00BF417A" w:rsidP="009F2DF0">
            <w:pPr>
              <w:spacing w:after="0" w:line="240" w:lineRule="auto"/>
              <w:ind w:right="113"/>
              <w:contextualSpacing/>
              <w:jc w:val="right"/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</w:pPr>
            <w:r w:rsidRPr="00933B94"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  <w:t>2 434</w:t>
            </w:r>
            <w:r w:rsidR="00B760B5" w:rsidRPr="00933B94"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  <w:t> </w:t>
            </w:r>
            <w:r w:rsidRPr="00933B94"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  <w:t>67</w:t>
            </w:r>
            <w:r w:rsidR="00B760B5" w:rsidRPr="00933B94"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  <w:t>0 986</w:t>
            </w:r>
          </w:p>
        </w:tc>
      </w:tr>
      <w:tr w:rsidR="00734324" w:rsidRPr="00933B94" w14:paraId="20E38EED" w14:textId="77777777" w:rsidTr="009F2DF0">
        <w:trPr>
          <w:trHeight w:val="454"/>
        </w:trPr>
        <w:tc>
          <w:tcPr>
            <w:tcW w:w="38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E138CCD" w14:textId="77777777" w:rsidR="003E3AFE" w:rsidRPr="00933B94" w:rsidRDefault="00BF417A" w:rsidP="00933B94">
            <w:pPr>
              <w:spacing w:after="0" w:line="240" w:lineRule="auto"/>
              <w:contextualSpacing/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</w:pPr>
            <w:r w:rsidRPr="00933B94"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  <w:t>18</w:t>
            </w:r>
          </w:p>
        </w:tc>
        <w:tc>
          <w:tcPr>
            <w:tcW w:w="385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4F0D943A" w14:textId="77777777" w:rsidR="003E3AFE" w:rsidRPr="00933B94" w:rsidRDefault="00BF417A" w:rsidP="009F2DF0">
            <w:pPr>
              <w:spacing w:after="0" w:line="240" w:lineRule="auto"/>
              <w:contextualSpacing/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</w:pPr>
            <w:r w:rsidRPr="00933B94"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  <w:t xml:space="preserve">EXIT 134 Měřín – EXIT 141 V. Meziříčí </w:t>
            </w:r>
            <w:proofErr w:type="spellStart"/>
            <w:r w:rsidRPr="00933B94"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  <w:t>záp</w:t>
            </w:r>
            <w:proofErr w:type="spellEnd"/>
            <w:r w:rsidRPr="00933B94"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  <w:t>.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6FC435F" w14:textId="77777777" w:rsidR="003E3AFE" w:rsidRPr="00933B94" w:rsidRDefault="00BF417A" w:rsidP="009F2DF0">
            <w:pPr>
              <w:spacing w:after="0" w:line="240" w:lineRule="auto"/>
              <w:ind w:right="113"/>
              <w:contextualSpacing/>
              <w:jc w:val="right"/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</w:pPr>
            <w:r w:rsidRPr="00933B94"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  <w:t>90 458 892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26B1663C" w14:textId="77777777" w:rsidR="003E3AFE" w:rsidRPr="00933B94" w:rsidRDefault="00BF417A" w:rsidP="009F2DF0">
            <w:pPr>
              <w:spacing w:after="0" w:line="240" w:lineRule="auto"/>
              <w:ind w:right="113"/>
              <w:contextualSpacing/>
              <w:jc w:val="right"/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</w:pPr>
            <w:r w:rsidRPr="00933B94"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  <w:t>1 252 685 297</w:t>
            </w:r>
          </w:p>
        </w:tc>
        <w:tc>
          <w:tcPr>
            <w:tcW w:w="1711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7EABD3A6" w14:textId="77777777" w:rsidR="003E3AFE" w:rsidRPr="00933B94" w:rsidRDefault="00BF417A" w:rsidP="009F2DF0">
            <w:pPr>
              <w:spacing w:after="0" w:line="240" w:lineRule="auto"/>
              <w:ind w:right="113"/>
              <w:contextualSpacing/>
              <w:jc w:val="right"/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</w:pPr>
            <w:r w:rsidRPr="00933B94"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  <w:t>1 343 144 189</w:t>
            </w:r>
          </w:p>
        </w:tc>
      </w:tr>
      <w:tr w:rsidR="00734324" w:rsidRPr="00933B94" w14:paraId="56C822EF" w14:textId="77777777" w:rsidTr="009F2DF0">
        <w:trPr>
          <w:trHeight w:val="454"/>
        </w:trPr>
        <w:tc>
          <w:tcPr>
            <w:tcW w:w="38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4EEEB3E" w14:textId="77777777" w:rsidR="003E3AFE" w:rsidRPr="00933B94" w:rsidRDefault="00BF417A" w:rsidP="00933B94">
            <w:pPr>
              <w:spacing w:after="0" w:line="240" w:lineRule="auto"/>
              <w:contextualSpacing/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</w:pPr>
            <w:r w:rsidRPr="00933B94"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  <w:t>19</w:t>
            </w:r>
          </w:p>
        </w:tc>
        <w:tc>
          <w:tcPr>
            <w:tcW w:w="385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6CC39EDC" w14:textId="77777777" w:rsidR="003E3AFE" w:rsidRPr="00933B94" w:rsidRDefault="00BF417A" w:rsidP="009F2DF0">
            <w:pPr>
              <w:spacing w:after="0" w:line="240" w:lineRule="auto"/>
              <w:contextualSpacing/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</w:pPr>
            <w:r w:rsidRPr="00933B94"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  <w:t xml:space="preserve">EX. 141 V. Mez. </w:t>
            </w:r>
            <w:proofErr w:type="spellStart"/>
            <w:r w:rsidRPr="00933B94"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  <w:t>záp</w:t>
            </w:r>
            <w:proofErr w:type="spellEnd"/>
            <w:r w:rsidRPr="00933B94"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  <w:t xml:space="preserve">. – EX. 146 V. Mez. </w:t>
            </w:r>
            <w:proofErr w:type="spellStart"/>
            <w:r w:rsidRPr="00933B94"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  <w:t>vých</w:t>
            </w:r>
            <w:proofErr w:type="spellEnd"/>
            <w:r w:rsidRPr="00933B94"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  <w:t>.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7B248FF" w14:textId="77777777" w:rsidR="003E3AFE" w:rsidRPr="00933B94" w:rsidRDefault="00BF417A" w:rsidP="009F2DF0">
            <w:pPr>
              <w:spacing w:after="0" w:line="240" w:lineRule="auto"/>
              <w:ind w:right="113"/>
              <w:contextualSpacing/>
              <w:jc w:val="right"/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</w:pPr>
            <w:r w:rsidRPr="00933B94"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  <w:t>79 284 029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DA727D7" w14:textId="77777777" w:rsidR="003E3AFE" w:rsidRPr="00933B94" w:rsidRDefault="00BF417A" w:rsidP="009F2DF0">
            <w:pPr>
              <w:spacing w:after="0" w:line="240" w:lineRule="auto"/>
              <w:ind w:right="113"/>
              <w:contextualSpacing/>
              <w:jc w:val="right"/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</w:pPr>
            <w:r w:rsidRPr="00933B94"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  <w:t>2 215 674 686</w:t>
            </w:r>
          </w:p>
        </w:tc>
        <w:tc>
          <w:tcPr>
            <w:tcW w:w="1711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10B04EB5" w14:textId="77777777" w:rsidR="003E3AFE" w:rsidRPr="00933B94" w:rsidRDefault="00BF417A" w:rsidP="009F2DF0">
            <w:pPr>
              <w:spacing w:after="0" w:line="240" w:lineRule="auto"/>
              <w:ind w:right="113"/>
              <w:contextualSpacing/>
              <w:jc w:val="right"/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</w:pPr>
            <w:r w:rsidRPr="00933B94"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  <w:t>2 294 958 715</w:t>
            </w:r>
          </w:p>
        </w:tc>
      </w:tr>
      <w:tr w:rsidR="00734324" w:rsidRPr="00933B94" w14:paraId="53B6F208" w14:textId="77777777" w:rsidTr="009F2DF0">
        <w:trPr>
          <w:trHeight w:val="454"/>
        </w:trPr>
        <w:tc>
          <w:tcPr>
            <w:tcW w:w="38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6F118F8" w14:textId="77777777" w:rsidR="003E3AFE" w:rsidRPr="00933B94" w:rsidRDefault="00BF417A" w:rsidP="00933B94">
            <w:pPr>
              <w:spacing w:after="0" w:line="240" w:lineRule="auto"/>
              <w:contextualSpacing/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</w:pPr>
            <w:r w:rsidRPr="00933B94"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  <w:t>20</w:t>
            </w:r>
          </w:p>
        </w:tc>
        <w:tc>
          <w:tcPr>
            <w:tcW w:w="385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7A57BC61" w14:textId="77777777" w:rsidR="003E3AFE" w:rsidRPr="00933B94" w:rsidRDefault="00BF417A" w:rsidP="009F2DF0">
            <w:pPr>
              <w:spacing w:after="0" w:line="240" w:lineRule="auto"/>
              <w:contextualSpacing/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</w:pPr>
            <w:r w:rsidRPr="00933B94"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  <w:t xml:space="preserve">EXIT 146 V. Mez. </w:t>
            </w:r>
            <w:proofErr w:type="spellStart"/>
            <w:r w:rsidRPr="00933B94"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  <w:t>vých</w:t>
            </w:r>
            <w:proofErr w:type="spellEnd"/>
            <w:r w:rsidRPr="00933B94"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  <w:t>. – EXIT 153 Lhotka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E2D0B9" w14:textId="77777777" w:rsidR="003E3AFE" w:rsidRPr="00933B94" w:rsidRDefault="00BF417A" w:rsidP="009F2DF0">
            <w:pPr>
              <w:spacing w:after="0" w:line="240" w:lineRule="auto"/>
              <w:ind w:right="113"/>
              <w:contextualSpacing/>
              <w:jc w:val="right"/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</w:pPr>
            <w:r w:rsidRPr="00933B94"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  <w:t>68 029 894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226E09DF" w14:textId="77777777" w:rsidR="003E3AFE" w:rsidRPr="00933B94" w:rsidRDefault="00BF417A" w:rsidP="009F2DF0">
            <w:pPr>
              <w:spacing w:after="0" w:line="240" w:lineRule="auto"/>
              <w:ind w:right="113"/>
              <w:contextualSpacing/>
              <w:jc w:val="right"/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</w:pPr>
            <w:r w:rsidRPr="00933B94"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  <w:t>870 643 071</w:t>
            </w:r>
          </w:p>
        </w:tc>
        <w:tc>
          <w:tcPr>
            <w:tcW w:w="1711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727D807B" w14:textId="77777777" w:rsidR="003E3AFE" w:rsidRPr="00933B94" w:rsidRDefault="00BF417A" w:rsidP="009F2DF0">
            <w:pPr>
              <w:spacing w:after="0" w:line="240" w:lineRule="auto"/>
              <w:ind w:right="113"/>
              <w:contextualSpacing/>
              <w:jc w:val="right"/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</w:pPr>
            <w:r w:rsidRPr="00933B94"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  <w:t>938 672 965</w:t>
            </w:r>
          </w:p>
        </w:tc>
      </w:tr>
      <w:tr w:rsidR="00734324" w:rsidRPr="00933B94" w14:paraId="748595CE" w14:textId="77777777" w:rsidTr="009F2DF0">
        <w:trPr>
          <w:trHeight w:val="454"/>
        </w:trPr>
        <w:tc>
          <w:tcPr>
            <w:tcW w:w="38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C7006C8" w14:textId="77777777" w:rsidR="003E3AFE" w:rsidRPr="00933B94" w:rsidRDefault="00BF417A" w:rsidP="00933B94">
            <w:pPr>
              <w:spacing w:after="0" w:line="240" w:lineRule="auto"/>
              <w:contextualSpacing/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</w:pPr>
            <w:r w:rsidRPr="00933B94"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  <w:t>21</w:t>
            </w:r>
          </w:p>
        </w:tc>
        <w:tc>
          <w:tcPr>
            <w:tcW w:w="385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60C0F362" w14:textId="77777777" w:rsidR="003E3AFE" w:rsidRPr="00933B94" w:rsidRDefault="00BF417A" w:rsidP="009F2DF0">
            <w:pPr>
              <w:spacing w:after="0" w:line="240" w:lineRule="auto"/>
              <w:contextualSpacing/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</w:pPr>
            <w:r w:rsidRPr="00933B94"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  <w:t>EXIT 153 Lhotka – EXIT 162 Velká Bíteš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545D070" w14:textId="77777777" w:rsidR="003E3AFE" w:rsidRPr="00933B94" w:rsidRDefault="00BF417A" w:rsidP="009F2DF0">
            <w:pPr>
              <w:spacing w:after="0" w:line="240" w:lineRule="auto"/>
              <w:ind w:right="113"/>
              <w:contextualSpacing/>
              <w:jc w:val="right"/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</w:pPr>
            <w:r w:rsidRPr="00933B94"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  <w:t>58 815 922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25A50B9" w14:textId="77777777" w:rsidR="003E3AFE" w:rsidRPr="00933B94" w:rsidRDefault="00BF417A" w:rsidP="009F2DF0">
            <w:pPr>
              <w:spacing w:after="0" w:line="240" w:lineRule="auto"/>
              <w:ind w:right="113"/>
              <w:contextualSpacing/>
              <w:jc w:val="right"/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</w:pPr>
            <w:r w:rsidRPr="00933B94"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  <w:t>764 092 989</w:t>
            </w:r>
          </w:p>
        </w:tc>
        <w:tc>
          <w:tcPr>
            <w:tcW w:w="1711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1DD7A299" w14:textId="77777777" w:rsidR="003E3AFE" w:rsidRPr="00933B94" w:rsidRDefault="00BF417A" w:rsidP="009F2DF0">
            <w:pPr>
              <w:spacing w:after="0" w:line="240" w:lineRule="auto"/>
              <w:ind w:right="113"/>
              <w:contextualSpacing/>
              <w:jc w:val="right"/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</w:pPr>
            <w:r w:rsidRPr="00933B94"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  <w:t>822 908 911</w:t>
            </w:r>
          </w:p>
        </w:tc>
      </w:tr>
      <w:tr w:rsidR="00734324" w:rsidRPr="00933B94" w14:paraId="0E340B39" w14:textId="77777777" w:rsidTr="009F2DF0">
        <w:trPr>
          <w:trHeight w:val="454"/>
        </w:trPr>
        <w:tc>
          <w:tcPr>
            <w:tcW w:w="38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3D0F1F4" w14:textId="77777777" w:rsidR="003E3AFE" w:rsidRPr="00933B94" w:rsidRDefault="00BF417A" w:rsidP="00933B94">
            <w:pPr>
              <w:spacing w:after="0" w:line="240" w:lineRule="auto"/>
              <w:contextualSpacing/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</w:pPr>
            <w:r w:rsidRPr="00933B94"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  <w:t>22</w:t>
            </w:r>
          </w:p>
        </w:tc>
        <w:tc>
          <w:tcPr>
            <w:tcW w:w="385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41DEE9B1" w14:textId="77777777" w:rsidR="003E3AFE" w:rsidRPr="00933B94" w:rsidRDefault="00BF417A" w:rsidP="009F2DF0">
            <w:pPr>
              <w:spacing w:after="0" w:line="240" w:lineRule="auto"/>
              <w:contextualSpacing/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</w:pPr>
            <w:r w:rsidRPr="00933B94"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  <w:t>EXIT 162 Velká Bíteš – EXIT 168 Devět křížů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FB81327" w14:textId="77777777" w:rsidR="003E3AFE" w:rsidRPr="00933B94" w:rsidRDefault="00BF417A" w:rsidP="009F2DF0">
            <w:pPr>
              <w:spacing w:after="0" w:line="240" w:lineRule="auto"/>
              <w:ind w:right="113"/>
              <w:contextualSpacing/>
              <w:jc w:val="right"/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</w:pPr>
            <w:r w:rsidRPr="00933B94"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  <w:t>43 282 998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3C38F90" w14:textId="77777777" w:rsidR="003E3AFE" w:rsidRPr="00933B94" w:rsidRDefault="00BF417A" w:rsidP="009F2DF0">
            <w:pPr>
              <w:spacing w:after="0" w:line="240" w:lineRule="auto"/>
              <w:ind w:right="113"/>
              <w:contextualSpacing/>
              <w:jc w:val="right"/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</w:pPr>
            <w:r w:rsidRPr="00933B94"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  <w:t>839 273 274</w:t>
            </w:r>
          </w:p>
        </w:tc>
        <w:tc>
          <w:tcPr>
            <w:tcW w:w="1711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306783B2" w14:textId="77777777" w:rsidR="003E3AFE" w:rsidRPr="00933B94" w:rsidRDefault="00BF417A" w:rsidP="009F2DF0">
            <w:pPr>
              <w:spacing w:after="0" w:line="240" w:lineRule="auto"/>
              <w:ind w:right="113"/>
              <w:contextualSpacing/>
              <w:jc w:val="right"/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</w:pPr>
            <w:r w:rsidRPr="00933B94"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  <w:t>882 353 938</w:t>
            </w:r>
          </w:p>
        </w:tc>
      </w:tr>
      <w:tr w:rsidR="00734324" w:rsidRPr="00933B94" w14:paraId="3A6CE45C" w14:textId="77777777" w:rsidTr="009F2DF0">
        <w:trPr>
          <w:trHeight w:val="454"/>
        </w:trPr>
        <w:tc>
          <w:tcPr>
            <w:tcW w:w="38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D9F4F16" w14:textId="77777777" w:rsidR="003E3AFE" w:rsidRPr="00933B94" w:rsidRDefault="00BF417A" w:rsidP="00933B94">
            <w:pPr>
              <w:spacing w:after="0" w:line="240" w:lineRule="auto"/>
              <w:contextualSpacing/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</w:pPr>
            <w:r w:rsidRPr="00933B94"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  <w:t>23</w:t>
            </w:r>
          </w:p>
        </w:tc>
        <w:tc>
          <w:tcPr>
            <w:tcW w:w="385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63AA06D6" w14:textId="77777777" w:rsidR="003E3AFE" w:rsidRPr="00933B94" w:rsidRDefault="00BF417A" w:rsidP="009F2DF0">
            <w:pPr>
              <w:spacing w:after="0" w:line="240" w:lineRule="auto"/>
              <w:contextualSpacing/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</w:pPr>
            <w:r w:rsidRPr="00933B94"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  <w:t>EXIT 168 Devět křížů – EXIT 178 Ostrovačice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CD525B9" w14:textId="77777777" w:rsidR="003E3AFE" w:rsidRPr="00933B94" w:rsidRDefault="00BF417A" w:rsidP="009F2DF0">
            <w:pPr>
              <w:spacing w:after="0" w:line="240" w:lineRule="auto"/>
              <w:ind w:right="113"/>
              <w:contextualSpacing/>
              <w:jc w:val="right"/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</w:pPr>
            <w:r w:rsidRPr="00933B94"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  <w:t>88 493 904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6814E5D9" w14:textId="77777777" w:rsidR="003E3AFE" w:rsidRPr="00933B94" w:rsidRDefault="00BF417A" w:rsidP="009F2DF0">
            <w:pPr>
              <w:spacing w:after="0" w:line="240" w:lineRule="auto"/>
              <w:ind w:right="113"/>
              <w:contextualSpacing/>
              <w:jc w:val="right"/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</w:pPr>
            <w:r w:rsidRPr="00933B94"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  <w:t>2 262 325 128</w:t>
            </w:r>
          </w:p>
        </w:tc>
        <w:tc>
          <w:tcPr>
            <w:tcW w:w="1711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04C2A627" w14:textId="77777777" w:rsidR="003E3AFE" w:rsidRPr="00933B94" w:rsidRDefault="00BF417A" w:rsidP="009F2DF0">
            <w:pPr>
              <w:spacing w:after="0" w:line="240" w:lineRule="auto"/>
              <w:ind w:right="113"/>
              <w:contextualSpacing/>
              <w:jc w:val="right"/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</w:pPr>
            <w:r w:rsidRPr="00933B94"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  <w:t>2 350 819 032</w:t>
            </w:r>
          </w:p>
        </w:tc>
      </w:tr>
      <w:tr w:rsidR="00734324" w:rsidRPr="00933B94" w14:paraId="20A06F31" w14:textId="77777777" w:rsidTr="009F2DF0">
        <w:trPr>
          <w:trHeight w:val="454"/>
        </w:trPr>
        <w:tc>
          <w:tcPr>
            <w:tcW w:w="38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E816E1E" w14:textId="77777777" w:rsidR="003E3AFE" w:rsidRPr="00933B94" w:rsidRDefault="00BF417A" w:rsidP="00933B94">
            <w:pPr>
              <w:spacing w:after="0" w:line="240" w:lineRule="auto"/>
              <w:contextualSpacing/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</w:pPr>
            <w:r w:rsidRPr="00933B94"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  <w:t>25</w:t>
            </w:r>
          </w:p>
        </w:tc>
        <w:tc>
          <w:tcPr>
            <w:tcW w:w="385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466A66CA" w14:textId="77777777" w:rsidR="003E3AFE" w:rsidRPr="00933B94" w:rsidRDefault="00BF417A" w:rsidP="009F2DF0">
            <w:pPr>
              <w:spacing w:after="0" w:line="240" w:lineRule="auto"/>
              <w:contextualSpacing/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</w:pPr>
            <w:r w:rsidRPr="00933B94"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  <w:t xml:space="preserve">EXIT 178 Ostrovačice – EXIT 182 </w:t>
            </w:r>
            <w:proofErr w:type="spellStart"/>
            <w:r w:rsidRPr="00933B94"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  <w:t>Kývalka</w:t>
            </w:r>
            <w:proofErr w:type="spellEnd"/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AF630D1" w14:textId="77777777" w:rsidR="003E3AFE" w:rsidRPr="00933B94" w:rsidRDefault="00BF417A" w:rsidP="009F2DF0">
            <w:pPr>
              <w:spacing w:after="0" w:line="240" w:lineRule="auto"/>
              <w:ind w:right="113"/>
              <w:contextualSpacing/>
              <w:jc w:val="right"/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</w:pPr>
            <w:r w:rsidRPr="00933B94"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  <w:t>53 988 815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51BBAF2C" w14:textId="77777777" w:rsidR="003E3AFE" w:rsidRPr="00933B94" w:rsidRDefault="00BF417A" w:rsidP="009F2DF0">
            <w:pPr>
              <w:spacing w:after="0" w:line="240" w:lineRule="auto"/>
              <w:ind w:right="113"/>
              <w:contextualSpacing/>
              <w:jc w:val="right"/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</w:pPr>
            <w:r w:rsidRPr="00933B94"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  <w:t>528 824 195</w:t>
            </w:r>
          </w:p>
        </w:tc>
        <w:tc>
          <w:tcPr>
            <w:tcW w:w="1711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283BFE88" w14:textId="77777777" w:rsidR="003E3AFE" w:rsidRPr="00933B94" w:rsidRDefault="00BF417A" w:rsidP="009F2DF0">
            <w:pPr>
              <w:spacing w:after="0" w:line="240" w:lineRule="auto"/>
              <w:ind w:right="113"/>
              <w:contextualSpacing/>
              <w:jc w:val="right"/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</w:pPr>
            <w:r w:rsidRPr="00933B94"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  <w:t>582 813 010</w:t>
            </w:r>
          </w:p>
        </w:tc>
      </w:tr>
      <w:tr w:rsidR="00734324" w:rsidRPr="00933B94" w14:paraId="3FB4F22D" w14:textId="77777777" w:rsidTr="009F2DF0">
        <w:trPr>
          <w:trHeight w:val="454"/>
        </w:trPr>
        <w:tc>
          <w:tcPr>
            <w:tcW w:w="384" w:type="dxa"/>
            <w:tcBorders>
              <w:top w:val="nil"/>
              <w:left w:val="single" w:sz="8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5D65EBA" w14:textId="77777777" w:rsidR="003E3AFE" w:rsidRPr="00933B94" w:rsidRDefault="00BF417A" w:rsidP="00933B94">
            <w:pPr>
              <w:spacing w:after="0" w:line="240" w:lineRule="auto"/>
              <w:contextualSpacing/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</w:pPr>
            <w:r w:rsidRPr="00933B94"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  <w:t>x</w:t>
            </w:r>
          </w:p>
        </w:tc>
        <w:tc>
          <w:tcPr>
            <w:tcW w:w="3859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4BFCDAB0" w14:textId="77777777" w:rsidR="003E3AFE" w:rsidRPr="00933B94" w:rsidRDefault="00BF417A" w:rsidP="00933B94">
            <w:pPr>
              <w:spacing w:after="0" w:line="240" w:lineRule="auto"/>
              <w:contextualSpacing/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</w:pPr>
            <w:r w:rsidRPr="00933B94"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  <w:t xml:space="preserve">Příprava a zabezpečení – souhrnné </w:t>
            </w:r>
            <w:r w:rsidR="00BD3A20"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  <w:t>náklady</w:t>
            </w: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E5E78F7" w14:textId="77777777" w:rsidR="003E3AFE" w:rsidRPr="00933B94" w:rsidRDefault="00BF417A" w:rsidP="009F2DF0">
            <w:pPr>
              <w:spacing w:after="0" w:line="240" w:lineRule="auto"/>
              <w:ind w:right="113"/>
              <w:contextualSpacing/>
              <w:jc w:val="right"/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</w:pPr>
            <w:r w:rsidRPr="00933B94"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  <w:t>629 364 885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9536C34" w14:textId="77777777" w:rsidR="003E3AFE" w:rsidRPr="00933B94" w:rsidRDefault="00BF417A" w:rsidP="009F2DF0">
            <w:pPr>
              <w:spacing w:after="0" w:line="240" w:lineRule="auto"/>
              <w:ind w:right="113"/>
              <w:contextualSpacing/>
              <w:jc w:val="right"/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</w:pPr>
            <w:r w:rsidRPr="00933B94"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  <w:t>-</w:t>
            </w:r>
          </w:p>
        </w:tc>
        <w:tc>
          <w:tcPr>
            <w:tcW w:w="1711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206AE3E1" w14:textId="77777777" w:rsidR="003E3AFE" w:rsidRPr="00933B94" w:rsidRDefault="00BF417A" w:rsidP="009F2DF0">
            <w:pPr>
              <w:spacing w:after="0" w:line="240" w:lineRule="auto"/>
              <w:ind w:right="113"/>
              <w:contextualSpacing/>
              <w:jc w:val="right"/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</w:pPr>
            <w:r w:rsidRPr="00933B94">
              <w:rPr>
                <w:rFonts w:ascii="Calibri" w:eastAsia="Times New Roman" w:hAnsi="Calibri" w:cs="Calibri"/>
                <w:sz w:val="20"/>
                <w:szCs w:val="20"/>
                <w:lang w:eastAsia="cs-CZ"/>
              </w:rPr>
              <w:t>629 364 885</w:t>
            </w:r>
          </w:p>
        </w:tc>
      </w:tr>
      <w:tr w:rsidR="00734324" w:rsidRPr="00933B94" w14:paraId="23697C80" w14:textId="77777777" w:rsidTr="009F2DF0">
        <w:trPr>
          <w:trHeight w:val="454"/>
        </w:trPr>
        <w:tc>
          <w:tcPr>
            <w:tcW w:w="42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1BBB6E1C" w14:textId="77777777" w:rsidR="003E3AFE" w:rsidRPr="00933B94" w:rsidRDefault="00BF417A" w:rsidP="00933B94">
            <w:pPr>
              <w:spacing w:after="0" w:line="240" w:lineRule="auto"/>
              <w:contextualSpacing/>
              <w:rPr>
                <w:rFonts w:ascii="Calibri" w:eastAsia="Times New Roman" w:hAnsi="Calibri" w:cs="Calibri"/>
                <w:b/>
                <w:bCs/>
                <w:sz w:val="20"/>
                <w:szCs w:val="20"/>
                <w:lang w:eastAsia="cs-CZ"/>
              </w:rPr>
            </w:pPr>
            <w:r w:rsidRPr="00933B94">
              <w:rPr>
                <w:rFonts w:ascii="Calibri" w:eastAsia="Times New Roman" w:hAnsi="Calibri" w:cs="Calibri"/>
                <w:b/>
                <w:bCs/>
                <w:sz w:val="20"/>
                <w:szCs w:val="20"/>
                <w:lang w:eastAsia="cs-CZ"/>
              </w:rPr>
              <w:t>Celkem</w:t>
            </w:r>
          </w:p>
        </w:tc>
        <w:tc>
          <w:tcPr>
            <w:tcW w:w="1559" w:type="dxa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07BDFC6" w14:textId="77777777" w:rsidR="003E3AFE" w:rsidRPr="00933B94" w:rsidRDefault="00BF417A" w:rsidP="009F2DF0">
            <w:pPr>
              <w:spacing w:after="0" w:line="240" w:lineRule="auto"/>
              <w:ind w:right="113"/>
              <w:contextualSpacing/>
              <w:jc w:val="right"/>
              <w:rPr>
                <w:rFonts w:ascii="Calibri" w:eastAsia="Times New Roman" w:hAnsi="Calibri" w:cs="Calibri"/>
                <w:b/>
                <w:bCs/>
                <w:sz w:val="20"/>
                <w:szCs w:val="20"/>
                <w:lang w:eastAsia="cs-CZ"/>
              </w:rPr>
            </w:pPr>
            <w:r w:rsidRPr="00933B94">
              <w:rPr>
                <w:rFonts w:ascii="Calibri" w:eastAsia="Times New Roman" w:hAnsi="Calibri" w:cs="Calibri"/>
                <w:b/>
                <w:bCs/>
                <w:sz w:val="20"/>
                <w:szCs w:val="20"/>
                <w:lang w:eastAsia="cs-CZ"/>
              </w:rPr>
              <w:t>2 241 689 901</w:t>
            </w:r>
          </w:p>
        </w:tc>
        <w:tc>
          <w:tcPr>
            <w:tcW w:w="1701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2B4459DD" w14:textId="77777777" w:rsidR="003E3AFE" w:rsidRPr="00933B94" w:rsidRDefault="00BF417A" w:rsidP="009F2DF0">
            <w:pPr>
              <w:spacing w:after="0" w:line="240" w:lineRule="auto"/>
              <w:ind w:right="113"/>
              <w:contextualSpacing/>
              <w:jc w:val="right"/>
              <w:rPr>
                <w:rFonts w:ascii="Calibri" w:eastAsia="Times New Roman" w:hAnsi="Calibri" w:cs="Calibri"/>
                <w:b/>
                <w:bCs/>
                <w:sz w:val="20"/>
                <w:szCs w:val="20"/>
                <w:lang w:eastAsia="cs-CZ"/>
              </w:rPr>
            </w:pPr>
            <w:r w:rsidRPr="00933B94">
              <w:rPr>
                <w:rFonts w:ascii="Calibri" w:eastAsia="Times New Roman" w:hAnsi="Calibri" w:cs="Calibri"/>
                <w:b/>
                <w:bCs/>
                <w:sz w:val="20"/>
                <w:szCs w:val="20"/>
                <w:lang w:eastAsia="cs-CZ"/>
              </w:rPr>
              <w:t>27 602 603 017</w:t>
            </w:r>
          </w:p>
        </w:tc>
        <w:tc>
          <w:tcPr>
            <w:tcW w:w="171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78385032" w14:textId="77777777" w:rsidR="003E3AFE" w:rsidRPr="00933B94" w:rsidRDefault="00BF417A" w:rsidP="009F2DF0">
            <w:pPr>
              <w:spacing w:after="0" w:line="240" w:lineRule="auto"/>
              <w:ind w:right="113"/>
              <w:contextualSpacing/>
              <w:jc w:val="right"/>
              <w:rPr>
                <w:rFonts w:ascii="Calibri" w:eastAsia="Times New Roman" w:hAnsi="Calibri" w:cs="Calibri"/>
                <w:b/>
                <w:bCs/>
                <w:sz w:val="20"/>
                <w:szCs w:val="20"/>
                <w:lang w:eastAsia="cs-CZ"/>
              </w:rPr>
            </w:pPr>
            <w:r w:rsidRPr="00933B94">
              <w:rPr>
                <w:rFonts w:ascii="Calibri" w:eastAsia="Times New Roman" w:hAnsi="Calibri" w:cs="Calibri"/>
                <w:b/>
                <w:bCs/>
                <w:sz w:val="20"/>
                <w:szCs w:val="20"/>
                <w:lang w:eastAsia="cs-CZ"/>
              </w:rPr>
              <w:t>29 844 090 58</w:t>
            </w:r>
            <w:r w:rsidR="00B760B5" w:rsidRPr="00933B94">
              <w:rPr>
                <w:rFonts w:ascii="Calibri" w:eastAsia="Times New Roman" w:hAnsi="Calibri" w:cs="Calibri"/>
                <w:b/>
                <w:bCs/>
                <w:sz w:val="20"/>
                <w:szCs w:val="20"/>
                <w:lang w:eastAsia="cs-CZ"/>
              </w:rPr>
              <w:t>5</w:t>
            </w:r>
          </w:p>
        </w:tc>
      </w:tr>
    </w:tbl>
    <w:p w14:paraId="20D9ECC7" w14:textId="77777777" w:rsidR="003E3AFE" w:rsidRPr="00E55F8D" w:rsidRDefault="00BF417A" w:rsidP="00E55F8D">
      <w:pPr>
        <w:pStyle w:val="Default"/>
        <w:spacing w:before="40"/>
        <w:rPr>
          <w:rFonts w:ascii="Calibri" w:hAnsi="Calibri" w:cs="Calibri"/>
          <w:sz w:val="20"/>
          <w:szCs w:val="20"/>
        </w:rPr>
      </w:pPr>
      <w:r w:rsidRPr="00E55F8D">
        <w:rPr>
          <w:rFonts w:ascii="Calibri" w:hAnsi="Calibri" w:cs="Calibri"/>
          <w:b/>
          <w:sz w:val="20"/>
          <w:szCs w:val="20"/>
        </w:rPr>
        <w:t>Zdroj:</w:t>
      </w:r>
      <w:r w:rsidRPr="00E55F8D">
        <w:rPr>
          <w:rFonts w:ascii="Calibri" w:hAnsi="Calibri" w:cs="Calibri"/>
          <w:sz w:val="20"/>
          <w:szCs w:val="20"/>
        </w:rPr>
        <w:t xml:space="preserve"> ŘSD</w:t>
      </w:r>
      <w:r w:rsidR="00F512ED" w:rsidRPr="00E55F8D">
        <w:rPr>
          <w:rFonts w:ascii="Calibri" w:hAnsi="Calibri" w:cs="Calibri"/>
          <w:sz w:val="20"/>
          <w:szCs w:val="20"/>
        </w:rPr>
        <w:t>.</w:t>
      </w:r>
    </w:p>
    <w:p w14:paraId="635D638F" w14:textId="67B6951B" w:rsidR="003E3AFE" w:rsidRPr="004E43FD" w:rsidRDefault="00BF417A" w:rsidP="003E3AFE">
      <w:pPr>
        <w:spacing w:after="0" w:line="252" w:lineRule="auto"/>
        <w:contextualSpacing/>
        <w:rPr>
          <w:rFonts w:cstheme="minorHAnsi"/>
          <w:sz w:val="20"/>
          <w:szCs w:val="20"/>
        </w:rPr>
      </w:pPr>
      <w:r w:rsidRPr="004E43FD">
        <w:rPr>
          <w:rFonts w:eastAsia="Times New Roman" w:cstheme="minorHAnsi"/>
          <w:color w:val="000000"/>
          <w:sz w:val="20"/>
          <w:szCs w:val="20"/>
          <w:lang w:eastAsia="cs-CZ"/>
        </w:rPr>
        <w:t>* Odhad ŘSD.</w:t>
      </w:r>
    </w:p>
    <w:p w14:paraId="10C159EA" w14:textId="77777777" w:rsidR="00226827" w:rsidRDefault="00226827">
      <w:pPr>
        <w:rPr>
          <w:rFonts w:cstheme="minorHAnsi"/>
          <w:sz w:val="24"/>
          <w:szCs w:val="24"/>
        </w:rPr>
      </w:pPr>
      <w:r>
        <w:rPr>
          <w:rFonts w:cstheme="minorHAnsi"/>
          <w:sz w:val="24"/>
          <w:szCs w:val="24"/>
        </w:rPr>
        <w:br w:type="page"/>
      </w:r>
    </w:p>
    <w:p w14:paraId="64A32E3D" w14:textId="4BFAE36C" w:rsidR="00BA2B9E" w:rsidRDefault="00BA2B9E" w:rsidP="00BA2B9E">
      <w:pPr>
        <w:jc w:val="right"/>
        <w:rPr>
          <w:rFonts w:ascii="Calibri" w:hAnsi="Calibri" w:cs="Calibri"/>
          <w:b/>
          <w:color w:val="000000"/>
          <w:sz w:val="24"/>
          <w:szCs w:val="24"/>
        </w:rPr>
      </w:pPr>
      <w:bookmarkStart w:id="22" w:name="_Hlk127360313"/>
      <w:r w:rsidRPr="00E55F8D">
        <w:rPr>
          <w:rFonts w:ascii="Calibri" w:hAnsi="Calibri" w:cs="Calibri"/>
          <w:b/>
          <w:color w:val="000000"/>
          <w:sz w:val="24"/>
          <w:szCs w:val="24"/>
        </w:rPr>
        <w:lastRenderedPageBreak/>
        <w:t>Příloha č. 3</w:t>
      </w:r>
    </w:p>
    <w:p w14:paraId="6331B7E5" w14:textId="77777777" w:rsidR="00657785" w:rsidRPr="00E55F8D" w:rsidRDefault="00BA2B9E" w:rsidP="00BA2B9E">
      <w:pPr>
        <w:jc w:val="center"/>
        <w:rPr>
          <w:rFonts w:ascii="Calibri" w:hAnsi="Calibri" w:cs="Calibri"/>
          <w:b/>
          <w:color w:val="000000"/>
          <w:sz w:val="24"/>
          <w:szCs w:val="24"/>
        </w:rPr>
      </w:pPr>
      <w:r w:rsidRPr="00E55F8D">
        <w:rPr>
          <w:rFonts w:ascii="Calibri" w:hAnsi="Calibri" w:cs="Calibri"/>
          <w:b/>
          <w:noProof/>
          <w:sz w:val="24"/>
          <w:szCs w:val="24"/>
        </w:rPr>
        <mc:AlternateContent>
          <mc:Choice Requires="wps">
            <w:drawing>
              <wp:anchor distT="45720" distB="45720" distL="114300" distR="114300" simplePos="0" relativeHeight="251661312" behindDoc="0" locked="0" layoutInCell="1" allowOverlap="1" wp14:anchorId="523204B4" wp14:editId="63EB46C7">
                <wp:simplePos x="0" y="0"/>
                <wp:positionH relativeFrom="column">
                  <wp:posOffset>2865120</wp:posOffset>
                </wp:positionH>
                <wp:positionV relativeFrom="paragraph">
                  <wp:posOffset>426990</wp:posOffset>
                </wp:positionV>
                <wp:extent cx="3143250" cy="1047750"/>
                <wp:effectExtent l="0" t="0" r="0" b="0"/>
                <wp:wrapSquare wrapText="bothSides"/>
                <wp:docPr id="29" name="Textové pole 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43250" cy="10477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A9530E9" w14:textId="77777777" w:rsidR="0095117C" w:rsidRDefault="0095117C" w:rsidP="00657785">
                            <w:pPr>
                              <w:spacing w:after="0" w:line="252" w:lineRule="auto"/>
                              <w:ind w:right="132"/>
                              <w:jc w:val="both"/>
                            </w:pPr>
                            <w:r>
                              <w:rPr>
                                <w:rFonts w:ascii="Calibri" w:hAnsi="Calibri" w:cs="Calibri"/>
                                <w:b/>
                              </w:rPr>
                              <w:t xml:space="preserve">Popis </w:t>
                            </w:r>
                            <w:r w:rsidRPr="002863F3">
                              <w:rPr>
                                <w:rFonts w:ascii="Calibri" w:hAnsi="Calibri" w:cs="Calibri"/>
                                <w:b/>
                              </w:rPr>
                              <w:t>závady</w:t>
                            </w:r>
                          </w:p>
                          <w:p w14:paraId="58824A10" w14:textId="5AA15208" w:rsidR="0095117C" w:rsidRPr="009C4D58" w:rsidRDefault="0095117C" w:rsidP="00657785">
                            <w:pPr>
                              <w:spacing w:after="0" w:line="252" w:lineRule="auto"/>
                              <w:ind w:right="132"/>
                              <w:jc w:val="both"/>
                            </w:pPr>
                            <w:r w:rsidRPr="009C4D58">
                              <w:t xml:space="preserve">Poškozené vysprávky olámaných hran </w:t>
                            </w:r>
                            <w:r>
                              <w:t xml:space="preserve">několika </w:t>
                            </w:r>
                            <w:r w:rsidRPr="009C4D58">
                              <w:t>desek CBK se nachází v km 32,370</w:t>
                            </w:r>
                            <w:r w:rsidRPr="005C4709">
                              <w:rPr>
                                <w:rFonts w:eastAsia="Calibri" w:cstheme="minorHAnsi"/>
                              </w:rPr>
                              <w:t>–</w:t>
                            </w:r>
                            <w:r w:rsidRPr="009C4D58">
                              <w:t>32,390</w:t>
                            </w:r>
                            <w:r>
                              <w:t xml:space="preserve"> km</w:t>
                            </w:r>
                            <w:r w:rsidRPr="009C4D58">
                              <w:t xml:space="preserve"> ve směru na Prahu v pravém a levém</w:t>
                            </w:r>
                            <w:r>
                              <w:t xml:space="preserve"> </w:t>
                            </w:r>
                            <w:r w:rsidRPr="009C4D58">
                              <w:t>jízdním pruhu,</w:t>
                            </w:r>
                            <w:r>
                              <w:t xml:space="preserve"> </w:t>
                            </w:r>
                            <w:r w:rsidRPr="009C4D58">
                              <w:t>v</w:t>
                            </w:r>
                            <w:r>
                              <w:t> p</w:t>
                            </w:r>
                            <w:r w:rsidRPr="009C4D58">
                              <w:t xml:space="preserve">ojížděné části dálnice.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23204B4" id="_x0000_t202" coordsize="21600,21600" o:spt="202" path="m,l,21600r21600,l21600,xe">
                <v:stroke joinstyle="miter"/>
                <v:path gradientshapeok="t" o:connecttype="rect"/>
              </v:shapetype>
              <v:shape id="Textové pole 29" o:spid="_x0000_s1026" type="#_x0000_t202" style="position:absolute;left:0;text-align:left;margin-left:225.6pt;margin-top:33.6pt;width:247.5pt;height:82.5pt;z-index:2516613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" filled="f" stroked="f">
                <v:textbox>
                  <w:txbxContent>
                    <w:p w14:paraId="4A9530E9" w14:textId="77777777" w:rsidR="0095117C" w:rsidRDefault="0095117C" w:rsidP="00657785">
                      <w:pPr>
                        <w:spacing w:after="0" w:line="252" w:lineRule="auto"/>
                        <w:ind w:right="132"/>
                        <w:jc w:val="both"/>
                      </w:pPr>
                      <w:r>
                        <w:rPr>
                          <w:rFonts w:ascii="Calibri" w:hAnsi="Calibri" w:cs="Calibri"/>
                          <w:b/>
                        </w:rPr>
                        <w:t xml:space="preserve">Popis </w:t>
                      </w:r>
                      <w:r w:rsidRPr="002863F3">
                        <w:rPr>
                          <w:rFonts w:ascii="Calibri" w:hAnsi="Calibri" w:cs="Calibri"/>
                          <w:b/>
                        </w:rPr>
                        <w:t>závady</w:t>
                      </w:r>
                    </w:p>
                    <w:p w14:paraId="58824A10" w14:textId="5AA15208" w:rsidR="0095117C" w:rsidRPr="009C4D58" w:rsidRDefault="0095117C" w:rsidP="00657785">
                      <w:pPr>
                        <w:spacing w:after="0" w:line="252" w:lineRule="auto"/>
                        <w:ind w:right="132"/>
                        <w:jc w:val="both"/>
                      </w:pPr>
                      <w:r w:rsidRPr="009C4D58">
                        <w:t xml:space="preserve">Poškozené vysprávky olámaných hran </w:t>
                      </w:r>
                      <w:r>
                        <w:t xml:space="preserve">několika </w:t>
                      </w:r>
                      <w:r w:rsidRPr="009C4D58">
                        <w:t>desek CBK se nachází v km 32,370</w:t>
                      </w:r>
                      <w:r w:rsidRPr="005C4709">
                        <w:rPr>
                          <w:rFonts w:eastAsia="Calibri" w:cstheme="minorHAnsi"/>
                        </w:rPr>
                        <w:t>–</w:t>
                      </w:r>
                      <w:r w:rsidRPr="009C4D58">
                        <w:t>32,390</w:t>
                      </w:r>
                      <w:r>
                        <w:t xml:space="preserve"> km</w:t>
                      </w:r>
                      <w:r w:rsidRPr="009C4D58">
                        <w:t xml:space="preserve"> ve směru na Prahu v pravém a levém</w:t>
                      </w:r>
                      <w:r>
                        <w:t xml:space="preserve"> </w:t>
                      </w:r>
                      <w:r w:rsidRPr="009C4D58">
                        <w:t>jízdním pruhu,</w:t>
                      </w:r>
                      <w:r>
                        <w:t xml:space="preserve"> </w:t>
                      </w:r>
                      <w:r w:rsidRPr="009C4D58">
                        <w:t>v</w:t>
                      </w:r>
                      <w:r>
                        <w:t> p</w:t>
                      </w:r>
                      <w:r w:rsidRPr="009C4D58">
                        <w:t xml:space="preserve">ojížděné části dálnice.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E55F8D" w:rsidRPr="00E55F8D">
        <w:rPr>
          <w:rFonts w:ascii="Calibri" w:hAnsi="Calibri" w:cs="Calibri"/>
          <w:b/>
          <w:noProof/>
          <w:sz w:val="24"/>
          <w:szCs w:val="24"/>
        </w:rPr>
        <mc:AlternateContent>
          <mc:Choice Requires="wps">
            <w:drawing>
              <wp:anchor distT="45720" distB="45720" distL="114300" distR="114300" simplePos="0" relativeHeight="251659264" behindDoc="0" locked="0" layoutInCell="1" allowOverlap="1" wp14:anchorId="540734E1" wp14:editId="33848DDB">
                <wp:simplePos x="0" y="0"/>
                <wp:positionH relativeFrom="column">
                  <wp:posOffset>-105410</wp:posOffset>
                </wp:positionH>
                <wp:positionV relativeFrom="paragraph">
                  <wp:posOffset>419100</wp:posOffset>
                </wp:positionV>
                <wp:extent cx="2916555" cy="1182370"/>
                <wp:effectExtent l="0" t="0" r="0" b="0"/>
                <wp:wrapSquare wrapText="bothSides"/>
                <wp:docPr id="217" name="Textové pol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16555" cy="118237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88A6EBF" w14:textId="79D4E50E" w:rsidR="0095117C" w:rsidRPr="009E3318" w:rsidRDefault="0095117C" w:rsidP="00657785">
                            <w:pPr>
                              <w:spacing w:after="0" w:line="252" w:lineRule="auto"/>
                              <w:ind w:right="132"/>
                              <w:jc w:val="both"/>
                              <w:rPr>
                                <w:rFonts w:ascii="Calibri" w:hAnsi="Calibri" w:cs="Calibri"/>
                                <w:b/>
                              </w:rPr>
                            </w:pPr>
                            <w:r w:rsidRPr="009E3318">
                              <w:rPr>
                                <w:rFonts w:ascii="Calibri" w:hAnsi="Calibri" w:cs="Calibri"/>
                                <w:b/>
                              </w:rPr>
                              <w:t>Umístění závady</w:t>
                            </w:r>
                          </w:p>
                          <w:p w14:paraId="11C75C6C" w14:textId="7764365B" w:rsidR="0095117C" w:rsidRPr="00E55F8D" w:rsidRDefault="0095117C" w:rsidP="00657785">
                            <w:pPr>
                              <w:pStyle w:val="Zkladntext1"/>
                              <w:shd w:val="clear" w:color="auto" w:fill="auto"/>
                              <w:spacing w:after="0"/>
                              <w:ind w:firstLine="0"/>
                              <w:rPr>
                                <w:rFonts w:ascii="Calibri" w:hAnsi="Calibri" w:cs="Calibri"/>
                                <w:lang w:eastAsia="cs-CZ" w:bidi="cs-CZ"/>
                              </w:rPr>
                            </w:pPr>
                            <w:r w:rsidRPr="00E55F8D">
                              <w:rPr>
                                <w:rFonts w:ascii="Calibri" w:hAnsi="Calibri" w:cs="Calibri"/>
                                <w:lang w:eastAsia="cs-CZ" w:bidi="cs-CZ"/>
                              </w:rPr>
                              <w:t xml:space="preserve">Modernizovaný úsek </w:t>
                            </w:r>
                            <w:r>
                              <w:rPr>
                                <w:rFonts w:ascii="Calibri" w:hAnsi="Calibri" w:cs="Calibri"/>
                                <w:lang w:eastAsia="cs-CZ" w:bidi="cs-CZ"/>
                              </w:rPr>
                              <w:t>č. </w:t>
                            </w:r>
                            <w:r w:rsidRPr="00E55F8D">
                              <w:rPr>
                                <w:rFonts w:ascii="Calibri" w:hAnsi="Calibri" w:cs="Calibri"/>
                                <w:lang w:eastAsia="cs-CZ" w:bidi="cs-CZ"/>
                              </w:rPr>
                              <w:t xml:space="preserve">03 </w:t>
                            </w:r>
                          </w:p>
                          <w:p w14:paraId="28315634" w14:textId="77777777" w:rsidR="0095117C" w:rsidRPr="00E55F8D" w:rsidRDefault="0095117C" w:rsidP="00657785">
                            <w:pPr>
                              <w:pStyle w:val="Zkladntext1"/>
                              <w:shd w:val="clear" w:color="auto" w:fill="auto"/>
                              <w:spacing w:after="0"/>
                              <w:ind w:firstLine="0"/>
                              <w:rPr>
                                <w:rFonts w:ascii="Calibri" w:hAnsi="Calibri" w:cs="Calibri"/>
                                <w:lang w:eastAsia="cs-CZ" w:bidi="cs-CZ"/>
                              </w:rPr>
                            </w:pPr>
                            <w:r w:rsidRPr="00E55F8D">
                              <w:rPr>
                                <w:rFonts w:ascii="Calibri" w:hAnsi="Calibri" w:cs="Calibri"/>
                                <w:lang w:eastAsia="cs-CZ" w:bidi="cs-CZ"/>
                              </w:rPr>
                              <w:t xml:space="preserve">EXIT 29 Hvězdonice </w:t>
                            </w:r>
                            <w:r w:rsidRPr="00E55F8D">
                              <w:rPr>
                                <w:rFonts w:ascii="Calibri" w:eastAsia="Calibri" w:hAnsi="Calibri" w:cs="Calibri"/>
                              </w:rPr>
                              <w:t>–</w:t>
                            </w:r>
                            <w:r w:rsidRPr="00E55F8D">
                              <w:rPr>
                                <w:rFonts w:ascii="Calibri" w:hAnsi="Calibri" w:cs="Calibri"/>
                                <w:lang w:eastAsia="cs-CZ" w:bidi="cs-CZ"/>
                              </w:rPr>
                              <w:t xml:space="preserve"> EXIT 34 Ostředek</w:t>
                            </w:r>
                          </w:p>
                          <w:p w14:paraId="07C4E0DC" w14:textId="77777777" w:rsidR="0095117C" w:rsidRPr="00E55F8D" w:rsidRDefault="0095117C" w:rsidP="00657785">
                            <w:pPr>
                              <w:pStyle w:val="Zkladntext1"/>
                              <w:shd w:val="clear" w:color="auto" w:fill="auto"/>
                              <w:spacing w:after="0"/>
                              <w:ind w:firstLine="0"/>
                              <w:rPr>
                                <w:rFonts w:ascii="Calibri" w:hAnsi="Calibri" w:cs="Calibri"/>
                              </w:rPr>
                            </w:pPr>
                            <w:r w:rsidRPr="00E55F8D">
                              <w:rPr>
                                <w:rFonts w:ascii="Calibri" w:hAnsi="Calibri" w:cs="Calibri"/>
                                <w:lang w:eastAsia="cs-CZ" w:bidi="cs-CZ"/>
                              </w:rPr>
                              <w:t xml:space="preserve">Kilometr: </w:t>
                            </w:r>
                            <w:r w:rsidRPr="00E55F8D">
                              <w:rPr>
                                <w:rFonts w:ascii="Calibri" w:hAnsi="Calibri" w:cs="Calibri"/>
                                <w:lang w:eastAsia="cs-CZ" w:bidi="cs-CZ"/>
                              </w:rPr>
                              <w:tab/>
                              <w:t xml:space="preserve">32,370 </w:t>
                            </w:r>
                            <w:r w:rsidRPr="00E55F8D">
                              <w:rPr>
                                <w:rFonts w:ascii="Calibri" w:eastAsia="Calibri" w:hAnsi="Calibri" w:cs="Calibri"/>
                              </w:rPr>
                              <w:t>–</w:t>
                            </w:r>
                            <w:r w:rsidRPr="00E55F8D">
                              <w:rPr>
                                <w:rFonts w:ascii="Calibri" w:hAnsi="Calibri" w:cs="Calibri"/>
                                <w:lang w:eastAsia="cs-CZ" w:bidi="cs-CZ"/>
                              </w:rPr>
                              <w:t xml:space="preserve"> 32,390</w:t>
                            </w:r>
                          </w:p>
                          <w:p w14:paraId="26F314D7" w14:textId="77777777" w:rsidR="0095117C" w:rsidRPr="00E55F8D" w:rsidRDefault="0095117C" w:rsidP="00E55F8D">
                            <w:pPr>
                              <w:pStyle w:val="Zkladntext1"/>
                              <w:shd w:val="clear" w:color="auto" w:fill="auto"/>
                              <w:tabs>
                                <w:tab w:val="left" w:pos="1147"/>
                              </w:tabs>
                              <w:spacing w:after="0"/>
                              <w:ind w:firstLine="0"/>
                              <w:rPr>
                                <w:rFonts w:cstheme="minorHAnsi"/>
                                <w:szCs w:val="24"/>
                              </w:rPr>
                            </w:pPr>
                            <w:r w:rsidRPr="00E55F8D">
                              <w:rPr>
                                <w:rFonts w:ascii="Calibri" w:hAnsi="Calibri" w:cs="Calibri"/>
                                <w:lang w:eastAsia="cs-CZ" w:bidi="cs-CZ"/>
                              </w:rPr>
                              <w:t>Souřadnice:</w:t>
                            </w:r>
                            <w:r w:rsidRPr="00E55F8D">
                              <w:rPr>
                                <w:rFonts w:ascii="Calibri" w:hAnsi="Calibri" w:cs="Calibri"/>
                                <w:lang w:eastAsia="cs-CZ" w:bidi="cs-CZ"/>
                              </w:rPr>
                              <w:tab/>
                            </w:r>
                            <w:r w:rsidRPr="00E55F8D">
                              <w:rPr>
                                <w:rFonts w:ascii="Calibri" w:hAnsi="Calibri" w:cs="Calibri"/>
                                <w:lang w:eastAsia="cs-CZ" w:bidi="cs-CZ"/>
                              </w:rPr>
                              <w:tab/>
                            </w:r>
                            <w:r w:rsidRPr="00E55F8D">
                              <w:rPr>
                                <w:rFonts w:ascii="Calibri" w:hAnsi="Calibri" w:cs="Calibri"/>
                                <w:bCs/>
                                <w:lang w:eastAsia="cs-CZ" w:bidi="cs-CZ"/>
                              </w:rPr>
                              <w:t>4</w:t>
                            </w:r>
                            <w:r w:rsidRPr="00E55F8D">
                              <w:rPr>
                                <w:rFonts w:ascii="Calibri" w:hAnsi="Calibri" w:cs="Calibri"/>
                                <w:lang w:eastAsia="cs-CZ" w:bidi="cs-CZ"/>
                              </w:rPr>
                              <w:t>9,8418222N 44,8062678E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40734E1" id="Textové pole 2" o:spid="_x0000_s1027" type="#_x0000_t202" style="position:absolute;left:0;text-align:left;margin-left:-8.3pt;margin-top:33pt;width:229.65pt;height:93.1pt;z-index:25165926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" filled="f" stroked="f">
                <v:textbox>
                  <w:txbxContent>
                    <w:p w14:paraId="188A6EBF" w14:textId="79D4E50E" w:rsidR="0095117C" w:rsidRPr="009E3318" w:rsidRDefault="0095117C" w:rsidP="00657785">
                      <w:pPr>
                        <w:spacing w:after="0" w:line="252" w:lineRule="auto"/>
                        <w:ind w:right="132"/>
                        <w:jc w:val="both"/>
                        <w:rPr>
                          <w:rFonts w:ascii="Calibri" w:hAnsi="Calibri" w:cs="Calibri"/>
                          <w:b/>
                        </w:rPr>
                      </w:pPr>
                      <w:r w:rsidRPr="009E3318">
                        <w:rPr>
                          <w:rFonts w:ascii="Calibri" w:hAnsi="Calibri" w:cs="Calibri"/>
                          <w:b/>
                        </w:rPr>
                        <w:t>Umístění závady</w:t>
                      </w:r>
                    </w:p>
                    <w:p w14:paraId="11C75C6C" w14:textId="7764365B" w:rsidR="0095117C" w:rsidRPr="00E55F8D" w:rsidRDefault="0095117C" w:rsidP="00657785">
                      <w:pPr>
                        <w:pStyle w:val="Zkladntext1"/>
                        <w:shd w:val="clear" w:color="auto" w:fill="auto"/>
                        <w:spacing w:after="0"/>
                        <w:ind w:firstLine="0"/>
                        <w:rPr>
                          <w:rFonts w:ascii="Calibri" w:hAnsi="Calibri" w:cs="Calibri"/>
                          <w:lang w:eastAsia="cs-CZ" w:bidi="cs-CZ"/>
                        </w:rPr>
                      </w:pPr>
                      <w:r w:rsidRPr="00E55F8D">
                        <w:rPr>
                          <w:rFonts w:ascii="Calibri" w:hAnsi="Calibri" w:cs="Calibri"/>
                          <w:lang w:eastAsia="cs-CZ" w:bidi="cs-CZ"/>
                        </w:rPr>
                        <w:t xml:space="preserve">Modernizovaný úsek </w:t>
                      </w:r>
                      <w:r>
                        <w:rPr>
                          <w:rFonts w:ascii="Calibri" w:hAnsi="Calibri" w:cs="Calibri"/>
                          <w:lang w:eastAsia="cs-CZ" w:bidi="cs-CZ"/>
                        </w:rPr>
                        <w:t>č. </w:t>
                      </w:r>
                      <w:r w:rsidRPr="00E55F8D">
                        <w:rPr>
                          <w:rFonts w:ascii="Calibri" w:hAnsi="Calibri" w:cs="Calibri"/>
                          <w:lang w:eastAsia="cs-CZ" w:bidi="cs-CZ"/>
                        </w:rPr>
                        <w:t xml:space="preserve">03 </w:t>
                      </w:r>
                    </w:p>
                    <w:p w14:paraId="28315634" w14:textId="77777777" w:rsidR="0095117C" w:rsidRPr="00E55F8D" w:rsidRDefault="0095117C" w:rsidP="00657785">
                      <w:pPr>
                        <w:pStyle w:val="Zkladntext1"/>
                        <w:shd w:val="clear" w:color="auto" w:fill="auto"/>
                        <w:spacing w:after="0"/>
                        <w:ind w:firstLine="0"/>
                        <w:rPr>
                          <w:rFonts w:ascii="Calibri" w:hAnsi="Calibri" w:cs="Calibri"/>
                          <w:lang w:eastAsia="cs-CZ" w:bidi="cs-CZ"/>
                        </w:rPr>
                      </w:pPr>
                      <w:r w:rsidRPr="00E55F8D">
                        <w:rPr>
                          <w:rFonts w:ascii="Calibri" w:hAnsi="Calibri" w:cs="Calibri"/>
                          <w:lang w:eastAsia="cs-CZ" w:bidi="cs-CZ"/>
                        </w:rPr>
                        <w:t xml:space="preserve">EXIT 29 Hvězdonice </w:t>
                      </w:r>
                      <w:r w:rsidRPr="00E55F8D">
                        <w:rPr>
                          <w:rFonts w:ascii="Calibri" w:eastAsia="Calibri" w:hAnsi="Calibri" w:cs="Calibri"/>
                        </w:rPr>
                        <w:t>–</w:t>
                      </w:r>
                      <w:r w:rsidRPr="00E55F8D">
                        <w:rPr>
                          <w:rFonts w:ascii="Calibri" w:hAnsi="Calibri" w:cs="Calibri"/>
                          <w:lang w:eastAsia="cs-CZ" w:bidi="cs-CZ"/>
                        </w:rPr>
                        <w:t xml:space="preserve"> EXIT 34 Ostředek</w:t>
                      </w:r>
                    </w:p>
                    <w:p w14:paraId="07C4E0DC" w14:textId="77777777" w:rsidR="0095117C" w:rsidRPr="00E55F8D" w:rsidRDefault="0095117C" w:rsidP="00657785">
                      <w:pPr>
                        <w:pStyle w:val="Zkladntext1"/>
                        <w:shd w:val="clear" w:color="auto" w:fill="auto"/>
                        <w:spacing w:after="0"/>
                        <w:ind w:firstLine="0"/>
                        <w:rPr>
                          <w:rFonts w:ascii="Calibri" w:hAnsi="Calibri" w:cs="Calibri"/>
                        </w:rPr>
                      </w:pPr>
                      <w:r w:rsidRPr="00E55F8D">
                        <w:rPr>
                          <w:rFonts w:ascii="Calibri" w:hAnsi="Calibri" w:cs="Calibri"/>
                          <w:lang w:eastAsia="cs-CZ" w:bidi="cs-CZ"/>
                        </w:rPr>
                        <w:t xml:space="preserve">Kilometr: </w:t>
                      </w:r>
                      <w:r w:rsidRPr="00E55F8D">
                        <w:rPr>
                          <w:rFonts w:ascii="Calibri" w:hAnsi="Calibri" w:cs="Calibri"/>
                          <w:lang w:eastAsia="cs-CZ" w:bidi="cs-CZ"/>
                        </w:rPr>
                        <w:tab/>
                        <w:t xml:space="preserve">32,370 </w:t>
                      </w:r>
                      <w:r w:rsidRPr="00E55F8D">
                        <w:rPr>
                          <w:rFonts w:ascii="Calibri" w:eastAsia="Calibri" w:hAnsi="Calibri" w:cs="Calibri"/>
                        </w:rPr>
                        <w:t>–</w:t>
                      </w:r>
                      <w:r w:rsidRPr="00E55F8D">
                        <w:rPr>
                          <w:rFonts w:ascii="Calibri" w:hAnsi="Calibri" w:cs="Calibri"/>
                          <w:lang w:eastAsia="cs-CZ" w:bidi="cs-CZ"/>
                        </w:rPr>
                        <w:t xml:space="preserve"> 32,390</w:t>
                      </w:r>
                    </w:p>
                    <w:p w14:paraId="26F314D7" w14:textId="77777777" w:rsidR="0095117C" w:rsidRPr="00E55F8D" w:rsidRDefault="0095117C" w:rsidP="00E55F8D">
                      <w:pPr>
                        <w:pStyle w:val="Zkladntext1"/>
                        <w:shd w:val="clear" w:color="auto" w:fill="auto"/>
                        <w:tabs>
                          <w:tab w:val="left" w:pos="1147"/>
                        </w:tabs>
                        <w:spacing w:after="0"/>
                        <w:ind w:firstLine="0"/>
                        <w:rPr>
                          <w:rFonts w:cstheme="minorHAnsi"/>
                          <w:szCs w:val="24"/>
                        </w:rPr>
                      </w:pPr>
                      <w:r w:rsidRPr="00E55F8D">
                        <w:rPr>
                          <w:rFonts w:ascii="Calibri" w:hAnsi="Calibri" w:cs="Calibri"/>
                          <w:lang w:eastAsia="cs-CZ" w:bidi="cs-CZ"/>
                        </w:rPr>
                        <w:t>Souřadnice:</w:t>
                      </w:r>
                      <w:r w:rsidRPr="00E55F8D">
                        <w:rPr>
                          <w:rFonts w:ascii="Calibri" w:hAnsi="Calibri" w:cs="Calibri"/>
                          <w:lang w:eastAsia="cs-CZ" w:bidi="cs-CZ"/>
                        </w:rPr>
                        <w:tab/>
                      </w:r>
                      <w:r w:rsidRPr="00E55F8D">
                        <w:rPr>
                          <w:rFonts w:ascii="Calibri" w:hAnsi="Calibri" w:cs="Calibri"/>
                          <w:lang w:eastAsia="cs-CZ" w:bidi="cs-CZ"/>
                        </w:rPr>
                        <w:tab/>
                      </w:r>
                      <w:r w:rsidRPr="00E55F8D">
                        <w:rPr>
                          <w:rFonts w:ascii="Calibri" w:hAnsi="Calibri" w:cs="Calibri"/>
                          <w:bCs/>
                          <w:lang w:eastAsia="cs-CZ" w:bidi="cs-CZ"/>
                        </w:rPr>
                        <w:t>4</w:t>
                      </w:r>
                      <w:r w:rsidRPr="00E55F8D">
                        <w:rPr>
                          <w:rFonts w:ascii="Calibri" w:hAnsi="Calibri" w:cs="Calibri"/>
                          <w:lang w:eastAsia="cs-CZ" w:bidi="cs-CZ"/>
                        </w:rPr>
                        <w:t>9,8418222N 44,8062678E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bookmarkStart w:id="23" w:name="_Hlk127266008"/>
      <w:bookmarkEnd w:id="23"/>
      <w:r w:rsidR="00BF417A" w:rsidRPr="00E55F8D">
        <w:rPr>
          <w:rFonts w:ascii="Calibri" w:hAnsi="Calibri" w:cs="Calibri"/>
          <w:b/>
          <w:color w:val="000000"/>
          <w:sz w:val="24"/>
          <w:szCs w:val="24"/>
        </w:rPr>
        <w:t>Poškozené vysprávky na příčných spárách vozovky</w:t>
      </w:r>
    </w:p>
    <w:p w14:paraId="0568AEF3" w14:textId="77777777" w:rsidR="00657785" w:rsidRDefault="00BF417A" w:rsidP="00657785">
      <w:pPr>
        <w:spacing w:after="120" w:line="252" w:lineRule="auto"/>
        <w:rPr>
          <w:rFonts w:cstheme="minorHAnsi"/>
          <w:b/>
          <w:sz w:val="24"/>
          <w:szCs w:val="24"/>
        </w:rPr>
      </w:pPr>
      <w:r>
        <w:rPr>
          <w:rFonts w:cstheme="minorHAnsi"/>
          <w:b/>
          <w:noProof/>
          <w:sz w:val="24"/>
          <w:szCs w:val="24"/>
        </w:rPr>
        <w:drawing>
          <wp:inline distT="0" distB="0" distL="0" distR="0" wp14:anchorId="7F42D688" wp14:editId="422D26A7">
            <wp:extent cx="5823585" cy="1709420"/>
            <wp:effectExtent l="0" t="0" r="5715" b="5080"/>
            <wp:docPr id="6" name="Obráze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D1_0001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5480" cy="17099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0C6331" w14:textId="77777777" w:rsidR="00657785" w:rsidRDefault="00BF417A" w:rsidP="00657785">
      <w:pPr>
        <w:spacing w:after="120" w:line="252" w:lineRule="auto"/>
        <w:rPr>
          <w:rFonts w:cstheme="minorHAnsi"/>
          <w:b/>
        </w:rPr>
      </w:pPr>
      <w:r w:rsidRPr="00403EC8">
        <w:rPr>
          <w:rFonts w:cstheme="minorHAnsi"/>
          <w:b/>
        </w:rPr>
        <w:t>Foto závady</w:t>
      </w:r>
    </w:p>
    <w:p w14:paraId="22460A25" w14:textId="77777777" w:rsidR="00657785" w:rsidRPr="001B6EC3" w:rsidRDefault="00BF417A" w:rsidP="00BD3A20">
      <w:pPr>
        <w:tabs>
          <w:tab w:val="left" w:pos="4678"/>
        </w:tabs>
        <w:spacing w:after="120" w:line="252" w:lineRule="auto"/>
        <w:rPr>
          <w:rFonts w:cstheme="minorHAnsi"/>
        </w:rPr>
      </w:pPr>
      <w:r w:rsidRPr="001B6EC3">
        <w:rPr>
          <w:rFonts w:cstheme="minorHAnsi"/>
        </w:rPr>
        <w:t>Reklamační stav v říjnu 2018</w:t>
      </w:r>
      <w:r w:rsidRPr="001B6EC3">
        <w:rPr>
          <w:rFonts w:cstheme="minorHAnsi"/>
        </w:rPr>
        <w:tab/>
        <w:t>Reklamační stav v červnu 2022</w:t>
      </w:r>
    </w:p>
    <w:p w14:paraId="740001E2" w14:textId="77777777" w:rsidR="00657785" w:rsidRPr="00003056" w:rsidRDefault="00BF417A" w:rsidP="00657785">
      <w:pPr>
        <w:spacing w:after="0" w:line="276" w:lineRule="auto"/>
        <w:ind w:right="-170"/>
      </w:pPr>
      <w:r w:rsidRPr="00E9783F">
        <w:rPr>
          <w:noProof/>
          <w:sz w:val="12"/>
          <w:szCs w:val="12"/>
        </w:rPr>
        <w:drawing>
          <wp:inline distT="0" distB="0" distL="0" distR="0" wp14:anchorId="5930A943" wp14:editId="3ADA4BF4">
            <wp:extent cx="1404000" cy="1877120"/>
            <wp:effectExtent l="0" t="0" r="5715" b="8890"/>
            <wp:docPr id="30" name="Obrázek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Picture 1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4000" cy="1877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 wp14:anchorId="63A09699" wp14:editId="22BE45F3">
            <wp:extent cx="1404000" cy="1875492"/>
            <wp:effectExtent l="0" t="0" r="5715" b="0"/>
            <wp:docPr id="9" name="Obrázek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3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4000" cy="18754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</w:t>
      </w:r>
      <w:r>
        <w:rPr>
          <w:noProof/>
        </w:rPr>
        <w:drawing>
          <wp:inline distT="0" distB="0" distL="0" distR="0" wp14:anchorId="788E30FF" wp14:editId="01FAAFE9">
            <wp:extent cx="1404000" cy="1870165"/>
            <wp:effectExtent l="0" t="0" r="5715" b="0"/>
            <wp:docPr id="5" name="Obráze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9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4000" cy="1870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 wp14:anchorId="093B2822" wp14:editId="3D7F5375">
            <wp:extent cx="1404000" cy="1873557"/>
            <wp:effectExtent l="0" t="0" r="5715" b="0"/>
            <wp:docPr id="33" name="Obrázek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Picture 11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4000" cy="18735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553024" w14:textId="77777777" w:rsidR="00657785" w:rsidRDefault="00BF417A" w:rsidP="00BD3A20">
      <w:pPr>
        <w:spacing w:after="120" w:line="276" w:lineRule="auto"/>
        <w:ind w:right="-142"/>
      </w:pPr>
      <w:r>
        <w:rPr>
          <w:noProof/>
        </w:rPr>
        <w:drawing>
          <wp:inline distT="0" distB="0" distL="0" distR="0" wp14:anchorId="58B17554" wp14:editId="2AEEED29">
            <wp:extent cx="1404000" cy="1872000"/>
            <wp:effectExtent l="0" t="0" r="5715" b="0"/>
            <wp:docPr id="35" name="Obrázek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Picture 5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4000" cy="187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 wp14:anchorId="2B0D08F9" wp14:editId="2E1E1273">
            <wp:extent cx="1404000" cy="1873015"/>
            <wp:effectExtent l="0" t="0" r="5715" b="0"/>
            <wp:docPr id="36" name="Obrázek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Picture 7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4000" cy="1873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</w:t>
      </w:r>
      <w:r>
        <w:rPr>
          <w:noProof/>
        </w:rPr>
        <w:drawing>
          <wp:inline distT="0" distB="0" distL="0" distR="0" wp14:anchorId="52B67F06" wp14:editId="3E33DA54">
            <wp:extent cx="1404000" cy="1872714"/>
            <wp:effectExtent l="0" t="0" r="5715" b="0"/>
            <wp:docPr id="7" name="Obráze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13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4000" cy="18727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 wp14:anchorId="664B977D" wp14:editId="7CFF817B">
            <wp:extent cx="1404000" cy="1873449"/>
            <wp:effectExtent l="0" t="0" r="5715" b="0"/>
            <wp:docPr id="8" name="Obrázek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15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4000" cy="18734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24A46D" w14:textId="77777777" w:rsidR="00657785" w:rsidRPr="00E55F8D" w:rsidRDefault="00BF417A" w:rsidP="00E55F8D">
      <w:pPr>
        <w:spacing w:after="0" w:line="252" w:lineRule="auto"/>
        <w:contextualSpacing/>
        <w:rPr>
          <w:rFonts w:cstheme="minorHAnsi"/>
          <w:sz w:val="20"/>
          <w:szCs w:val="16"/>
        </w:rPr>
      </w:pPr>
      <w:r w:rsidRPr="009E3318">
        <w:rPr>
          <w:rFonts w:cstheme="minorHAnsi"/>
          <w:b/>
          <w:sz w:val="20"/>
          <w:szCs w:val="16"/>
        </w:rPr>
        <w:t xml:space="preserve">Zdroj: </w:t>
      </w:r>
      <w:r w:rsidRPr="00E55F8D">
        <w:rPr>
          <w:rFonts w:cstheme="minorHAnsi"/>
          <w:sz w:val="20"/>
          <w:szCs w:val="16"/>
        </w:rPr>
        <w:t>ŘSD</w:t>
      </w:r>
      <w:r w:rsidR="00F512ED" w:rsidRPr="00E55F8D">
        <w:rPr>
          <w:rFonts w:cstheme="minorHAnsi"/>
          <w:sz w:val="20"/>
          <w:szCs w:val="16"/>
        </w:rPr>
        <w:t>.</w:t>
      </w:r>
    </w:p>
    <w:bookmarkEnd w:id="22"/>
    <w:p w14:paraId="12C4D127" w14:textId="77777777" w:rsidR="00E55F8D" w:rsidRDefault="00E55F8D">
      <w:pPr>
        <w:rPr>
          <w:rFonts w:cstheme="minorHAnsi"/>
          <w:sz w:val="24"/>
          <w:szCs w:val="24"/>
        </w:rPr>
      </w:pPr>
      <w:r>
        <w:rPr>
          <w:rFonts w:cstheme="minorHAnsi"/>
          <w:sz w:val="24"/>
          <w:szCs w:val="24"/>
        </w:rPr>
        <w:br w:type="page"/>
      </w:r>
    </w:p>
    <w:p w14:paraId="239879B2" w14:textId="62832751" w:rsidR="00BA2B9E" w:rsidRDefault="00BA2B9E" w:rsidP="00BA2B9E">
      <w:pPr>
        <w:jc w:val="right"/>
        <w:rPr>
          <w:rFonts w:cstheme="minorHAnsi"/>
          <w:b/>
          <w:color w:val="000000"/>
          <w:sz w:val="24"/>
          <w:szCs w:val="24"/>
        </w:rPr>
      </w:pPr>
      <w:bookmarkStart w:id="24" w:name="_Hlk127360443"/>
      <w:r w:rsidRPr="00E55F8D">
        <w:rPr>
          <w:rFonts w:cstheme="minorHAnsi"/>
          <w:b/>
          <w:color w:val="000000"/>
          <w:sz w:val="24"/>
          <w:szCs w:val="24"/>
        </w:rPr>
        <w:lastRenderedPageBreak/>
        <w:t>Příloha č. 4</w:t>
      </w:r>
    </w:p>
    <w:p w14:paraId="2B8161CE" w14:textId="77777777" w:rsidR="00F3004D" w:rsidRPr="00E55F8D" w:rsidRDefault="005D5C47" w:rsidP="00BA2B9E">
      <w:pPr>
        <w:jc w:val="center"/>
        <w:rPr>
          <w:rFonts w:cstheme="minorHAnsi"/>
          <w:b/>
          <w:color w:val="000000"/>
          <w:sz w:val="24"/>
          <w:szCs w:val="24"/>
        </w:rPr>
      </w:pPr>
      <w:r w:rsidRPr="00E55F8D">
        <w:rPr>
          <w:rFonts w:cstheme="minorHAnsi"/>
          <w:b/>
          <w:noProof/>
          <w:sz w:val="24"/>
          <w:szCs w:val="24"/>
        </w:rPr>
        <mc:AlternateContent>
          <mc:Choice Requires="wps">
            <w:drawing>
              <wp:anchor distT="45720" distB="45720" distL="114300" distR="114300" simplePos="0" relativeHeight="251665408" behindDoc="0" locked="0" layoutInCell="1" allowOverlap="1" wp14:anchorId="71173B2D" wp14:editId="234611FA">
                <wp:simplePos x="0" y="0"/>
                <wp:positionH relativeFrom="column">
                  <wp:posOffset>2865120</wp:posOffset>
                </wp:positionH>
                <wp:positionV relativeFrom="paragraph">
                  <wp:posOffset>412115</wp:posOffset>
                </wp:positionV>
                <wp:extent cx="3022600" cy="982345"/>
                <wp:effectExtent l="0" t="0" r="0" b="0"/>
                <wp:wrapSquare wrapText="bothSides"/>
                <wp:docPr id="37" name="Textové pole 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22600" cy="98234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FD4EC30" w14:textId="77777777" w:rsidR="0095117C" w:rsidRDefault="0095117C" w:rsidP="00F3004D">
                            <w:pPr>
                              <w:spacing w:after="0" w:line="252" w:lineRule="auto"/>
                              <w:ind w:right="77"/>
                              <w:jc w:val="both"/>
                            </w:pPr>
                            <w:r>
                              <w:rPr>
                                <w:rFonts w:ascii="Calibri" w:hAnsi="Calibri" w:cs="Calibri"/>
                                <w:b/>
                              </w:rPr>
                              <w:t xml:space="preserve">Popis </w:t>
                            </w:r>
                            <w:r w:rsidRPr="002863F3">
                              <w:rPr>
                                <w:rFonts w:ascii="Calibri" w:hAnsi="Calibri" w:cs="Calibri"/>
                                <w:b/>
                              </w:rPr>
                              <w:t>závady</w:t>
                            </w:r>
                          </w:p>
                          <w:p w14:paraId="46759E24" w14:textId="77777777" w:rsidR="0095117C" w:rsidRPr="00CF3225" w:rsidRDefault="0095117C" w:rsidP="00F3004D">
                            <w:pPr>
                              <w:spacing w:after="0" w:line="252" w:lineRule="auto"/>
                              <w:ind w:right="77"/>
                              <w:jc w:val="both"/>
                            </w:pPr>
                            <w:r w:rsidRPr="00CF3225">
                              <w:t>Závada se nachází ve směru na Prahu v levém i</w:t>
                            </w:r>
                            <w:r>
                              <w:t> </w:t>
                            </w:r>
                            <w:r w:rsidRPr="00CF3225">
                              <w:t>pravém jízdním pruhu a v odstavném pruhu, v</w:t>
                            </w:r>
                            <w:r>
                              <w:t> p</w:t>
                            </w:r>
                            <w:r w:rsidRPr="00CF3225">
                              <w:t>ojížděné části dálnice.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1173B2D" id="Textové pole 37" o:spid="_x0000_s1028" type="#_x0000_t202" style="position:absolute;left:0;text-align:left;margin-left:225.6pt;margin-top:32.45pt;width:238pt;height:77.35pt;z-index:25166540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" filled="f" stroked="f">
                <v:textbox>
                  <w:txbxContent>
                    <w:p w14:paraId="1FD4EC30" w14:textId="77777777" w:rsidR="0095117C" w:rsidRDefault="0095117C" w:rsidP="00F3004D">
                      <w:pPr>
                        <w:spacing w:after="0" w:line="252" w:lineRule="auto"/>
                        <w:ind w:right="77"/>
                        <w:jc w:val="both"/>
                      </w:pPr>
                      <w:r>
                        <w:rPr>
                          <w:rFonts w:ascii="Calibri" w:hAnsi="Calibri" w:cs="Calibri"/>
                          <w:b/>
                        </w:rPr>
                        <w:t xml:space="preserve">Popis </w:t>
                      </w:r>
                      <w:r w:rsidRPr="002863F3">
                        <w:rPr>
                          <w:rFonts w:ascii="Calibri" w:hAnsi="Calibri" w:cs="Calibri"/>
                          <w:b/>
                        </w:rPr>
                        <w:t>závady</w:t>
                      </w:r>
                    </w:p>
                    <w:p w14:paraId="46759E24" w14:textId="77777777" w:rsidR="0095117C" w:rsidRPr="00CF3225" w:rsidRDefault="0095117C" w:rsidP="00F3004D">
                      <w:pPr>
                        <w:spacing w:after="0" w:line="252" w:lineRule="auto"/>
                        <w:ind w:right="77"/>
                        <w:jc w:val="both"/>
                      </w:pPr>
                      <w:r w:rsidRPr="00CF3225">
                        <w:t>Závada se nachází ve směru na Prahu v levém i</w:t>
                      </w:r>
                      <w:r>
                        <w:t> </w:t>
                      </w:r>
                      <w:r w:rsidRPr="00CF3225">
                        <w:t>pravém jízdním pruhu a v odstavném pruhu, v</w:t>
                      </w:r>
                      <w:r>
                        <w:t> p</w:t>
                      </w:r>
                      <w:r w:rsidRPr="00CF3225">
                        <w:t>ojížděné části dálnice.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BF417A" w:rsidRPr="00E55F8D">
        <w:rPr>
          <w:rFonts w:cstheme="minorHAnsi"/>
          <w:b/>
          <w:color w:val="000000"/>
          <w:sz w:val="24"/>
          <w:szCs w:val="24"/>
        </w:rPr>
        <w:t>Poškozená příčná spára a povrch CBK desky</w:t>
      </w:r>
    </w:p>
    <w:p w14:paraId="1D91E1E5" w14:textId="77777777" w:rsidR="00F3004D" w:rsidRDefault="005D5C47" w:rsidP="005D5C47">
      <w:pPr>
        <w:spacing w:after="120" w:line="252" w:lineRule="auto"/>
        <w:rPr>
          <w:rFonts w:cstheme="minorHAnsi"/>
          <w:b/>
          <w:sz w:val="24"/>
          <w:szCs w:val="24"/>
        </w:rPr>
      </w:pPr>
      <w:r w:rsidRPr="00E55F8D">
        <w:rPr>
          <w:rFonts w:cstheme="minorHAnsi"/>
          <w:b/>
          <w:noProof/>
          <w:sz w:val="24"/>
          <w:szCs w:val="24"/>
        </w:rPr>
        <mc:AlternateContent>
          <mc:Choice Requires="wps">
            <w:drawing>
              <wp:anchor distT="45720" distB="45720" distL="114300" distR="114300" simplePos="0" relativeHeight="251663360" behindDoc="0" locked="0" layoutInCell="1" allowOverlap="1" wp14:anchorId="522C7B90" wp14:editId="0F8D11B1">
                <wp:simplePos x="0" y="0"/>
                <wp:positionH relativeFrom="column">
                  <wp:posOffset>-109220</wp:posOffset>
                </wp:positionH>
                <wp:positionV relativeFrom="paragraph">
                  <wp:posOffset>123919</wp:posOffset>
                </wp:positionV>
                <wp:extent cx="2916555" cy="982345"/>
                <wp:effectExtent l="0" t="0" r="0" b="0"/>
                <wp:wrapSquare wrapText="bothSides"/>
                <wp:docPr id="38" name="Textové pol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16555" cy="98234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06558A6" w14:textId="5A862D07" w:rsidR="0095117C" w:rsidRPr="009E3318" w:rsidRDefault="0095117C" w:rsidP="00F3004D">
                            <w:pPr>
                              <w:pStyle w:val="Zkladntext1"/>
                              <w:shd w:val="clear" w:color="auto" w:fill="auto"/>
                              <w:ind w:firstLine="0"/>
                              <w:contextualSpacing/>
                              <w:rPr>
                                <w:rFonts w:cstheme="minorHAnsi"/>
                                <w:b/>
                                <w:lang w:eastAsia="cs-CZ" w:bidi="cs-CZ"/>
                              </w:rPr>
                            </w:pPr>
                            <w:r w:rsidRPr="009E3318">
                              <w:rPr>
                                <w:rFonts w:cstheme="minorHAnsi"/>
                                <w:b/>
                                <w:lang w:eastAsia="cs-CZ" w:bidi="cs-CZ"/>
                              </w:rPr>
                              <w:t>Umístění závady</w:t>
                            </w:r>
                          </w:p>
                          <w:p w14:paraId="3B0698AB" w14:textId="687A5C01" w:rsidR="0095117C" w:rsidRDefault="0095117C" w:rsidP="00F3004D">
                            <w:pPr>
                              <w:pStyle w:val="Zkladntext1"/>
                              <w:shd w:val="clear" w:color="auto" w:fill="auto"/>
                              <w:ind w:firstLine="0"/>
                              <w:contextualSpacing/>
                              <w:rPr>
                                <w:rFonts w:cstheme="minorHAnsi"/>
                                <w:lang w:eastAsia="cs-CZ" w:bidi="cs-CZ"/>
                              </w:rPr>
                            </w:pPr>
                            <w:r>
                              <w:rPr>
                                <w:rFonts w:cstheme="minorHAnsi"/>
                                <w:lang w:eastAsia="cs-CZ" w:bidi="cs-CZ"/>
                              </w:rPr>
                              <w:t>Modernizovaný ú</w:t>
                            </w:r>
                            <w:r w:rsidRPr="00CF3225">
                              <w:rPr>
                                <w:rFonts w:cstheme="minorHAnsi"/>
                                <w:lang w:eastAsia="cs-CZ" w:bidi="cs-CZ"/>
                              </w:rPr>
                              <w:t xml:space="preserve">sek </w:t>
                            </w:r>
                            <w:r>
                              <w:rPr>
                                <w:rFonts w:cstheme="minorHAnsi"/>
                                <w:lang w:eastAsia="cs-CZ" w:bidi="cs-CZ"/>
                              </w:rPr>
                              <w:t>č. </w:t>
                            </w:r>
                            <w:r w:rsidRPr="00CF3225">
                              <w:rPr>
                                <w:rFonts w:cstheme="minorHAnsi"/>
                                <w:lang w:eastAsia="cs-CZ" w:bidi="cs-CZ"/>
                              </w:rPr>
                              <w:t>09</w:t>
                            </w:r>
                          </w:p>
                          <w:p w14:paraId="071BB316" w14:textId="77777777" w:rsidR="0095117C" w:rsidRPr="00CF3225" w:rsidRDefault="0095117C" w:rsidP="00F3004D">
                            <w:pPr>
                              <w:pStyle w:val="Zkladntext1"/>
                              <w:shd w:val="clear" w:color="auto" w:fill="auto"/>
                              <w:ind w:firstLine="0"/>
                              <w:contextualSpacing/>
                              <w:rPr>
                                <w:rFonts w:cstheme="minorHAnsi"/>
                                <w:lang w:eastAsia="cs-CZ" w:bidi="cs-CZ"/>
                              </w:rPr>
                            </w:pPr>
                            <w:r w:rsidRPr="00CF3225">
                              <w:rPr>
                                <w:rFonts w:cstheme="minorHAnsi"/>
                                <w:lang w:eastAsia="cs-CZ" w:bidi="cs-CZ"/>
                              </w:rPr>
                              <w:t xml:space="preserve">EXIT 66 Loket – EXIT 75 Hořice </w:t>
                            </w:r>
                          </w:p>
                          <w:p w14:paraId="4CB21A19" w14:textId="77777777" w:rsidR="0095117C" w:rsidRPr="00CF3225" w:rsidRDefault="0095117C" w:rsidP="00F3004D">
                            <w:pPr>
                              <w:pStyle w:val="Zkladntext1"/>
                              <w:shd w:val="clear" w:color="auto" w:fill="auto"/>
                              <w:ind w:firstLine="0"/>
                              <w:contextualSpacing/>
                              <w:rPr>
                                <w:rFonts w:cstheme="minorHAnsi"/>
                              </w:rPr>
                            </w:pPr>
                            <w:r w:rsidRPr="00CF3225">
                              <w:rPr>
                                <w:rFonts w:cstheme="minorHAnsi"/>
                                <w:lang w:eastAsia="cs-CZ" w:bidi="cs-CZ"/>
                              </w:rPr>
                              <w:t xml:space="preserve">Kilometr: </w:t>
                            </w:r>
                            <w:r w:rsidRPr="00CF3225">
                              <w:rPr>
                                <w:rFonts w:cstheme="minorHAnsi"/>
                                <w:lang w:eastAsia="cs-CZ" w:bidi="cs-CZ"/>
                              </w:rPr>
                              <w:tab/>
                              <w:t>69,4</w:t>
                            </w:r>
                            <w:r>
                              <w:rPr>
                                <w:rFonts w:cstheme="minorHAnsi"/>
                                <w:lang w:eastAsia="cs-CZ" w:bidi="cs-CZ"/>
                              </w:rPr>
                              <w:t>00</w:t>
                            </w:r>
                          </w:p>
                          <w:p w14:paraId="67A01961" w14:textId="77777777" w:rsidR="0095117C" w:rsidRPr="00CF3225" w:rsidRDefault="0095117C" w:rsidP="00F3004D">
                            <w:pPr>
                              <w:pStyle w:val="Zkladntext1"/>
                              <w:shd w:val="clear" w:color="auto" w:fill="auto"/>
                              <w:tabs>
                                <w:tab w:val="left" w:pos="1147"/>
                              </w:tabs>
                              <w:ind w:firstLine="0"/>
                              <w:contextualSpacing/>
                              <w:rPr>
                                <w:rFonts w:cstheme="minorHAnsi"/>
                              </w:rPr>
                            </w:pPr>
                            <w:r w:rsidRPr="00CF3225">
                              <w:rPr>
                                <w:rFonts w:cstheme="minorHAnsi"/>
                                <w:lang w:eastAsia="cs-CZ" w:bidi="cs-CZ"/>
                              </w:rPr>
                              <w:t>Souřadnice:</w:t>
                            </w:r>
                            <w:r w:rsidRPr="00CF3225">
                              <w:rPr>
                                <w:rFonts w:cstheme="minorHAnsi"/>
                                <w:lang w:eastAsia="cs-CZ" w:bidi="cs-CZ"/>
                              </w:rPr>
                              <w:tab/>
                            </w:r>
                            <w:r w:rsidRPr="00CF3225">
                              <w:rPr>
                                <w:rFonts w:cstheme="minorHAnsi"/>
                                <w:lang w:eastAsia="cs-CZ" w:bidi="cs-CZ"/>
                              </w:rPr>
                              <w:tab/>
                            </w:r>
                            <w:r w:rsidRPr="00CF3225">
                              <w:rPr>
                                <w:rFonts w:cstheme="minorHAnsi"/>
                                <w:bCs/>
                                <w:lang w:eastAsia="cs-CZ" w:bidi="cs-CZ"/>
                              </w:rPr>
                              <w:t>49,62816N 15,1309011E</w:t>
                            </w:r>
                          </w:p>
                          <w:p w14:paraId="03FA9873" w14:textId="77777777" w:rsidR="0095117C" w:rsidRDefault="0095117C" w:rsidP="00F3004D">
                            <w:pPr>
                              <w:spacing w:after="0" w:line="252" w:lineRule="auto"/>
                              <w:contextualSpacing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22C7B90" id="_x0000_s1029" type="#_x0000_t202" style="position:absolute;margin-left:-8.6pt;margin-top:9.75pt;width:229.65pt;height:77.35pt;z-index:25166336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" filled="f" stroked="f">
                <v:textbox>
                  <w:txbxContent>
                    <w:p w14:paraId="306558A6" w14:textId="5A862D07" w:rsidR="0095117C" w:rsidRPr="009E3318" w:rsidRDefault="0095117C" w:rsidP="00F3004D">
                      <w:pPr>
                        <w:pStyle w:val="Zkladntext1"/>
                        <w:shd w:val="clear" w:color="auto" w:fill="auto"/>
                        <w:ind w:firstLine="0"/>
                        <w:contextualSpacing/>
                        <w:rPr>
                          <w:rFonts w:cstheme="minorHAnsi"/>
                          <w:b/>
                          <w:lang w:eastAsia="cs-CZ" w:bidi="cs-CZ"/>
                        </w:rPr>
                      </w:pPr>
                      <w:r w:rsidRPr="009E3318">
                        <w:rPr>
                          <w:rFonts w:cstheme="minorHAnsi"/>
                          <w:b/>
                          <w:lang w:eastAsia="cs-CZ" w:bidi="cs-CZ"/>
                        </w:rPr>
                        <w:t>Umístění závady</w:t>
                      </w:r>
                    </w:p>
                    <w:p w14:paraId="3B0698AB" w14:textId="687A5C01" w:rsidR="0095117C" w:rsidRDefault="0095117C" w:rsidP="00F3004D">
                      <w:pPr>
                        <w:pStyle w:val="Zkladntext1"/>
                        <w:shd w:val="clear" w:color="auto" w:fill="auto"/>
                        <w:ind w:firstLine="0"/>
                        <w:contextualSpacing/>
                        <w:rPr>
                          <w:rFonts w:cstheme="minorHAnsi"/>
                          <w:lang w:eastAsia="cs-CZ" w:bidi="cs-CZ"/>
                        </w:rPr>
                      </w:pPr>
                      <w:r>
                        <w:rPr>
                          <w:rFonts w:cstheme="minorHAnsi"/>
                          <w:lang w:eastAsia="cs-CZ" w:bidi="cs-CZ"/>
                        </w:rPr>
                        <w:t>Modernizovaný ú</w:t>
                      </w:r>
                      <w:r w:rsidRPr="00CF3225">
                        <w:rPr>
                          <w:rFonts w:cstheme="minorHAnsi"/>
                          <w:lang w:eastAsia="cs-CZ" w:bidi="cs-CZ"/>
                        </w:rPr>
                        <w:t xml:space="preserve">sek </w:t>
                      </w:r>
                      <w:r>
                        <w:rPr>
                          <w:rFonts w:cstheme="minorHAnsi"/>
                          <w:lang w:eastAsia="cs-CZ" w:bidi="cs-CZ"/>
                        </w:rPr>
                        <w:t>č. </w:t>
                      </w:r>
                      <w:r w:rsidRPr="00CF3225">
                        <w:rPr>
                          <w:rFonts w:cstheme="minorHAnsi"/>
                          <w:lang w:eastAsia="cs-CZ" w:bidi="cs-CZ"/>
                        </w:rPr>
                        <w:t>09</w:t>
                      </w:r>
                    </w:p>
                    <w:p w14:paraId="071BB316" w14:textId="77777777" w:rsidR="0095117C" w:rsidRPr="00CF3225" w:rsidRDefault="0095117C" w:rsidP="00F3004D">
                      <w:pPr>
                        <w:pStyle w:val="Zkladntext1"/>
                        <w:shd w:val="clear" w:color="auto" w:fill="auto"/>
                        <w:ind w:firstLine="0"/>
                        <w:contextualSpacing/>
                        <w:rPr>
                          <w:rFonts w:cstheme="minorHAnsi"/>
                          <w:lang w:eastAsia="cs-CZ" w:bidi="cs-CZ"/>
                        </w:rPr>
                      </w:pPr>
                      <w:r w:rsidRPr="00CF3225">
                        <w:rPr>
                          <w:rFonts w:cstheme="minorHAnsi"/>
                          <w:lang w:eastAsia="cs-CZ" w:bidi="cs-CZ"/>
                        </w:rPr>
                        <w:t xml:space="preserve">EXIT 66 Loket – EXIT 75 Hořice </w:t>
                      </w:r>
                    </w:p>
                    <w:p w14:paraId="4CB21A19" w14:textId="77777777" w:rsidR="0095117C" w:rsidRPr="00CF3225" w:rsidRDefault="0095117C" w:rsidP="00F3004D">
                      <w:pPr>
                        <w:pStyle w:val="Zkladntext1"/>
                        <w:shd w:val="clear" w:color="auto" w:fill="auto"/>
                        <w:ind w:firstLine="0"/>
                        <w:contextualSpacing/>
                        <w:rPr>
                          <w:rFonts w:cstheme="minorHAnsi"/>
                        </w:rPr>
                      </w:pPr>
                      <w:r w:rsidRPr="00CF3225">
                        <w:rPr>
                          <w:rFonts w:cstheme="minorHAnsi"/>
                          <w:lang w:eastAsia="cs-CZ" w:bidi="cs-CZ"/>
                        </w:rPr>
                        <w:t xml:space="preserve">Kilometr: </w:t>
                      </w:r>
                      <w:r w:rsidRPr="00CF3225">
                        <w:rPr>
                          <w:rFonts w:cstheme="minorHAnsi"/>
                          <w:lang w:eastAsia="cs-CZ" w:bidi="cs-CZ"/>
                        </w:rPr>
                        <w:tab/>
                        <w:t>69,4</w:t>
                      </w:r>
                      <w:r>
                        <w:rPr>
                          <w:rFonts w:cstheme="minorHAnsi"/>
                          <w:lang w:eastAsia="cs-CZ" w:bidi="cs-CZ"/>
                        </w:rPr>
                        <w:t>00</w:t>
                      </w:r>
                    </w:p>
                    <w:p w14:paraId="67A01961" w14:textId="77777777" w:rsidR="0095117C" w:rsidRPr="00CF3225" w:rsidRDefault="0095117C" w:rsidP="00F3004D">
                      <w:pPr>
                        <w:pStyle w:val="Zkladntext1"/>
                        <w:shd w:val="clear" w:color="auto" w:fill="auto"/>
                        <w:tabs>
                          <w:tab w:val="left" w:pos="1147"/>
                        </w:tabs>
                        <w:ind w:firstLine="0"/>
                        <w:contextualSpacing/>
                        <w:rPr>
                          <w:rFonts w:cstheme="minorHAnsi"/>
                        </w:rPr>
                      </w:pPr>
                      <w:r w:rsidRPr="00CF3225">
                        <w:rPr>
                          <w:rFonts w:cstheme="minorHAnsi"/>
                          <w:lang w:eastAsia="cs-CZ" w:bidi="cs-CZ"/>
                        </w:rPr>
                        <w:t>Souřadnice:</w:t>
                      </w:r>
                      <w:r w:rsidRPr="00CF3225">
                        <w:rPr>
                          <w:rFonts w:cstheme="minorHAnsi"/>
                          <w:lang w:eastAsia="cs-CZ" w:bidi="cs-CZ"/>
                        </w:rPr>
                        <w:tab/>
                      </w:r>
                      <w:r w:rsidRPr="00CF3225">
                        <w:rPr>
                          <w:rFonts w:cstheme="minorHAnsi"/>
                          <w:lang w:eastAsia="cs-CZ" w:bidi="cs-CZ"/>
                        </w:rPr>
                        <w:tab/>
                      </w:r>
                      <w:r w:rsidRPr="00CF3225">
                        <w:rPr>
                          <w:rFonts w:cstheme="minorHAnsi"/>
                          <w:bCs/>
                          <w:lang w:eastAsia="cs-CZ" w:bidi="cs-CZ"/>
                        </w:rPr>
                        <w:t>49,62816N 15,1309011E</w:t>
                      </w:r>
                    </w:p>
                    <w:p w14:paraId="03FA9873" w14:textId="77777777" w:rsidR="0095117C" w:rsidRDefault="0095117C" w:rsidP="00F3004D">
                      <w:pPr>
                        <w:spacing w:after="0" w:line="252" w:lineRule="auto"/>
                        <w:contextualSpacing/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0093E1AA" w14:textId="77777777" w:rsidR="00F3004D" w:rsidRDefault="00BF417A" w:rsidP="00F3004D">
      <w:pPr>
        <w:spacing w:after="120" w:line="252" w:lineRule="auto"/>
        <w:rPr>
          <w:rFonts w:cstheme="minorHAnsi"/>
          <w:b/>
          <w:sz w:val="24"/>
          <w:szCs w:val="24"/>
        </w:rPr>
      </w:pPr>
      <w:r>
        <w:rPr>
          <w:rFonts w:cstheme="minorHAnsi"/>
          <w:b/>
          <w:noProof/>
          <w:sz w:val="24"/>
          <w:szCs w:val="24"/>
        </w:rPr>
        <w:drawing>
          <wp:inline distT="0" distB="0" distL="0" distR="0" wp14:anchorId="31EC66A1" wp14:editId="5529F239">
            <wp:extent cx="5763759" cy="1717252"/>
            <wp:effectExtent l="0" t="0" r="8890" b="0"/>
            <wp:docPr id="39" name="Obrázek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D1_0001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3759" cy="17172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44F792" w14:textId="77777777" w:rsidR="00F3004D" w:rsidRDefault="00F3004D" w:rsidP="00F3004D">
      <w:pPr>
        <w:spacing w:after="120" w:line="252" w:lineRule="auto"/>
        <w:rPr>
          <w:rFonts w:cstheme="minorHAnsi"/>
          <w:b/>
        </w:rPr>
      </w:pPr>
    </w:p>
    <w:p w14:paraId="24DA7A74" w14:textId="77777777" w:rsidR="00F3004D" w:rsidRDefault="00BF417A" w:rsidP="005D5C47">
      <w:pPr>
        <w:spacing w:after="120" w:line="252" w:lineRule="auto"/>
        <w:rPr>
          <w:rFonts w:cstheme="minorHAnsi"/>
          <w:b/>
        </w:rPr>
      </w:pPr>
      <w:r w:rsidRPr="006B3211">
        <w:rPr>
          <w:rFonts w:cstheme="minorHAnsi"/>
          <w:b/>
        </w:rPr>
        <w:t>Foto závady</w:t>
      </w:r>
    </w:p>
    <w:p w14:paraId="6C986DFC" w14:textId="77777777" w:rsidR="005D5C47" w:rsidRPr="005D5C47" w:rsidRDefault="005D5C47" w:rsidP="005D5C47">
      <w:pPr>
        <w:tabs>
          <w:tab w:val="left" w:pos="4678"/>
        </w:tabs>
        <w:spacing w:after="120" w:line="252" w:lineRule="auto"/>
        <w:rPr>
          <w:rFonts w:cstheme="minorHAnsi"/>
          <w:b/>
        </w:rPr>
      </w:pPr>
      <w:r w:rsidRPr="006B3211">
        <w:rPr>
          <w:rFonts w:cstheme="minorHAnsi"/>
        </w:rPr>
        <w:t>Reklamační stav ze srpna 2019</w:t>
      </w:r>
      <w:r w:rsidRPr="006B3211">
        <w:rPr>
          <w:rFonts w:cstheme="minorHAnsi"/>
        </w:rPr>
        <w:tab/>
        <w:t>Stav po provizorní opravě</w:t>
      </w:r>
    </w:p>
    <w:p w14:paraId="2EC03F14" w14:textId="77777777" w:rsidR="005D5C47" w:rsidRDefault="00BF417A" w:rsidP="005D5C47">
      <w:pPr>
        <w:spacing w:after="120" w:line="252" w:lineRule="auto"/>
        <w:jc w:val="both"/>
        <w:rPr>
          <w:noProof/>
        </w:rPr>
      </w:pPr>
      <w:r>
        <w:rPr>
          <w:noProof/>
          <w:lang w:eastAsia="cs-CZ"/>
        </w:rPr>
        <w:drawing>
          <wp:inline distT="0" distB="0" distL="0" distR="0" wp14:anchorId="453E5657" wp14:editId="03831516">
            <wp:extent cx="2808000" cy="3744000"/>
            <wp:effectExtent l="0" t="0" r="0" b="8890"/>
            <wp:docPr id="40" name="Obrázek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20190805_122624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08000" cy="37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   </w:t>
      </w:r>
      <w:r>
        <w:rPr>
          <w:noProof/>
        </w:rPr>
        <w:drawing>
          <wp:inline distT="0" distB="0" distL="0" distR="0" wp14:anchorId="56CC996C" wp14:editId="0226B96D">
            <wp:extent cx="2808000" cy="3741875"/>
            <wp:effectExtent l="0" t="0" r="0" b="0"/>
            <wp:docPr id="41" name="Obrázek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Picture 9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8000" cy="3741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</w:p>
    <w:p w14:paraId="2040B6B6" w14:textId="77777777" w:rsidR="00F3004D" w:rsidRPr="005D5C47" w:rsidRDefault="00BF417A" w:rsidP="005D5C47">
      <w:pPr>
        <w:spacing w:after="120" w:line="252" w:lineRule="auto"/>
        <w:jc w:val="both"/>
        <w:rPr>
          <w:rFonts w:cstheme="minorHAnsi"/>
          <w:sz w:val="20"/>
          <w:szCs w:val="16"/>
        </w:rPr>
      </w:pPr>
      <w:r w:rsidRPr="009E3318">
        <w:rPr>
          <w:rFonts w:cstheme="minorHAnsi"/>
          <w:b/>
          <w:sz w:val="20"/>
          <w:szCs w:val="16"/>
        </w:rPr>
        <w:t xml:space="preserve">Zdroj: </w:t>
      </w:r>
      <w:r w:rsidRPr="005D5C47">
        <w:rPr>
          <w:rFonts w:cstheme="minorHAnsi"/>
          <w:sz w:val="20"/>
          <w:szCs w:val="16"/>
        </w:rPr>
        <w:t>ŘSD</w:t>
      </w:r>
      <w:r w:rsidR="00F512ED" w:rsidRPr="005D5C47">
        <w:rPr>
          <w:rFonts w:cstheme="minorHAnsi"/>
          <w:sz w:val="20"/>
          <w:szCs w:val="16"/>
        </w:rPr>
        <w:t>.</w:t>
      </w:r>
    </w:p>
    <w:bookmarkEnd w:id="24"/>
    <w:p w14:paraId="6DAE32CA" w14:textId="77777777" w:rsidR="005D5C47" w:rsidRDefault="005D5C47">
      <w:pPr>
        <w:rPr>
          <w:rFonts w:cstheme="minorHAnsi"/>
          <w:sz w:val="24"/>
          <w:szCs w:val="24"/>
        </w:rPr>
      </w:pPr>
      <w:r>
        <w:rPr>
          <w:rFonts w:cstheme="minorHAnsi"/>
          <w:sz w:val="24"/>
          <w:szCs w:val="24"/>
        </w:rPr>
        <w:br w:type="page"/>
      </w:r>
    </w:p>
    <w:p w14:paraId="4EDF64F2" w14:textId="5C882797" w:rsidR="00BA2B9E" w:rsidRDefault="00BA2B9E" w:rsidP="00BA2B9E">
      <w:pPr>
        <w:jc w:val="right"/>
        <w:rPr>
          <w:rFonts w:cstheme="minorHAnsi"/>
          <w:b/>
          <w:color w:val="000000"/>
          <w:sz w:val="24"/>
          <w:szCs w:val="32"/>
        </w:rPr>
      </w:pPr>
      <w:bookmarkStart w:id="25" w:name="_Hlk127360594"/>
      <w:r w:rsidRPr="005D5C47">
        <w:rPr>
          <w:rFonts w:cstheme="minorHAnsi"/>
          <w:b/>
          <w:color w:val="000000"/>
          <w:sz w:val="24"/>
          <w:szCs w:val="32"/>
        </w:rPr>
        <w:lastRenderedPageBreak/>
        <w:t>Příloha č. 5</w:t>
      </w:r>
    </w:p>
    <w:p w14:paraId="6B30719A" w14:textId="77777777" w:rsidR="00F3004D" w:rsidRPr="005D5C47" w:rsidRDefault="005D5C47" w:rsidP="00BA2B9E">
      <w:pPr>
        <w:jc w:val="center"/>
        <w:rPr>
          <w:rFonts w:cstheme="minorHAnsi"/>
          <w:b/>
          <w:color w:val="000000"/>
          <w:sz w:val="24"/>
          <w:szCs w:val="32"/>
        </w:rPr>
      </w:pPr>
      <w:r w:rsidRPr="005D5C47">
        <w:rPr>
          <w:rFonts w:cstheme="minorHAnsi"/>
          <w:b/>
          <w:noProof/>
          <w:sz w:val="18"/>
        </w:rPr>
        <mc:AlternateContent>
          <mc:Choice Requires="wps">
            <w:drawing>
              <wp:anchor distT="45720" distB="45720" distL="114300" distR="114300" simplePos="0" relativeHeight="251669504" behindDoc="0" locked="0" layoutInCell="1" allowOverlap="1" wp14:anchorId="22A4415F" wp14:editId="126CAAE4">
                <wp:simplePos x="0" y="0"/>
                <wp:positionH relativeFrom="column">
                  <wp:posOffset>2865755</wp:posOffset>
                </wp:positionH>
                <wp:positionV relativeFrom="paragraph">
                  <wp:posOffset>385783</wp:posOffset>
                </wp:positionV>
                <wp:extent cx="3179445" cy="982345"/>
                <wp:effectExtent l="0" t="0" r="0" b="0"/>
                <wp:wrapSquare wrapText="bothSides"/>
                <wp:docPr id="43" name="Textové pole 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79445" cy="98234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1E24957" w14:textId="77777777" w:rsidR="0095117C" w:rsidRDefault="0095117C" w:rsidP="00F3004D">
                            <w:pPr>
                              <w:spacing w:after="0" w:line="252" w:lineRule="auto"/>
                              <w:ind w:right="318"/>
                              <w:jc w:val="both"/>
                            </w:pPr>
                            <w:r>
                              <w:rPr>
                                <w:rFonts w:ascii="Calibri" w:hAnsi="Calibri" w:cs="Calibri"/>
                                <w:b/>
                              </w:rPr>
                              <w:t xml:space="preserve">Popis </w:t>
                            </w:r>
                            <w:r w:rsidRPr="002863F3">
                              <w:rPr>
                                <w:rFonts w:ascii="Calibri" w:hAnsi="Calibri" w:cs="Calibri"/>
                                <w:b/>
                              </w:rPr>
                              <w:t>závady</w:t>
                            </w:r>
                          </w:p>
                          <w:p w14:paraId="11248B97" w14:textId="77777777" w:rsidR="0095117C" w:rsidRPr="00F33C6E" w:rsidRDefault="0095117C" w:rsidP="00F3004D">
                            <w:pPr>
                              <w:spacing w:after="0" w:line="252" w:lineRule="auto"/>
                              <w:ind w:right="318"/>
                              <w:jc w:val="both"/>
                            </w:pPr>
                            <w:r w:rsidRPr="00F33C6E">
                              <w:t>Závada se nachází ve směru na Brno, v pravém jízdním pruhu, v pojížděné části dálnice.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2A4415F" id="Textové pole 43" o:spid="_x0000_s1030" type="#_x0000_t202" style="position:absolute;left:0;text-align:left;margin-left:225.65pt;margin-top:30.4pt;width:250.35pt;height:77.35pt;z-index:25166950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" filled="f" stroked="f">
                <v:textbox>
                  <w:txbxContent>
                    <w:p w14:paraId="71E24957" w14:textId="77777777" w:rsidR="0095117C" w:rsidRDefault="0095117C" w:rsidP="00F3004D">
                      <w:pPr>
                        <w:spacing w:after="0" w:line="252" w:lineRule="auto"/>
                        <w:ind w:right="318"/>
                        <w:jc w:val="both"/>
                      </w:pPr>
                      <w:r>
                        <w:rPr>
                          <w:rFonts w:ascii="Calibri" w:hAnsi="Calibri" w:cs="Calibri"/>
                          <w:b/>
                        </w:rPr>
                        <w:t xml:space="preserve">Popis </w:t>
                      </w:r>
                      <w:r w:rsidRPr="002863F3">
                        <w:rPr>
                          <w:rFonts w:ascii="Calibri" w:hAnsi="Calibri" w:cs="Calibri"/>
                          <w:b/>
                        </w:rPr>
                        <w:t>závady</w:t>
                      </w:r>
                    </w:p>
                    <w:p w14:paraId="11248B97" w14:textId="77777777" w:rsidR="0095117C" w:rsidRPr="00F33C6E" w:rsidRDefault="0095117C" w:rsidP="00F3004D">
                      <w:pPr>
                        <w:spacing w:after="0" w:line="252" w:lineRule="auto"/>
                        <w:ind w:right="318"/>
                        <w:jc w:val="both"/>
                      </w:pPr>
                      <w:r w:rsidRPr="00F33C6E">
                        <w:t>Závada se nachází ve směru na Brno, v pravém jízdním pruhu, v pojížděné části dálnice.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BF417A" w:rsidRPr="005D5C47">
        <w:rPr>
          <w:rFonts w:cstheme="minorHAnsi"/>
          <w:b/>
          <w:color w:val="000000"/>
          <w:sz w:val="24"/>
          <w:szCs w:val="32"/>
        </w:rPr>
        <w:t>Poškozená vysprávka výtluku ve vozovce</w:t>
      </w:r>
    </w:p>
    <w:p w14:paraId="3C830B0B" w14:textId="77777777" w:rsidR="00F3004D" w:rsidRDefault="005D5C47" w:rsidP="00F3004D">
      <w:pPr>
        <w:spacing w:after="120" w:line="252" w:lineRule="auto"/>
        <w:rPr>
          <w:rFonts w:cstheme="minorHAnsi"/>
          <w:b/>
          <w:sz w:val="24"/>
          <w:szCs w:val="24"/>
        </w:rPr>
      </w:pPr>
      <w:r w:rsidRPr="005D5C47">
        <w:rPr>
          <w:rFonts w:cstheme="minorHAnsi"/>
          <w:b/>
          <w:noProof/>
          <w:sz w:val="18"/>
        </w:rPr>
        <mc:AlternateContent>
          <mc:Choice Requires="wps">
            <w:drawing>
              <wp:anchor distT="45720" distB="45720" distL="114300" distR="114300" simplePos="0" relativeHeight="251667456" behindDoc="0" locked="0" layoutInCell="1" allowOverlap="1" wp14:anchorId="6DE49AFB" wp14:editId="761A8B30">
                <wp:simplePos x="0" y="0"/>
                <wp:positionH relativeFrom="column">
                  <wp:posOffset>-109220</wp:posOffset>
                </wp:positionH>
                <wp:positionV relativeFrom="paragraph">
                  <wp:posOffset>89461</wp:posOffset>
                </wp:positionV>
                <wp:extent cx="2916555" cy="982345"/>
                <wp:effectExtent l="0" t="0" r="0" b="0"/>
                <wp:wrapSquare wrapText="bothSides"/>
                <wp:docPr id="42" name="Textové pol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16555" cy="98234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A94B71A" w14:textId="392872DF" w:rsidR="0095117C" w:rsidRPr="009E3318" w:rsidRDefault="0095117C" w:rsidP="00F3004D">
                            <w:pPr>
                              <w:pStyle w:val="Zkladntext1"/>
                              <w:shd w:val="clear" w:color="auto" w:fill="auto"/>
                              <w:spacing w:after="0"/>
                              <w:ind w:firstLine="0"/>
                              <w:rPr>
                                <w:rFonts w:cstheme="minorHAnsi"/>
                                <w:b/>
                                <w:lang w:eastAsia="cs-CZ" w:bidi="cs-CZ"/>
                              </w:rPr>
                            </w:pPr>
                            <w:r w:rsidRPr="009E3318">
                              <w:rPr>
                                <w:rFonts w:cstheme="minorHAnsi"/>
                                <w:b/>
                                <w:lang w:eastAsia="cs-CZ" w:bidi="cs-CZ"/>
                              </w:rPr>
                              <w:t>Umístění závady</w:t>
                            </w:r>
                          </w:p>
                          <w:p w14:paraId="164144ED" w14:textId="5FCBAD0D" w:rsidR="0095117C" w:rsidRPr="00F33C6E" w:rsidRDefault="0095117C" w:rsidP="00F3004D">
                            <w:pPr>
                              <w:pStyle w:val="Zkladntext1"/>
                              <w:shd w:val="clear" w:color="auto" w:fill="auto"/>
                              <w:spacing w:after="0"/>
                              <w:ind w:firstLine="0"/>
                              <w:rPr>
                                <w:rFonts w:cstheme="minorHAnsi"/>
                                <w:lang w:eastAsia="cs-CZ" w:bidi="cs-CZ"/>
                              </w:rPr>
                            </w:pPr>
                            <w:r w:rsidRPr="00F33C6E">
                              <w:rPr>
                                <w:rFonts w:cstheme="minorHAnsi"/>
                                <w:lang w:eastAsia="cs-CZ" w:bidi="cs-CZ"/>
                              </w:rPr>
                              <w:t xml:space="preserve">Modernizovaný úsek </w:t>
                            </w:r>
                            <w:r>
                              <w:rPr>
                                <w:rFonts w:cstheme="minorHAnsi"/>
                                <w:lang w:eastAsia="cs-CZ" w:bidi="cs-CZ"/>
                              </w:rPr>
                              <w:t>č. </w:t>
                            </w:r>
                            <w:r w:rsidRPr="00F33C6E">
                              <w:rPr>
                                <w:rFonts w:cstheme="minorHAnsi"/>
                                <w:lang w:eastAsia="cs-CZ" w:bidi="cs-CZ"/>
                              </w:rPr>
                              <w:t xml:space="preserve">14 </w:t>
                            </w:r>
                          </w:p>
                          <w:p w14:paraId="60FE01D3" w14:textId="77777777" w:rsidR="0095117C" w:rsidRPr="00F33C6E" w:rsidRDefault="0095117C" w:rsidP="00F3004D">
                            <w:pPr>
                              <w:pStyle w:val="Zkladntext1"/>
                              <w:shd w:val="clear" w:color="auto" w:fill="auto"/>
                              <w:spacing w:after="0"/>
                              <w:ind w:firstLine="0"/>
                              <w:rPr>
                                <w:rFonts w:cstheme="minorHAnsi"/>
                                <w:lang w:eastAsia="cs-CZ" w:bidi="cs-CZ"/>
                              </w:rPr>
                            </w:pPr>
                            <w:r w:rsidRPr="00F33C6E">
                              <w:rPr>
                                <w:rFonts w:cstheme="minorHAnsi"/>
                                <w:lang w:eastAsia="cs-CZ" w:bidi="cs-CZ"/>
                              </w:rPr>
                              <w:t xml:space="preserve">EXIT 104 Větrný Jeníkov – EXIT 112 Jihlava </w:t>
                            </w:r>
                          </w:p>
                          <w:p w14:paraId="0B98F1AB" w14:textId="77777777" w:rsidR="0095117C" w:rsidRPr="00F33C6E" w:rsidRDefault="0095117C" w:rsidP="00F3004D">
                            <w:pPr>
                              <w:pStyle w:val="Zkladntext1"/>
                              <w:shd w:val="clear" w:color="auto" w:fill="auto"/>
                              <w:spacing w:after="0"/>
                              <w:ind w:firstLine="0"/>
                              <w:rPr>
                                <w:rFonts w:cstheme="minorHAnsi"/>
                              </w:rPr>
                            </w:pPr>
                            <w:r w:rsidRPr="00F33C6E">
                              <w:rPr>
                                <w:rFonts w:cstheme="minorHAnsi"/>
                                <w:lang w:eastAsia="cs-CZ" w:bidi="cs-CZ"/>
                              </w:rPr>
                              <w:t xml:space="preserve">Kilometr: </w:t>
                            </w:r>
                            <w:r w:rsidRPr="00F33C6E">
                              <w:rPr>
                                <w:rFonts w:cstheme="minorHAnsi"/>
                                <w:lang w:eastAsia="cs-CZ" w:bidi="cs-CZ"/>
                              </w:rPr>
                              <w:tab/>
                              <w:t>106,17</w:t>
                            </w:r>
                          </w:p>
                          <w:p w14:paraId="057BE3D3" w14:textId="77777777" w:rsidR="0095117C" w:rsidRPr="00F33C6E" w:rsidRDefault="0095117C" w:rsidP="00F3004D">
                            <w:pPr>
                              <w:pStyle w:val="Zkladntext1"/>
                              <w:shd w:val="clear" w:color="auto" w:fill="auto"/>
                              <w:tabs>
                                <w:tab w:val="left" w:pos="1147"/>
                              </w:tabs>
                              <w:spacing w:after="0"/>
                              <w:ind w:firstLine="0"/>
                              <w:rPr>
                                <w:rFonts w:cstheme="minorHAnsi"/>
                              </w:rPr>
                            </w:pPr>
                            <w:r w:rsidRPr="00F33C6E">
                              <w:rPr>
                                <w:rFonts w:cstheme="minorHAnsi"/>
                                <w:lang w:eastAsia="cs-CZ" w:bidi="cs-CZ"/>
                              </w:rPr>
                              <w:t>Souřadnice:</w:t>
                            </w:r>
                            <w:r w:rsidRPr="00F33C6E">
                              <w:rPr>
                                <w:rFonts w:cstheme="minorHAnsi"/>
                                <w:lang w:eastAsia="cs-CZ" w:bidi="cs-CZ"/>
                              </w:rPr>
                              <w:tab/>
                            </w:r>
                            <w:r w:rsidRPr="00F33C6E">
                              <w:rPr>
                                <w:rFonts w:cstheme="minorHAnsi"/>
                                <w:lang w:eastAsia="cs-CZ" w:bidi="cs-CZ"/>
                              </w:rPr>
                              <w:tab/>
                            </w:r>
                            <w:r w:rsidRPr="00F33C6E">
                              <w:rPr>
                                <w:rFonts w:cstheme="minorHAnsi"/>
                                <w:bCs/>
                                <w:lang w:eastAsia="cs-CZ" w:bidi="cs-CZ"/>
                              </w:rPr>
                              <w:t>49,4811506N 15,5397897E</w:t>
                            </w:r>
                          </w:p>
                          <w:p w14:paraId="7CDFB9B1" w14:textId="77777777" w:rsidR="0095117C" w:rsidRPr="00F33C6E" w:rsidRDefault="0095117C" w:rsidP="00F3004D">
                            <w:pPr>
                              <w:spacing w:after="0" w:line="252" w:lineRule="auto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DE49AFB" id="_x0000_s1031" type="#_x0000_t202" style="position:absolute;margin-left:-8.6pt;margin-top:7.05pt;width:229.65pt;height:77.35pt;z-index:25166745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" filled="f" stroked="f">
                <v:textbox>
                  <w:txbxContent>
                    <w:p w14:paraId="5A94B71A" w14:textId="392872DF" w:rsidR="0095117C" w:rsidRPr="009E3318" w:rsidRDefault="0095117C" w:rsidP="00F3004D">
                      <w:pPr>
                        <w:pStyle w:val="Zkladntext1"/>
                        <w:shd w:val="clear" w:color="auto" w:fill="auto"/>
                        <w:spacing w:after="0"/>
                        <w:ind w:firstLine="0"/>
                        <w:rPr>
                          <w:rFonts w:cstheme="minorHAnsi"/>
                          <w:b/>
                          <w:lang w:eastAsia="cs-CZ" w:bidi="cs-CZ"/>
                        </w:rPr>
                      </w:pPr>
                      <w:r w:rsidRPr="009E3318">
                        <w:rPr>
                          <w:rFonts w:cstheme="minorHAnsi"/>
                          <w:b/>
                          <w:lang w:eastAsia="cs-CZ" w:bidi="cs-CZ"/>
                        </w:rPr>
                        <w:t>Umístění závady</w:t>
                      </w:r>
                    </w:p>
                    <w:p w14:paraId="164144ED" w14:textId="5FCBAD0D" w:rsidR="0095117C" w:rsidRPr="00F33C6E" w:rsidRDefault="0095117C" w:rsidP="00F3004D">
                      <w:pPr>
                        <w:pStyle w:val="Zkladntext1"/>
                        <w:shd w:val="clear" w:color="auto" w:fill="auto"/>
                        <w:spacing w:after="0"/>
                        <w:ind w:firstLine="0"/>
                        <w:rPr>
                          <w:rFonts w:cstheme="minorHAnsi"/>
                          <w:lang w:eastAsia="cs-CZ" w:bidi="cs-CZ"/>
                        </w:rPr>
                      </w:pPr>
                      <w:r w:rsidRPr="00F33C6E">
                        <w:rPr>
                          <w:rFonts w:cstheme="minorHAnsi"/>
                          <w:lang w:eastAsia="cs-CZ" w:bidi="cs-CZ"/>
                        </w:rPr>
                        <w:t xml:space="preserve">Modernizovaný úsek </w:t>
                      </w:r>
                      <w:r>
                        <w:rPr>
                          <w:rFonts w:cstheme="minorHAnsi"/>
                          <w:lang w:eastAsia="cs-CZ" w:bidi="cs-CZ"/>
                        </w:rPr>
                        <w:t>č. </w:t>
                      </w:r>
                      <w:r w:rsidRPr="00F33C6E">
                        <w:rPr>
                          <w:rFonts w:cstheme="minorHAnsi"/>
                          <w:lang w:eastAsia="cs-CZ" w:bidi="cs-CZ"/>
                        </w:rPr>
                        <w:t xml:space="preserve">14 </w:t>
                      </w:r>
                    </w:p>
                    <w:p w14:paraId="60FE01D3" w14:textId="77777777" w:rsidR="0095117C" w:rsidRPr="00F33C6E" w:rsidRDefault="0095117C" w:rsidP="00F3004D">
                      <w:pPr>
                        <w:pStyle w:val="Zkladntext1"/>
                        <w:shd w:val="clear" w:color="auto" w:fill="auto"/>
                        <w:spacing w:after="0"/>
                        <w:ind w:firstLine="0"/>
                        <w:rPr>
                          <w:rFonts w:cstheme="minorHAnsi"/>
                          <w:lang w:eastAsia="cs-CZ" w:bidi="cs-CZ"/>
                        </w:rPr>
                      </w:pPr>
                      <w:r w:rsidRPr="00F33C6E">
                        <w:rPr>
                          <w:rFonts w:cstheme="minorHAnsi"/>
                          <w:lang w:eastAsia="cs-CZ" w:bidi="cs-CZ"/>
                        </w:rPr>
                        <w:t xml:space="preserve">EXIT 104 Větrný Jeníkov – EXIT 112 Jihlava </w:t>
                      </w:r>
                    </w:p>
                    <w:p w14:paraId="0B98F1AB" w14:textId="77777777" w:rsidR="0095117C" w:rsidRPr="00F33C6E" w:rsidRDefault="0095117C" w:rsidP="00F3004D">
                      <w:pPr>
                        <w:pStyle w:val="Zkladntext1"/>
                        <w:shd w:val="clear" w:color="auto" w:fill="auto"/>
                        <w:spacing w:after="0"/>
                        <w:ind w:firstLine="0"/>
                        <w:rPr>
                          <w:rFonts w:cstheme="minorHAnsi"/>
                        </w:rPr>
                      </w:pPr>
                      <w:r w:rsidRPr="00F33C6E">
                        <w:rPr>
                          <w:rFonts w:cstheme="minorHAnsi"/>
                          <w:lang w:eastAsia="cs-CZ" w:bidi="cs-CZ"/>
                        </w:rPr>
                        <w:t xml:space="preserve">Kilometr: </w:t>
                      </w:r>
                      <w:r w:rsidRPr="00F33C6E">
                        <w:rPr>
                          <w:rFonts w:cstheme="minorHAnsi"/>
                          <w:lang w:eastAsia="cs-CZ" w:bidi="cs-CZ"/>
                        </w:rPr>
                        <w:tab/>
                        <w:t>106,17</w:t>
                      </w:r>
                    </w:p>
                    <w:p w14:paraId="057BE3D3" w14:textId="77777777" w:rsidR="0095117C" w:rsidRPr="00F33C6E" w:rsidRDefault="0095117C" w:rsidP="00F3004D">
                      <w:pPr>
                        <w:pStyle w:val="Zkladntext1"/>
                        <w:shd w:val="clear" w:color="auto" w:fill="auto"/>
                        <w:tabs>
                          <w:tab w:val="left" w:pos="1147"/>
                        </w:tabs>
                        <w:spacing w:after="0"/>
                        <w:ind w:firstLine="0"/>
                        <w:rPr>
                          <w:rFonts w:cstheme="minorHAnsi"/>
                        </w:rPr>
                      </w:pPr>
                      <w:r w:rsidRPr="00F33C6E">
                        <w:rPr>
                          <w:rFonts w:cstheme="minorHAnsi"/>
                          <w:lang w:eastAsia="cs-CZ" w:bidi="cs-CZ"/>
                        </w:rPr>
                        <w:t>Souřadnice:</w:t>
                      </w:r>
                      <w:r w:rsidRPr="00F33C6E">
                        <w:rPr>
                          <w:rFonts w:cstheme="minorHAnsi"/>
                          <w:lang w:eastAsia="cs-CZ" w:bidi="cs-CZ"/>
                        </w:rPr>
                        <w:tab/>
                      </w:r>
                      <w:r w:rsidRPr="00F33C6E">
                        <w:rPr>
                          <w:rFonts w:cstheme="minorHAnsi"/>
                          <w:lang w:eastAsia="cs-CZ" w:bidi="cs-CZ"/>
                        </w:rPr>
                        <w:tab/>
                      </w:r>
                      <w:r w:rsidRPr="00F33C6E">
                        <w:rPr>
                          <w:rFonts w:cstheme="minorHAnsi"/>
                          <w:bCs/>
                          <w:lang w:eastAsia="cs-CZ" w:bidi="cs-CZ"/>
                        </w:rPr>
                        <w:t>49,4811506N 15,5397897E</w:t>
                      </w:r>
                    </w:p>
                    <w:p w14:paraId="7CDFB9B1" w14:textId="77777777" w:rsidR="0095117C" w:rsidRPr="00F33C6E" w:rsidRDefault="0095117C" w:rsidP="00F3004D">
                      <w:pPr>
                        <w:spacing w:after="0" w:line="252" w:lineRule="auto"/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0A4B86A2" w14:textId="77777777" w:rsidR="00F3004D" w:rsidRDefault="00BF417A" w:rsidP="00F3004D">
      <w:pPr>
        <w:spacing w:after="120" w:line="252" w:lineRule="auto"/>
        <w:rPr>
          <w:rFonts w:cstheme="minorHAnsi"/>
          <w:b/>
          <w:sz w:val="24"/>
          <w:szCs w:val="24"/>
        </w:rPr>
      </w:pPr>
      <w:r>
        <w:rPr>
          <w:rFonts w:cstheme="minorHAnsi"/>
          <w:b/>
          <w:noProof/>
          <w:sz w:val="24"/>
          <w:szCs w:val="24"/>
        </w:rPr>
        <w:drawing>
          <wp:inline distT="0" distB="0" distL="0" distR="0" wp14:anchorId="735AA1F3" wp14:editId="7703EEAB">
            <wp:extent cx="5763759" cy="1712686"/>
            <wp:effectExtent l="0" t="0" r="8890" b="1905"/>
            <wp:docPr id="44" name="Obrázek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D1_0001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3759" cy="1712686"/>
                    </a:xfrm>
                    <a:prstGeom prst="rect">
                      <a:avLst/>
                    </a:prstGeom>
                    <a:ln w="3175">
                      <a:noFill/>
                    </a:ln>
                  </pic:spPr>
                </pic:pic>
              </a:graphicData>
            </a:graphic>
          </wp:inline>
        </w:drawing>
      </w:r>
    </w:p>
    <w:p w14:paraId="0E789BF8" w14:textId="77777777" w:rsidR="00F3004D" w:rsidRDefault="00F3004D" w:rsidP="00F3004D">
      <w:pPr>
        <w:spacing w:after="120" w:line="252" w:lineRule="auto"/>
        <w:rPr>
          <w:rFonts w:cstheme="minorHAnsi"/>
          <w:b/>
        </w:rPr>
      </w:pPr>
    </w:p>
    <w:p w14:paraId="44042587" w14:textId="77777777" w:rsidR="00F3004D" w:rsidRDefault="00BF417A" w:rsidP="00F3004D">
      <w:pPr>
        <w:spacing w:after="120" w:line="252" w:lineRule="auto"/>
        <w:rPr>
          <w:rFonts w:cstheme="minorHAnsi"/>
          <w:b/>
        </w:rPr>
      </w:pPr>
      <w:r w:rsidRPr="00403EC8">
        <w:rPr>
          <w:rFonts w:cstheme="minorHAnsi"/>
          <w:b/>
        </w:rPr>
        <w:t>Foto závady</w:t>
      </w:r>
    </w:p>
    <w:p w14:paraId="6E207ADD" w14:textId="77777777" w:rsidR="00F3004D" w:rsidRPr="00F33C6E" w:rsidRDefault="00BF417A" w:rsidP="005D5C47">
      <w:pPr>
        <w:tabs>
          <w:tab w:val="left" w:pos="4678"/>
        </w:tabs>
        <w:spacing w:after="120" w:line="252" w:lineRule="auto"/>
        <w:rPr>
          <w:rFonts w:cstheme="minorHAnsi"/>
        </w:rPr>
      </w:pPr>
      <w:r w:rsidRPr="00F33C6E">
        <w:rPr>
          <w:rFonts w:cstheme="minorHAnsi"/>
        </w:rPr>
        <w:t>Reklamační stav v lednu 2019</w:t>
      </w:r>
      <w:r w:rsidRPr="00F33C6E">
        <w:rPr>
          <w:rFonts w:cstheme="minorHAnsi"/>
        </w:rPr>
        <w:tab/>
        <w:t>Stav po provedení opravy</w:t>
      </w:r>
    </w:p>
    <w:p w14:paraId="6F1673C8" w14:textId="77777777" w:rsidR="005D5C47" w:rsidRDefault="00BF417A" w:rsidP="005D5C47">
      <w:pPr>
        <w:spacing w:after="120" w:line="252" w:lineRule="auto"/>
        <w:jc w:val="both"/>
        <w:rPr>
          <w:noProof/>
        </w:rPr>
      </w:pPr>
      <w:r>
        <w:rPr>
          <w:noProof/>
          <w:lang w:eastAsia="cs-CZ"/>
        </w:rPr>
        <w:drawing>
          <wp:inline distT="0" distB="0" distL="0" distR="0" wp14:anchorId="6CE81F03" wp14:editId="1FFAB0E6">
            <wp:extent cx="2808000" cy="3744000"/>
            <wp:effectExtent l="0" t="0" r="0" b="8890"/>
            <wp:docPr id="45" name="Obrázek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20190805_122624.jpg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08000" cy="37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   </w:t>
      </w:r>
      <w:r>
        <w:rPr>
          <w:noProof/>
        </w:rPr>
        <w:drawing>
          <wp:inline distT="0" distB="0" distL="0" distR="0" wp14:anchorId="6F61364D" wp14:editId="7F6D2480">
            <wp:extent cx="2807605" cy="3741875"/>
            <wp:effectExtent l="0" t="0" r="0" b="0"/>
            <wp:docPr id="46" name="Obrázek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Picture 9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7605" cy="3741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</w:p>
    <w:p w14:paraId="4B64B777" w14:textId="77777777" w:rsidR="00F3004D" w:rsidRPr="005D5C47" w:rsidRDefault="00BF417A" w:rsidP="005D5C47">
      <w:pPr>
        <w:spacing w:after="120" w:line="252" w:lineRule="auto"/>
        <w:jc w:val="both"/>
        <w:rPr>
          <w:rFonts w:cstheme="minorHAnsi"/>
          <w:sz w:val="20"/>
          <w:szCs w:val="16"/>
        </w:rPr>
      </w:pPr>
      <w:r w:rsidRPr="009E3318">
        <w:rPr>
          <w:rFonts w:cstheme="minorHAnsi"/>
          <w:b/>
          <w:sz w:val="20"/>
          <w:szCs w:val="16"/>
        </w:rPr>
        <w:t xml:space="preserve">Zdroj: </w:t>
      </w:r>
      <w:r w:rsidRPr="005D5C47">
        <w:rPr>
          <w:rFonts w:cstheme="minorHAnsi"/>
          <w:sz w:val="20"/>
          <w:szCs w:val="16"/>
        </w:rPr>
        <w:t>ŘSD</w:t>
      </w:r>
      <w:r w:rsidR="00F512ED" w:rsidRPr="005D5C47">
        <w:rPr>
          <w:rFonts w:cstheme="minorHAnsi"/>
          <w:sz w:val="20"/>
          <w:szCs w:val="16"/>
        </w:rPr>
        <w:t>.</w:t>
      </w:r>
    </w:p>
    <w:bookmarkEnd w:id="25"/>
    <w:p w14:paraId="71DF3B27" w14:textId="77777777" w:rsidR="005D5C47" w:rsidRDefault="005D5C47">
      <w:pPr>
        <w:rPr>
          <w:rFonts w:cstheme="minorHAnsi"/>
          <w:sz w:val="24"/>
          <w:szCs w:val="24"/>
        </w:rPr>
      </w:pPr>
      <w:r>
        <w:rPr>
          <w:rFonts w:cstheme="minorHAnsi"/>
          <w:sz w:val="24"/>
          <w:szCs w:val="24"/>
        </w:rPr>
        <w:br w:type="page"/>
      </w:r>
    </w:p>
    <w:p w14:paraId="1BED28BA" w14:textId="6E63AB89" w:rsidR="00BA2B9E" w:rsidRDefault="00BA2B9E" w:rsidP="00BA2B9E">
      <w:pPr>
        <w:jc w:val="right"/>
        <w:rPr>
          <w:rFonts w:ascii="Calibri" w:hAnsi="Calibri" w:cs="Calibri"/>
          <w:b/>
          <w:color w:val="000000"/>
          <w:sz w:val="24"/>
          <w:szCs w:val="24"/>
        </w:rPr>
      </w:pPr>
      <w:r w:rsidRPr="005D5C47">
        <w:rPr>
          <w:rFonts w:ascii="Calibri" w:hAnsi="Calibri" w:cs="Calibri"/>
          <w:b/>
          <w:color w:val="000000"/>
          <w:sz w:val="24"/>
          <w:szCs w:val="24"/>
        </w:rPr>
        <w:lastRenderedPageBreak/>
        <w:t>Příloha č. 6</w:t>
      </w:r>
    </w:p>
    <w:p w14:paraId="74402E3A" w14:textId="77777777" w:rsidR="00F3004D" w:rsidRPr="005D5C47" w:rsidRDefault="00853030" w:rsidP="00BA2B9E">
      <w:pPr>
        <w:jc w:val="center"/>
        <w:rPr>
          <w:rFonts w:ascii="Calibri" w:hAnsi="Calibri" w:cs="Calibri"/>
          <w:b/>
          <w:color w:val="000000"/>
          <w:sz w:val="24"/>
          <w:szCs w:val="24"/>
        </w:rPr>
      </w:pPr>
      <w:r w:rsidRPr="005D5C47">
        <w:rPr>
          <w:rFonts w:ascii="Calibri" w:hAnsi="Calibri" w:cs="Calibri"/>
          <w:b/>
          <w:noProof/>
          <w:sz w:val="24"/>
          <w:szCs w:val="24"/>
        </w:rPr>
        <mc:AlternateContent>
          <mc:Choice Requires="wps">
            <w:drawing>
              <wp:anchor distT="45720" distB="45720" distL="114300" distR="114300" simplePos="0" relativeHeight="251673600" behindDoc="0" locked="0" layoutInCell="1" allowOverlap="1" wp14:anchorId="191E3E82" wp14:editId="3850CC61">
                <wp:simplePos x="0" y="0"/>
                <wp:positionH relativeFrom="column">
                  <wp:posOffset>2865120</wp:posOffset>
                </wp:positionH>
                <wp:positionV relativeFrom="paragraph">
                  <wp:posOffset>410803</wp:posOffset>
                </wp:positionV>
                <wp:extent cx="2971800" cy="982345"/>
                <wp:effectExtent l="0" t="0" r="0" b="0"/>
                <wp:wrapSquare wrapText="bothSides"/>
                <wp:docPr id="47" name="Textové pole 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71800" cy="98234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0FC9F50" w14:textId="77777777" w:rsidR="0095117C" w:rsidRDefault="0095117C" w:rsidP="00F3004D">
                            <w:pPr>
                              <w:spacing w:after="0" w:line="252" w:lineRule="auto"/>
                              <w:jc w:val="both"/>
                            </w:pPr>
                            <w:r>
                              <w:rPr>
                                <w:rFonts w:ascii="Calibri" w:hAnsi="Calibri" w:cs="Calibri"/>
                                <w:b/>
                              </w:rPr>
                              <w:t xml:space="preserve">Popis </w:t>
                            </w:r>
                            <w:r w:rsidRPr="002863F3">
                              <w:rPr>
                                <w:rFonts w:ascii="Calibri" w:hAnsi="Calibri" w:cs="Calibri"/>
                                <w:b/>
                              </w:rPr>
                              <w:t>závady</w:t>
                            </w:r>
                          </w:p>
                          <w:p w14:paraId="4678677A" w14:textId="77777777" w:rsidR="0095117C" w:rsidRPr="004C73BC" w:rsidRDefault="0095117C" w:rsidP="00F3004D">
                            <w:pPr>
                              <w:spacing w:after="0" w:line="252" w:lineRule="auto"/>
                              <w:jc w:val="both"/>
                            </w:pPr>
                            <w:r w:rsidRPr="004C73BC">
                              <w:t>Závada se nachází ve směru na Prahu v pravém jízdním pruhu a ve zpevněné krajnici (odstavném pruhu), v pojížděné části dálnice.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91E3E82" id="Textové pole 47" o:spid="_x0000_s1032" type="#_x0000_t202" style="position:absolute;left:0;text-align:left;margin-left:225.6pt;margin-top:32.35pt;width:234pt;height:77.35pt;z-index:25167360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" filled="f" stroked="f">
                <v:textbox>
                  <w:txbxContent>
                    <w:p w14:paraId="10FC9F50" w14:textId="77777777" w:rsidR="0095117C" w:rsidRDefault="0095117C" w:rsidP="00F3004D">
                      <w:pPr>
                        <w:spacing w:after="0" w:line="252" w:lineRule="auto"/>
                        <w:jc w:val="both"/>
                      </w:pPr>
                      <w:r>
                        <w:rPr>
                          <w:rFonts w:ascii="Calibri" w:hAnsi="Calibri" w:cs="Calibri"/>
                          <w:b/>
                        </w:rPr>
                        <w:t xml:space="preserve">Popis </w:t>
                      </w:r>
                      <w:r w:rsidRPr="002863F3">
                        <w:rPr>
                          <w:rFonts w:ascii="Calibri" w:hAnsi="Calibri" w:cs="Calibri"/>
                          <w:b/>
                        </w:rPr>
                        <w:t>závady</w:t>
                      </w:r>
                    </w:p>
                    <w:p w14:paraId="4678677A" w14:textId="77777777" w:rsidR="0095117C" w:rsidRPr="004C73BC" w:rsidRDefault="0095117C" w:rsidP="00F3004D">
                      <w:pPr>
                        <w:spacing w:after="0" w:line="252" w:lineRule="auto"/>
                        <w:jc w:val="both"/>
                      </w:pPr>
                      <w:r w:rsidRPr="004C73BC">
                        <w:t>Závada se nachází ve směru na Prahu v pravém jízdním pruhu a ve zpevněné krajnici (odstavném pruhu), v pojížděné části dálnice.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BF417A" w:rsidRPr="005D5C47">
        <w:rPr>
          <w:rFonts w:ascii="Calibri" w:hAnsi="Calibri" w:cs="Calibri"/>
          <w:b/>
          <w:color w:val="000000"/>
          <w:sz w:val="24"/>
          <w:szCs w:val="24"/>
        </w:rPr>
        <w:t>Poškozená vysprávka příčné spáry vozovky</w:t>
      </w:r>
    </w:p>
    <w:p w14:paraId="5D3A4BEC" w14:textId="77777777" w:rsidR="00F3004D" w:rsidRDefault="00853030" w:rsidP="00F3004D">
      <w:pPr>
        <w:spacing w:after="120" w:line="252" w:lineRule="auto"/>
        <w:rPr>
          <w:rFonts w:cstheme="minorHAnsi"/>
          <w:b/>
        </w:rPr>
      </w:pPr>
      <w:r w:rsidRPr="005D5C47">
        <w:rPr>
          <w:rFonts w:ascii="Calibri" w:hAnsi="Calibri" w:cs="Calibri"/>
          <w:b/>
          <w:noProof/>
          <w:sz w:val="24"/>
          <w:szCs w:val="24"/>
        </w:rPr>
        <mc:AlternateContent>
          <mc:Choice Requires="wps">
            <w:drawing>
              <wp:anchor distT="45720" distB="45720" distL="114300" distR="114300" simplePos="0" relativeHeight="251671552" behindDoc="0" locked="0" layoutInCell="1" allowOverlap="1" wp14:anchorId="0EBD8633" wp14:editId="17D207A7">
                <wp:simplePos x="0" y="0"/>
                <wp:positionH relativeFrom="column">
                  <wp:posOffset>-109220</wp:posOffset>
                </wp:positionH>
                <wp:positionV relativeFrom="paragraph">
                  <wp:posOffset>113212</wp:posOffset>
                </wp:positionV>
                <wp:extent cx="2916555" cy="982345"/>
                <wp:effectExtent l="0" t="0" r="0" b="0"/>
                <wp:wrapSquare wrapText="bothSides"/>
                <wp:docPr id="48" name="Textové pol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16555" cy="98234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3618DD5" w14:textId="23BAB5F9" w:rsidR="0095117C" w:rsidRPr="009E3318" w:rsidRDefault="0095117C" w:rsidP="00F3004D">
                            <w:pPr>
                              <w:spacing w:after="0" w:line="252" w:lineRule="auto"/>
                              <w:ind w:right="132"/>
                              <w:jc w:val="both"/>
                              <w:rPr>
                                <w:b/>
                              </w:rPr>
                            </w:pPr>
                            <w:r w:rsidRPr="009E3318">
                              <w:rPr>
                                <w:b/>
                              </w:rPr>
                              <w:t>Umístění závady</w:t>
                            </w:r>
                          </w:p>
                          <w:p w14:paraId="708ADCA6" w14:textId="4CE3DAA9" w:rsidR="0095117C" w:rsidRPr="004C73BC" w:rsidRDefault="0095117C" w:rsidP="00F3004D">
                            <w:pPr>
                              <w:pStyle w:val="Zkladntext1"/>
                              <w:shd w:val="clear" w:color="auto" w:fill="auto"/>
                              <w:spacing w:after="0"/>
                              <w:ind w:firstLine="0"/>
                              <w:rPr>
                                <w:rFonts w:cstheme="minorHAnsi"/>
                                <w:lang w:eastAsia="cs-CZ" w:bidi="cs-CZ"/>
                              </w:rPr>
                            </w:pPr>
                            <w:r w:rsidRPr="004C73BC">
                              <w:rPr>
                                <w:rFonts w:cstheme="minorHAnsi"/>
                                <w:lang w:eastAsia="cs-CZ" w:bidi="cs-CZ"/>
                              </w:rPr>
                              <w:t xml:space="preserve">Modernizovaný úsek </w:t>
                            </w:r>
                            <w:r>
                              <w:rPr>
                                <w:rFonts w:cstheme="minorHAnsi"/>
                                <w:lang w:eastAsia="cs-CZ" w:bidi="cs-CZ"/>
                              </w:rPr>
                              <w:t>č. </w:t>
                            </w:r>
                            <w:r w:rsidRPr="004C73BC">
                              <w:rPr>
                                <w:rFonts w:cstheme="minorHAnsi"/>
                                <w:lang w:eastAsia="cs-CZ" w:bidi="cs-CZ"/>
                              </w:rPr>
                              <w:t xml:space="preserve">04 </w:t>
                            </w:r>
                          </w:p>
                          <w:p w14:paraId="1A3FB5F5" w14:textId="77777777" w:rsidR="0095117C" w:rsidRPr="004C73BC" w:rsidRDefault="0095117C" w:rsidP="00F3004D">
                            <w:pPr>
                              <w:pStyle w:val="Zkladntext1"/>
                              <w:shd w:val="clear" w:color="auto" w:fill="auto"/>
                              <w:spacing w:after="0"/>
                              <w:ind w:firstLine="0"/>
                              <w:rPr>
                                <w:rFonts w:cstheme="minorHAnsi"/>
                                <w:lang w:eastAsia="cs-CZ" w:bidi="cs-CZ"/>
                              </w:rPr>
                            </w:pPr>
                            <w:r w:rsidRPr="004C73BC">
                              <w:rPr>
                                <w:rFonts w:cstheme="minorHAnsi"/>
                                <w:lang w:eastAsia="cs-CZ" w:bidi="cs-CZ"/>
                              </w:rPr>
                              <w:t>EXIT 34 Ostředek – EXIT 41 Šternov</w:t>
                            </w:r>
                          </w:p>
                          <w:p w14:paraId="19342FFA" w14:textId="77777777" w:rsidR="0095117C" w:rsidRPr="004C73BC" w:rsidRDefault="0095117C" w:rsidP="00F3004D">
                            <w:pPr>
                              <w:pStyle w:val="Zkladntext1"/>
                              <w:shd w:val="clear" w:color="auto" w:fill="auto"/>
                              <w:spacing w:after="0"/>
                              <w:ind w:firstLine="0"/>
                              <w:rPr>
                                <w:rFonts w:cstheme="minorHAnsi"/>
                              </w:rPr>
                            </w:pPr>
                            <w:r w:rsidRPr="004C73BC">
                              <w:rPr>
                                <w:rFonts w:cstheme="minorHAnsi"/>
                                <w:lang w:eastAsia="cs-CZ" w:bidi="cs-CZ"/>
                              </w:rPr>
                              <w:t xml:space="preserve">Kilometr: </w:t>
                            </w:r>
                            <w:r w:rsidRPr="004C73BC">
                              <w:rPr>
                                <w:rFonts w:cstheme="minorHAnsi"/>
                                <w:lang w:eastAsia="cs-CZ" w:bidi="cs-CZ"/>
                              </w:rPr>
                              <w:tab/>
                              <w:t>39,95</w:t>
                            </w:r>
                          </w:p>
                          <w:p w14:paraId="0221579A" w14:textId="77777777" w:rsidR="0095117C" w:rsidRPr="004C73BC" w:rsidRDefault="0095117C" w:rsidP="00F3004D">
                            <w:pPr>
                              <w:pStyle w:val="Zkladntext1"/>
                              <w:shd w:val="clear" w:color="auto" w:fill="auto"/>
                              <w:tabs>
                                <w:tab w:val="left" w:pos="1147"/>
                              </w:tabs>
                              <w:spacing w:after="0"/>
                              <w:ind w:firstLine="0"/>
                              <w:rPr>
                                <w:rFonts w:cstheme="minorHAnsi"/>
                              </w:rPr>
                            </w:pPr>
                            <w:r w:rsidRPr="004C73BC">
                              <w:rPr>
                                <w:rFonts w:cstheme="minorHAnsi"/>
                                <w:lang w:eastAsia="cs-CZ" w:bidi="cs-CZ"/>
                              </w:rPr>
                              <w:t>Souřadnice:</w:t>
                            </w:r>
                            <w:r w:rsidRPr="004C73BC">
                              <w:rPr>
                                <w:rFonts w:cstheme="minorHAnsi"/>
                                <w:lang w:eastAsia="cs-CZ" w:bidi="cs-CZ"/>
                              </w:rPr>
                              <w:tab/>
                            </w:r>
                            <w:r w:rsidRPr="004C73BC">
                              <w:rPr>
                                <w:rFonts w:cstheme="minorHAnsi"/>
                                <w:lang w:eastAsia="cs-CZ" w:bidi="cs-CZ"/>
                              </w:rPr>
                              <w:tab/>
                            </w:r>
                            <w:r w:rsidRPr="004C73BC">
                              <w:rPr>
                                <w:rFonts w:cstheme="minorHAnsi"/>
                                <w:bCs/>
                                <w:lang w:eastAsia="cs-CZ" w:bidi="cs-CZ"/>
                              </w:rPr>
                              <w:t>49,8079319N 14,8916511E</w:t>
                            </w:r>
                          </w:p>
                          <w:p w14:paraId="542A50E3" w14:textId="77777777" w:rsidR="0095117C" w:rsidRDefault="0095117C" w:rsidP="00F3004D"/>
                        </w:txbxContent>
                      </wps:txbx>
                      <wps:bodyPr rot="0" vert="horz" wrap="square" lIns="91440" tIns="45720" rIns="91440" bIns="45720" anchor="t" anchorCtr="0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EBD8633" id="_x0000_s1033" type="#_x0000_t202" style="position:absolute;margin-left:-8.6pt;margin-top:8.9pt;width:229.65pt;height:77.35pt;z-index:25167155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" filled="f" stroked="f">
                <v:textbox>
                  <w:txbxContent>
                    <w:p w14:paraId="23618DD5" w14:textId="23BAB5F9" w:rsidR="0095117C" w:rsidRPr="009E3318" w:rsidRDefault="0095117C" w:rsidP="00F3004D">
                      <w:pPr>
                        <w:spacing w:after="0" w:line="252" w:lineRule="auto"/>
                        <w:ind w:right="132"/>
                        <w:jc w:val="both"/>
                        <w:rPr>
                          <w:b/>
                        </w:rPr>
                      </w:pPr>
                      <w:r w:rsidRPr="009E3318">
                        <w:rPr>
                          <w:b/>
                        </w:rPr>
                        <w:t>Umístění závady</w:t>
                      </w:r>
                    </w:p>
                    <w:p w14:paraId="708ADCA6" w14:textId="4CE3DAA9" w:rsidR="0095117C" w:rsidRPr="004C73BC" w:rsidRDefault="0095117C" w:rsidP="00F3004D">
                      <w:pPr>
                        <w:pStyle w:val="Zkladntext1"/>
                        <w:shd w:val="clear" w:color="auto" w:fill="auto"/>
                        <w:spacing w:after="0"/>
                        <w:ind w:firstLine="0"/>
                        <w:rPr>
                          <w:rFonts w:cstheme="minorHAnsi"/>
                          <w:lang w:eastAsia="cs-CZ" w:bidi="cs-CZ"/>
                        </w:rPr>
                      </w:pPr>
                      <w:r w:rsidRPr="004C73BC">
                        <w:rPr>
                          <w:rFonts w:cstheme="minorHAnsi"/>
                          <w:lang w:eastAsia="cs-CZ" w:bidi="cs-CZ"/>
                        </w:rPr>
                        <w:t xml:space="preserve">Modernizovaný úsek </w:t>
                      </w:r>
                      <w:r>
                        <w:rPr>
                          <w:rFonts w:cstheme="minorHAnsi"/>
                          <w:lang w:eastAsia="cs-CZ" w:bidi="cs-CZ"/>
                        </w:rPr>
                        <w:t>č. </w:t>
                      </w:r>
                      <w:r w:rsidRPr="004C73BC">
                        <w:rPr>
                          <w:rFonts w:cstheme="minorHAnsi"/>
                          <w:lang w:eastAsia="cs-CZ" w:bidi="cs-CZ"/>
                        </w:rPr>
                        <w:t xml:space="preserve">04 </w:t>
                      </w:r>
                    </w:p>
                    <w:p w14:paraId="1A3FB5F5" w14:textId="77777777" w:rsidR="0095117C" w:rsidRPr="004C73BC" w:rsidRDefault="0095117C" w:rsidP="00F3004D">
                      <w:pPr>
                        <w:pStyle w:val="Zkladntext1"/>
                        <w:shd w:val="clear" w:color="auto" w:fill="auto"/>
                        <w:spacing w:after="0"/>
                        <w:ind w:firstLine="0"/>
                        <w:rPr>
                          <w:rFonts w:cstheme="minorHAnsi"/>
                          <w:lang w:eastAsia="cs-CZ" w:bidi="cs-CZ"/>
                        </w:rPr>
                      </w:pPr>
                      <w:r w:rsidRPr="004C73BC">
                        <w:rPr>
                          <w:rFonts w:cstheme="minorHAnsi"/>
                          <w:lang w:eastAsia="cs-CZ" w:bidi="cs-CZ"/>
                        </w:rPr>
                        <w:t>EXIT 34 Ostředek – EXIT 41 Šternov</w:t>
                      </w:r>
                    </w:p>
                    <w:p w14:paraId="19342FFA" w14:textId="77777777" w:rsidR="0095117C" w:rsidRPr="004C73BC" w:rsidRDefault="0095117C" w:rsidP="00F3004D">
                      <w:pPr>
                        <w:pStyle w:val="Zkladntext1"/>
                        <w:shd w:val="clear" w:color="auto" w:fill="auto"/>
                        <w:spacing w:after="0"/>
                        <w:ind w:firstLine="0"/>
                        <w:rPr>
                          <w:rFonts w:cstheme="minorHAnsi"/>
                        </w:rPr>
                      </w:pPr>
                      <w:r w:rsidRPr="004C73BC">
                        <w:rPr>
                          <w:rFonts w:cstheme="minorHAnsi"/>
                          <w:lang w:eastAsia="cs-CZ" w:bidi="cs-CZ"/>
                        </w:rPr>
                        <w:t xml:space="preserve">Kilometr: </w:t>
                      </w:r>
                      <w:r w:rsidRPr="004C73BC">
                        <w:rPr>
                          <w:rFonts w:cstheme="minorHAnsi"/>
                          <w:lang w:eastAsia="cs-CZ" w:bidi="cs-CZ"/>
                        </w:rPr>
                        <w:tab/>
                        <w:t>39,95</w:t>
                      </w:r>
                    </w:p>
                    <w:p w14:paraId="0221579A" w14:textId="77777777" w:rsidR="0095117C" w:rsidRPr="004C73BC" w:rsidRDefault="0095117C" w:rsidP="00F3004D">
                      <w:pPr>
                        <w:pStyle w:val="Zkladntext1"/>
                        <w:shd w:val="clear" w:color="auto" w:fill="auto"/>
                        <w:tabs>
                          <w:tab w:val="left" w:pos="1147"/>
                        </w:tabs>
                        <w:spacing w:after="0"/>
                        <w:ind w:firstLine="0"/>
                        <w:rPr>
                          <w:rFonts w:cstheme="minorHAnsi"/>
                        </w:rPr>
                      </w:pPr>
                      <w:r w:rsidRPr="004C73BC">
                        <w:rPr>
                          <w:rFonts w:cstheme="minorHAnsi"/>
                          <w:lang w:eastAsia="cs-CZ" w:bidi="cs-CZ"/>
                        </w:rPr>
                        <w:t>Souřadnice:</w:t>
                      </w:r>
                      <w:r w:rsidRPr="004C73BC">
                        <w:rPr>
                          <w:rFonts w:cstheme="minorHAnsi"/>
                          <w:lang w:eastAsia="cs-CZ" w:bidi="cs-CZ"/>
                        </w:rPr>
                        <w:tab/>
                      </w:r>
                      <w:r w:rsidRPr="004C73BC">
                        <w:rPr>
                          <w:rFonts w:cstheme="minorHAnsi"/>
                          <w:lang w:eastAsia="cs-CZ" w:bidi="cs-CZ"/>
                        </w:rPr>
                        <w:tab/>
                      </w:r>
                      <w:r w:rsidRPr="004C73BC">
                        <w:rPr>
                          <w:rFonts w:cstheme="minorHAnsi"/>
                          <w:bCs/>
                          <w:lang w:eastAsia="cs-CZ" w:bidi="cs-CZ"/>
                        </w:rPr>
                        <w:t>49,8079319N 14,8916511E</w:t>
                      </w:r>
                    </w:p>
                    <w:p w14:paraId="542A50E3" w14:textId="77777777" w:rsidR="0095117C" w:rsidRDefault="0095117C" w:rsidP="00F3004D"/>
                  </w:txbxContent>
                </v:textbox>
                <w10:wrap type="square"/>
              </v:shape>
            </w:pict>
          </mc:Fallback>
        </mc:AlternateContent>
      </w:r>
    </w:p>
    <w:p w14:paraId="207F8975" w14:textId="77777777" w:rsidR="00F3004D" w:rsidRPr="004C73BC" w:rsidRDefault="00BF417A" w:rsidP="00F3004D">
      <w:pPr>
        <w:spacing w:after="120" w:line="252" w:lineRule="auto"/>
        <w:rPr>
          <w:rFonts w:cstheme="minorHAnsi"/>
          <w:b/>
        </w:rPr>
      </w:pPr>
      <w:r w:rsidRPr="004C73BC">
        <w:rPr>
          <w:rFonts w:cstheme="minorHAnsi"/>
          <w:b/>
          <w:noProof/>
        </w:rPr>
        <w:drawing>
          <wp:inline distT="0" distB="0" distL="0" distR="0" wp14:anchorId="6F7C6330" wp14:editId="11F61A42">
            <wp:extent cx="5758744" cy="1718960"/>
            <wp:effectExtent l="0" t="0" r="0" b="0"/>
            <wp:docPr id="49" name="Obrázek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D1_0001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8744" cy="1718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C9167C" w14:textId="77777777" w:rsidR="00F3004D" w:rsidRPr="004C73BC" w:rsidRDefault="00F3004D" w:rsidP="00F3004D">
      <w:pPr>
        <w:spacing w:after="120" w:line="252" w:lineRule="auto"/>
        <w:rPr>
          <w:rFonts w:cstheme="minorHAnsi"/>
          <w:b/>
        </w:rPr>
      </w:pPr>
    </w:p>
    <w:p w14:paraId="587069BD" w14:textId="77777777" w:rsidR="00F3004D" w:rsidRPr="004C73BC" w:rsidRDefault="00BF417A" w:rsidP="00F3004D">
      <w:pPr>
        <w:spacing w:after="120" w:line="252" w:lineRule="auto"/>
        <w:rPr>
          <w:rFonts w:cstheme="minorHAnsi"/>
          <w:b/>
        </w:rPr>
      </w:pPr>
      <w:r w:rsidRPr="004C73BC">
        <w:rPr>
          <w:rFonts w:cstheme="minorHAnsi"/>
          <w:b/>
        </w:rPr>
        <w:t>Foto závady</w:t>
      </w:r>
    </w:p>
    <w:p w14:paraId="6B955791" w14:textId="77777777" w:rsidR="00F3004D" w:rsidRPr="004C73BC" w:rsidRDefault="00BF417A" w:rsidP="00853030">
      <w:pPr>
        <w:tabs>
          <w:tab w:val="left" w:pos="4678"/>
        </w:tabs>
        <w:spacing w:after="120" w:line="252" w:lineRule="auto"/>
        <w:rPr>
          <w:rFonts w:cstheme="minorHAnsi"/>
        </w:rPr>
      </w:pPr>
      <w:r w:rsidRPr="004C73BC">
        <w:rPr>
          <w:rFonts w:cstheme="minorHAnsi"/>
        </w:rPr>
        <w:t>Reklamační stav v listopadu 2019</w:t>
      </w:r>
      <w:r w:rsidRPr="004C73BC">
        <w:rPr>
          <w:rFonts w:cstheme="minorHAnsi"/>
        </w:rPr>
        <w:tab/>
        <w:t>Stav po provedení opravy</w:t>
      </w:r>
    </w:p>
    <w:p w14:paraId="5B4D42B2" w14:textId="77777777" w:rsidR="00F3004D" w:rsidRPr="00A930D4" w:rsidRDefault="00BF417A" w:rsidP="00F3004D">
      <w:pPr>
        <w:spacing w:after="120" w:line="252" w:lineRule="auto"/>
        <w:jc w:val="both"/>
        <w:rPr>
          <w:rFonts w:cstheme="minorHAnsi"/>
          <w:bCs/>
          <w:sz w:val="24"/>
          <w:szCs w:val="24"/>
        </w:rPr>
      </w:pPr>
      <w:r>
        <w:rPr>
          <w:noProof/>
          <w:lang w:eastAsia="cs-CZ"/>
        </w:rPr>
        <w:drawing>
          <wp:inline distT="0" distB="0" distL="0" distR="0" wp14:anchorId="295A0628" wp14:editId="7DAAFE80">
            <wp:extent cx="2803199" cy="3744000"/>
            <wp:effectExtent l="0" t="0" r="0" b="8890"/>
            <wp:docPr id="50" name="Obrázek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20190805_122624.jpg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03199" cy="37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   </w:t>
      </w:r>
      <w:r>
        <w:rPr>
          <w:noProof/>
        </w:rPr>
        <w:drawing>
          <wp:inline distT="0" distB="0" distL="0" distR="0" wp14:anchorId="23F269C4" wp14:editId="25D04205">
            <wp:extent cx="2798021" cy="3741875"/>
            <wp:effectExtent l="0" t="0" r="2540" b="0"/>
            <wp:docPr id="51" name="Obrázek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Picture 9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8021" cy="3741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</w:t>
      </w:r>
    </w:p>
    <w:p w14:paraId="3E048B98" w14:textId="77777777" w:rsidR="00F3004D" w:rsidRPr="00853030" w:rsidRDefault="00BF417A" w:rsidP="00853030">
      <w:pPr>
        <w:spacing w:after="120" w:line="252" w:lineRule="auto"/>
        <w:rPr>
          <w:rFonts w:cstheme="minorHAnsi"/>
          <w:sz w:val="20"/>
          <w:szCs w:val="16"/>
        </w:rPr>
      </w:pPr>
      <w:r w:rsidRPr="009E3318">
        <w:rPr>
          <w:rFonts w:cstheme="minorHAnsi"/>
          <w:b/>
          <w:sz w:val="20"/>
          <w:szCs w:val="16"/>
        </w:rPr>
        <w:t>Zdroj:</w:t>
      </w:r>
      <w:r w:rsidRPr="00853030">
        <w:rPr>
          <w:rFonts w:cstheme="minorHAnsi"/>
          <w:sz w:val="20"/>
          <w:szCs w:val="16"/>
        </w:rPr>
        <w:t xml:space="preserve"> ŘSD</w:t>
      </w:r>
      <w:r w:rsidR="00F512ED" w:rsidRPr="00853030">
        <w:rPr>
          <w:rFonts w:cstheme="minorHAnsi"/>
          <w:sz w:val="20"/>
          <w:szCs w:val="16"/>
        </w:rPr>
        <w:t>.</w:t>
      </w:r>
    </w:p>
    <w:p w14:paraId="4F6C1365" w14:textId="77777777" w:rsidR="00853030" w:rsidRDefault="00853030">
      <w:pPr>
        <w:rPr>
          <w:rFonts w:cstheme="minorHAnsi"/>
          <w:sz w:val="24"/>
          <w:szCs w:val="24"/>
        </w:rPr>
      </w:pPr>
      <w:r>
        <w:rPr>
          <w:rFonts w:cstheme="minorHAnsi"/>
          <w:sz w:val="24"/>
          <w:szCs w:val="24"/>
        </w:rPr>
        <w:br w:type="page"/>
      </w:r>
    </w:p>
    <w:p w14:paraId="0030E6FB" w14:textId="00B8A541" w:rsidR="007A17A9" w:rsidRDefault="007A17A9" w:rsidP="007A17A9">
      <w:pPr>
        <w:jc w:val="right"/>
        <w:rPr>
          <w:rFonts w:ascii="Calibri" w:hAnsi="Calibri" w:cs="Calibri"/>
          <w:b/>
          <w:color w:val="000000"/>
          <w:sz w:val="24"/>
          <w:szCs w:val="24"/>
        </w:rPr>
      </w:pPr>
      <w:r w:rsidRPr="006650BD">
        <w:rPr>
          <w:rFonts w:ascii="Calibri" w:hAnsi="Calibri" w:cs="Calibri"/>
          <w:b/>
          <w:color w:val="000000"/>
          <w:sz w:val="24"/>
          <w:szCs w:val="24"/>
        </w:rPr>
        <w:lastRenderedPageBreak/>
        <w:t>Příloha č. 7</w:t>
      </w:r>
    </w:p>
    <w:p w14:paraId="6F19E420" w14:textId="77777777" w:rsidR="0052527C" w:rsidRPr="006650BD" w:rsidRDefault="006650BD" w:rsidP="007A17A9">
      <w:pPr>
        <w:jc w:val="center"/>
        <w:rPr>
          <w:rFonts w:ascii="Calibri" w:hAnsi="Calibri" w:cs="Calibri"/>
          <w:b/>
          <w:color w:val="000000"/>
          <w:sz w:val="24"/>
          <w:szCs w:val="24"/>
        </w:rPr>
      </w:pPr>
      <w:r w:rsidRPr="006650BD">
        <w:rPr>
          <w:rFonts w:ascii="Calibri" w:hAnsi="Calibri" w:cs="Calibri"/>
          <w:b/>
          <w:noProof/>
          <w:sz w:val="24"/>
          <w:szCs w:val="24"/>
        </w:rPr>
        <mc:AlternateContent>
          <mc:Choice Requires="wps">
            <w:drawing>
              <wp:anchor distT="45720" distB="45720" distL="114300" distR="114300" simplePos="0" relativeHeight="251677696" behindDoc="0" locked="0" layoutInCell="1" allowOverlap="1" wp14:anchorId="41818E09" wp14:editId="2232CF68">
                <wp:simplePos x="0" y="0"/>
                <wp:positionH relativeFrom="column">
                  <wp:posOffset>2865120</wp:posOffset>
                </wp:positionH>
                <wp:positionV relativeFrom="paragraph">
                  <wp:posOffset>398928</wp:posOffset>
                </wp:positionV>
                <wp:extent cx="2875915" cy="982345"/>
                <wp:effectExtent l="0" t="0" r="0" b="0"/>
                <wp:wrapSquare wrapText="bothSides"/>
                <wp:docPr id="52" name="Textové pole 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75915" cy="98234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3FCDC41" w14:textId="77777777" w:rsidR="0095117C" w:rsidRDefault="0095117C" w:rsidP="0052527C">
                            <w:pPr>
                              <w:spacing w:after="0" w:line="252" w:lineRule="auto"/>
                              <w:jc w:val="both"/>
                            </w:pPr>
                            <w:r>
                              <w:rPr>
                                <w:rFonts w:ascii="Calibri" w:hAnsi="Calibri" w:cs="Calibri"/>
                                <w:b/>
                              </w:rPr>
                              <w:t xml:space="preserve">Popis </w:t>
                            </w:r>
                            <w:r w:rsidRPr="002863F3">
                              <w:rPr>
                                <w:rFonts w:ascii="Calibri" w:hAnsi="Calibri" w:cs="Calibri"/>
                                <w:b/>
                              </w:rPr>
                              <w:t>závady</w:t>
                            </w:r>
                          </w:p>
                          <w:p w14:paraId="469AB0B5" w14:textId="5C4870FD" w:rsidR="0095117C" w:rsidRPr="0000607C" w:rsidRDefault="0095117C" w:rsidP="0052527C">
                            <w:pPr>
                              <w:spacing w:after="0" w:line="252" w:lineRule="auto"/>
                              <w:jc w:val="both"/>
                            </w:pPr>
                            <w:r w:rsidRPr="0000607C">
                              <w:t>Závada se nachází v levém jízdním pruhu</w:t>
                            </w:r>
                            <w:r>
                              <w:t xml:space="preserve"> </w:t>
                            </w:r>
                            <w:r>
                              <w:br/>
                            </w:r>
                            <w:r w:rsidRPr="0000607C">
                              <w:t>ve směru na Prahu, v pojížděné části dálnice.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1818E09" id="Textové pole 52" o:spid="_x0000_s1034" type="#_x0000_t202" style="position:absolute;left:0;text-align:left;margin-left:225.6pt;margin-top:31.4pt;width:226.45pt;height:77.35pt;z-index:25167769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" filled="f" stroked="f">
                <v:textbox>
                  <w:txbxContent>
                    <w:p w14:paraId="73FCDC41" w14:textId="77777777" w:rsidR="0095117C" w:rsidRDefault="0095117C" w:rsidP="0052527C">
                      <w:pPr>
                        <w:spacing w:after="0" w:line="252" w:lineRule="auto"/>
                        <w:jc w:val="both"/>
                      </w:pPr>
                      <w:r>
                        <w:rPr>
                          <w:rFonts w:ascii="Calibri" w:hAnsi="Calibri" w:cs="Calibri"/>
                          <w:b/>
                        </w:rPr>
                        <w:t xml:space="preserve">Popis </w:t>
                      </w:r>
                      <w:r w:rsidRPr="002863F3">
                        <w:rPr>
                          <w:rFonts w:ascii="Calibri" w:hAnsi="Calibri" w:cs="Calibri"/>
                          <w:b/>
                        </w:rPr>
                        <w:t>závady</w:t>
                      </w:r>
                    </w:p>
                    <w:p w14:paraId="469AB0B5" w14:textId="5C4870FD" w:rsidR="0095117C" w:rsidRPr="0000607C" w:rsidRDefault="0095117C" w:rsidP="0052527C">
                      <w:pPr>
                        <w:spacing w:after="0" w:line="252" w:lineRule="auto"/>
                        <w:jc w:val="both"/>
                      </w:pPr>
                      <w:r w:rsidRPr="0000607C">
                        <w:t>Závada se nachází v levém jízdním pruhu</w:t>
                      </w:r>
                      <w:r>
                        <w:t xml:space="preserve"> </w:t>
                      </w:r>
                      <w:r>
                        <w:br/>
                      </w:r>
                      <w:r w:rsidRPr="0000607C">
                        <w:t>ve směru na Prahu, v pojížděné části dálnice.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BF417A" w:rsidRPr="006650BD">
        <w:rPr>
          <w:rFonts w:ascii="Calibri" w:hAnsi="Calibri" w:cs="Calibri"/>
          <w:b/>
          <w:color w:val="000000"/>
          <w:sz w:val="24"/>
          <w:szCs w:val="24"/>
        </w:rPr>
        <w:t>Poškozené vysprávky olámaných hran desek CBK</w:t>
      </w:r>
    </w:p>
    <w:p w14:paraId="4F51A1A0" w14:textId="77777777" w:rsidR="0052527C" w:rsidRPr="0000607C" w:rsidRDefault="006650BD" w:rsidP="0052527C">
      <w:pPr>
        <w:spacing w:after="120" w:line="252" w:lineRule="auto"/>
        <w:ind w:right="281"/>
        <w:rPr>
          <w:rFonts w:cstheme="minorHAnsi"/>
          <w:b/>
        </w:rPr>
      </w:pPr>
      <w:r w:rsidRPr="006650BD">
        <w:rPr>
          <w:rFonts w:ascii="Calibri" w:hAnsi="Calibri" w:cs="Calibri"/>
          <w:b/>
          <w:noProof/>
          <w:sz w:val="24"/>
          <w:szCs w:val="24"/>
        </w:rPr>
        <mc:AlternateContent>
          <mc:Choice Requires="wps">
            <w:drawing>
              <wp:anchor distT="45720" distB="45720" distL="114300" distR="114300" simplePos="0" relativeHeight="251675648" behindDoc="0" locked="0" layoutInCell="1" allowOverlap="1" wp14:anchorId="124B7DFC" wp14:editId="752CDEAC">
                <wp:simplePos x="0" y="0"/>
                <wp:positionH relativeFrom="column">
                  <wp:posOffset>-109220</wp:posOffset>
                </wp:positionH>
                <wp:positionV relativeFrom="paragraph">
                  <wp:posOffset>101336</wp:posOffset>
                </wp:positionV>
                <wp:extent cx="2916555" cy="982345"/>
                <wp:effectExtent l="0" t="0" r="0" b="0"/>
                <wp:wrapSquare wrapText="bothSides"/>
                <wp:docPr id="53" name="Textové pol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16555" cy="98234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DE31CC8" w14:textId="622393D1" w:rsidR="0095117C" w:rsidRPr="009E3318" w:rsidRDefault="0095117C" w:rsidP="0052527C">
                            <w:pPr>
                              <w:pStyle w:val="Zkladntext1"/>
                              <w:shd w:val="clear" w:color="auto" w:fill="auto"/>
                              <w:spacing w:after="0"/>
                              <w:ind w:firstLine="0"/>
                              <w:rPr>
                                <w:rFonts w:cstheme="minorHAnsi"/>
                                <w:b/>
                                <w:lang w:eastAsia="cs-CZ" w:bidi="cs-CZ"/>
                              </w:rPr>
                            </w:pPr>
                            <w:r w:rsidRPr="009E3318">
                              <w:rPr>
                                <w:rFonts w:cstheme="minorHAnsi"/>
                                <w:b/>
                                <w:lang w:eastAsia="cs-CZ" w:bidi="cs-CZ"/>
                              </w:rPr>
                              <w:t>Umístění závady</w:t>
                            </w:r>
                          </w:p>
                          <w:p w14:paraId="6CD4113A" w14:textId="09EAA713" w:rsidR="0095117C" w:rsidRPr="0000607C" w:rsidRDefault="0095117C" w:rsidP="0052527C">
                            <w:pPr>
                              <w:pStyle w:val="Zkladntext1"/>
                              <w:shd w:val="clear" w:color="auto" w:fill="auto"/>
                              <w:spacing w:after="0"/>
                              <w:ind w:firstLine="0"/>
                              <w:rPr>
                                <w:rFonts w:cstheme="minorHAnsi"/>
                                <w:lang w:eastAsia="cs-CZ" w:bidi="cs-CZ"/>
                              </w:rPr>
                            </w:pPr>
                            <w:r w:rsidRPr="0000607C">
                              <w:rPr>
                                <w:rFonts w:cstheme="minorHAnsi"/>
                                <w:lang w:eastAsia="cs-CZ" w:bidi="cs-CZ"/>
                              </w:rPr>
                              <w:t xml:space="preserve">Modernizovaný úsek </w:t>
                            </w:r>
                            <w:r>
                              <w:rPr>
                                <w:rFonts w:cstheme="minorHAnsi"/>
                                <w:lang w:eastAsia="cs-CZ" w:bidi="cs-CZ"/>
                              </w:rPr>
                              <w:t>č. </w:t>
                            </w:r>
                            <w:r w:rsidRPr="0000607C">
                              <w:rPr>
                                <w:rFonts w:cstheme="minorHAnsi"/>
                                <w:lang w:eastAsia="cs-CZ" w:bidi="cs-CZ"/>
                              </w:rPr>
                              <w:t xml:space="preserve">14 </w:t>
                            </w:r>
                          </w:p>
                          <w:p w14:paraId="1EA5BF7B" w14:textId="77777777" w:rsidR="0095117C" w:rsidRPr="0000607C" w:rsidRDefault="0095117C" w:rsidP="0052527C">
                            <w:pPr>
                              <w:pStyle w:val="Zkladntext1"/>
                              <w:shd w:val="clear" w:color="auto" w:fill="auto"/>
                              <w:spacing w:after="0"/>
                              <w:ind w:firstLine="0"/>
                              <w:rPr>
                                <w:rFonts w:cstheme="minorHAnsi"/>
                                <w:lang w:eastAsia="cs-CZ" w:bidi="cs-CZ"/>
                              </w:rPr>
                            </w:pPr>
                            <w:r w:rsidRPr="0000607C">
                              <w:rPr>
                                <w:rFonts w:cstheme="minorHAnsi"/>
                                <w:lang w:eastAsia="cs-CZ" w:bidi="cs-CZ"/>
                              </w:rPr>
                              <w:t xml:space="preserve">EXIT 104 Větrný Jeníkov – EXIT 112 Jihlava </w:t>
                            </w:r>
                          </w:p>
                          <w:p w14:paraId="57AF8A41" w14:textId="77777777" w:rsidR="0095117C" w:rsidRPr="0000607C" w:rsidRDefault="0095117C" w:rsidP="0052527C">
                            <w:pPr>
                              <w:pStyle w:val="Zkladntext1"/>
                              <w:shd w:val="clear" w:color="auto" w:fill="auto"/>
                              <w:spacing w:after="0"/>
                              <w:ind w:firstLine="0"/>
                              <w:rPr>
                                <w:rFonts w:cstheme="minorHAnsi"/>
                              </w:rPr>
                            </w:pPr>
                            <w:r w:rsidRPr="0000607C">
                              <w:rPr>
                                <w:rFonts w:cstheme="minorHAnsi"/>
                                <w:lang w:eastAsia="cs-CZ" w:bidi="cs-CZ"/>
                              </w:rPr>
                              <w:t xml:space="preserve">Kilometr: </w:t>
                            </w:r>
                            <w:r w:rsidRPr="0000607C">
                              <w:rPr>
                                <w:rFonts w:cstheme="minorHAnsi"/>
                                <w:lang w:eastAsia="cs-CZ" w:bidi="cs-CZ"/>
                              </w:rPr>
                              <w:tab/>
                              <w:t>107,7</w:t>
                            </w:r>
                          </w:p>
                          <w:p w14:paraId="0457BEC7" w14:textId="77777777" w:rsidR="0095117C" w:rsidRPr="0000607C" w:rsidRDefault="0095117C" w:rsidP="0052527C">
                            <w:pPr>
                              <w:pStyle w:val="Zkladntext1"/>
                              <w:shd w:val="clear" w:color="auto" w:fill="auto"/>
                              <w:tabs>
                                <w:tab w:val="left" w:pos="1147"/>
                              </w:tabs>
                              <w:ind w:firstLine="0"/>
                              <w:rPr>
                                <w:rFonts w:cstheme="minorHAnsi"/>
                              </w:rPr>
                            </w:pPr>
                            <w:r w:rsidRPr="0000607C">
                              <w:rPr>
                                <w:rFonts w:cstheme="minorHAnsi"/>
                                <w:lang w:eastAsia="cs-CZ" w:bidi="cs-CZ"/>
                              </w:rPr>
                              <w:t>Souřadnice:</w:t>
                            </w:r>
                            <w:r w:rsidRPr="0000607C">
                              <w:rPr>
                                <w:rFonts w:cstheme="minorHAnsi"/>
                                <w:lang w:eastAsia="cs-CZ" w:bidi="cs-CZ"/>
                              </w:rPr>
                              <w:tab/>
                            </w:r>
                            <w:r w:rsidRPr="0000607C">
                              <w:rPr>
                                <w:rFonts w:cstheme="minorHAnsi"/>
                                <w:lang w:eastAsia="cs-CZ" w:bidi="cs-CZ"/>
                              </w:rPr>
                              <w:tab/>
                            </w:r>
                            <w:r w:rsidRPr="0000607C">
                              <w:rPr>
                                <w:rFonts w:cstheme="minorHAnsi"/>
                                <w:bCs/>
                                <w:lang w:eastAsia="cs-CZ" w:bidi="cs-CZ"/>
                              </w:rPr>
                              <w:t>49,4778972N 15,5601867E</w:t>
                            </w:r>
                          </w:p>
                          <w:p w14:paraId="353E7FA2" w14:textId="77777777" w:rsidR="0095117C" w:rsidRPr="0000607C" w:rsidRDefault="0095117C" w:rsidP="0052527C">
                            <w:pPr>
                              <w:spacing w:after="0" w:line="252" w:lineRule="auto"/>
                              <w:jc w:val="both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24B7DFC" id="_x0000_s1035" type="#_x0000_t202" style="position:absolute;margin-left:-8.6pt;margin-top:8pt;width:229.65pt;height:77.35pt;z-index:25167564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" filled="f" stroked="f">
                <v:textbox>
                  <w:txbxContent>
                    <w:p w14:paraId="5DE31CC8" w14:textId="622393D1" w:rsidR="0095117C" w:rsidRPr="009E3318" w:rsidRDefault="0095117C" w:rsidP="0052527C">
                      <w:pPr>
                        <w:pStyle w:val="Zkladntext1"/>
                        <w:shd w:val="clear" w:color="auto" w:fill="auto"/>
                        <w:spacing w:after="0"/>
                        <w:ind w:firstLine="0"/>
                        <w:rPr>
                          <w:rFonts w:cstheme="minorHAnsi"/>
                          <w:b/>
                          <w:lang w:eastAsia="cs-CZ" w:bidi="cs-CZ"/>
                        </w:rPr>
                      </w:pPr>
                      <w:r w:rsidRPr="009E3318">
                        <w:rPr>
                          <w:rFonts w:cstheme="minorHAnsi"/>
                          <w:b/>
                          <w:lang w:eastAsia="cs-CZ" w:bidi="cs-CZ"/>
                        </w:rPr>
                        <w:t>Umístění závady</w:t>
                      </w:r>
                    </w:p>
                    <w:p w14:paraId="6CD4113A" w14:textId="09EAA713" w:rsidR="0095117C" w:rsidRPr="0000607C" w:rsidRDefault="0095117C" w:rsidP="0052527C">
                      <w:pPr>
                        <w:pStyle w:val="Zkladntext1"/>
                        <w:shd w:val="clear" w:color="auto" w:fill="auto"/>
                        <w:spacing w:after="0"/>
                        <w:ind w:firstLine="0"/>
                        <w:rPr>
                          <w:rFonts w:cstheme="minorHAnsi"/>
                          <w:lang w:eastAsia="cs-CZ" w:bidi="cs-CZ"/>
                        </w:rPr>
                      </w:pPr>
                      <w:r w:rsidRPr="0000607C">
                        <w:rPr>
                          <w:rFonts w:cstheme="minorHAnsi"/>
                          <w:lang w:eastAsia="cs-CZ" w:bidi="cs-CZ"/>
                        </w:rPr>
                        <w:t xml:space="preserve">Modernizovaný úsek </w:t>
                      </w:r>
                      <w:r>
                        <w:rPr>
                          <w:rFonts w:cstheme="minorHAnsi"/>
                          <w:lang w:eastAsia="cs-CZ" w:bidi="cs-CZ"/>
                        </w:rPr>
                        <w:t>č. </w:t>
                      </w:r>
                      <w:r w:rsidRPr="0000607C">
                        <w:rPr>
                          <w:rFonts w:cstheme="minorHAnsi"/>
                          <w:lang w:eastAsia="cs-CZ" w:bidi="cs-CZ"/>
                        </w:rPr>
                        <w:t xml:space="preserve">14 </w:t>
                      </w:r>
                    </w:p>
                    <w:p w14:paraId="1EA5BF7B" w14:textId="77777777" w:rsidR="0095117C" w:rsidRPr="0000607C" w:rsidRDefault="0095117C" w:rsidP="0052527C">
                      <w:pPr>
                        <w:pStyle w:val="Zkladntext1"/>
                        <w:shd w:val="clear" w:color="auto" w:fill="auto"/>
                        <w:spacing w:after="0"/>
                        <w:ind w:firstLine="0"/>
                        <w:rPr>
                          <w:rFonts w:cstheme="minorHAnsi"/>
                          <w:lang w:eastAsia="cs-CZ" w:bidi="cs-CZ"/>
                        </w:rPr>
                      </w:pPr>
                      <w:r w:rsidRPr="0000607C">
                        <w:rPr>
                          <w:rFonts w:cstheme="minorHAnsi"/>
                          <w:lang w:eastAsia="cs-CZ" w:bidi="cs-CZ"/>
                        </w:rPr>
                        <w:t xml:space="preserve">EXIT 104 Větrný Jeníkov – EXIT 112 Jihlava </w:t>
                      </w:r>
                    </w:p>
                    <w:p w14:paraId="57AF8A41" w14:textId="77777777" w:rsidR="0095117C" w:rsidRPr="0000607C" w:rsidRDefault="0095117C" w:rsidP="0052527C">
                      <w:pPr>
                        <w:pStyle w:val="Zkladntext1"/>
                        <w:shd w:val="clear" w:color="auto" w:fill="auto"/>
                        <w:spacing w:after="0"/>
                        <w:ind w:firstLine="0"/>
                        <w:rPr>
                          <w:rFonts w:cstheme="minorHAnsi"/>
                        </w:rPr>
                      </w:pPr>
                      <w:r w:rsidRPr="0000607C">
                        <w:rPr>
                          <w:rFonts w:cstheme="minorHAnsi"/>
                          <w:lang w:eastAsia="cs-CZ" w:bidi="cs-CZ"/>
                        </w:rPr>
                        <w:t xml:space="preserve">Kilometr: </w:t>
                      </w:r>
                      <w:r w:rsidRPr="0000607C">
                        <w:rPr>
                          <w:rFonts w:cstheme="minorHAnsi"/>
                          <w:lang w:eastAsia="cs-CZ" w:bidi="cs-CZ"/>
                        </w:rPr>
                        <w:tab/>
                        <w:t>107,7</w:t>
                      </w:r>
                    </w:p>
                    <w:p w14:paraId="0457BEC7" w14:textId="77777777" w:rsidR="0095117C" w:rsidRPr="0000607C" w:rsidRDefault="0095117C" w:rsidP="0052527C">
                      <w:pPr>
                        <w:pStyle w:val="Zkladntext1"/>
                        <w:shd w:val="clear" w:color="auto" w:fill="auto"/>
                        <w:tabs>
                          <w:tab w:val="left" w:pos="1147"/>
                        </w:tabs>
                        <w:ind w:firstLine="0"/>
                        <w:rPr>
                          <w:rFonts w:cstheme="minorHAnsi"/>
                        </w:rPr>
                      </w:pPr>
                      <w:r w:rsidRPr="0000607C">
                        <w:rPr>
                          <w:rFonts w:cstheme="minorHAnsi"/>
                          <w:lang w:eastAsia="cs-CZ" w:bidi="cs-CZ"/>
                        </w:rPr>
                        <w:t>Souřadnice:</w:t>
                      </w:r>
                      <w:r w:rsidRPr="0000607C">
                        <w:rPr>
                          <w:rFonts w:cstheme="minorHAnsi"/>
                          <w:lang w:eastAsia="cs-CZ" w:bidi="cs-CZ"/>
                        </w:rPr>
                        <w:tab/>
                      </w:r>
                      <w:r w:rsidRPr="0000607C">
                        <w:rPr>
                          <w:rFonts w:cstheme="minorHAnsi"/>
                          <w:lang w:eastAsia="cs-CZ" w:bidi="cs-CZ"/>
                        </w:rPr>
                        <w:tab/>
                      </w:r>
                      <w:r w:rsidRPr="0000607C">
                        <w:rPr>
                          <w:rFonts w:cstheme="minorHAnsi"/>
                          <w:bCs/>
                          <w:lang w:eastAsia="cs-CZ" w:bidi="cs-CZ"/>
                        </w:rPr>
                        <w:t>49,4778972N 15,5601867E</w:t>
                      </w:r>
                    </w:p>
                    <w:p w14:paraId="353E7FA2" w14:textId="77777777" w:rsidR="0095117C" w:rsidRPr="0000607C" w:rsidRDefault="0095117C" w:rsidP="0052527C">
                      <w:pPr>
                        <w:spacing w:after="0" w:line="252" w:lineRule="auto"/>
                        <w:jc w:val="both"/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09B2650C" w14:textId="77777777" w:rsidR="0052527C" w:rsidRPr="0000607C" w:rsidRDefault="00BF417A" w:rsidP="0052527C">
      <w:pPr>
        <w:spacing w:after="120" w:line="252" w:lineRule="auto"/>
        <w:rPr>
          <w:rFonts w:cstheme="minorHAnsi"/>
          <w:b/>
        </w:rPr>
      </w:pPr>
      <w:r w:rsidRPr="0000607C">
        <w:rPr>
          <w:rFonts w:cstheme="minorHAnsi"/>
          <w:b/>
          <w:noProof/>
        </w:rPr>
        <w:drawing>
          <wp:inline distT="0" distB="0" distL="0" distR="0" wp14:anchorId="55675A2E" wp14:editId="78FB6D8D">
            <wp:extent cx="5763759" cy="1712686"/>
            <wp:effectExtent l="0" t="0" r="8890" b="1905"/>
            <wp:docPr id="54" name="Obrázek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D1_0001.jp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3759" cy="17126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DB42BF" w14:textId="77777777" w:rsidR="0052527C" w:rsidRPr="0000607C" w:rsidRDefault="0052527C" w:rsidP="0052527C">
      <w:pPr>
        <w:spacing w:after="120" w:line="252" w:lineRule="auto"/>
        <w:rPr>
          <w:rFonts w:cstheme="minorHAnsi"/>
          <w:b/>
        </w:rPr>
      </w:pPr>
    </w:p>
    <w:p w14:paraId="459C5481" w14:textId="77777777" w:rsidR="0052527C" w:rsidRPr="0000607C" w:rsidRDefault="00BF417A" w:rsidP="0052527C">
      <w:pPr>
        <w:spacing w:after="120" w:line="252" w:lineRule="auto"/>
        <w:rPr>
          <w:rFonts w:cstheme="minorHAnsi"/>
          <w:b/>
        </w:rPr>
      </w:pPr>
      <w:r w:rsidRPr="0000607C">
        <w:rPr>
          <w:rFonts w:cstheme="minorHAnsi"/>
          <w:b/>
        </w:rPr>
        <w:t>Foto závady</w:t>
      </w:r>
    </w:p>
    <w:p w14:paraId="1962BEC5" w14:textId="77777777" w:rsidR="0052527C" w:rsidRPr="0000607C" w:rsidRDefault="00BF417A" w:rsidP="000E2E0D">
      <w:pPr>
        <w:tabs>
          <w:tab w:val="left" w:pos="4678"/>
        </w:tabs>
        <w:spacing w:after="120" w:line="252" w:lineRule="auto"/>
        <w:rPr>
          <w:rFonts w:cstheme="minorHAnsi"/>
        </w:rPr>
      </w:pPr>
      <w:r w:rsidRPr="0000607C">
        <w:rPr>
          <w:rFonts w:cstheme="minorHAnsi"/>
        </w:rPr>
        <w:t>Reklamační stav v dubnu 2019</w:t>
      </w:r>
      <w:r w:rsidRPr="0000607C">
        <w:rPr>
          <w:rFonts w:cstheme="minorHAnsi"/>
        </w:rPr>
        <w:tab/>
        <w:t>Stav po provedení opravy</w:t>
      </w:r>
    </w:p>
    <w:p w14:paraId="7C3D403D" w14:textId="77777777" w:rsidR="0052527C" w:rsidRPr="00A930D4" w:rsidRDefault="00BF417A" w:rsidP="0052527C">
      <w:pPr>
        <w:spacing w:after="120" w:line="252" w:lineRule="auto"/>
        <w:jc w:val="both"/>
        <w:rPr>
          <w:rFonts w:cstheme="minorHAnsi"/>
          <w:bCs/>
          <w:sz w:val="24"/>
          <w:szCs w:val="24"/>
        </w:rPr>
      </w:pPr>
      <w:r>
        <w:rPr>
          <w:noProof/>
          <w:lang w:eastAsia="cs-CZ"/>
        </w:rPr>
        <w:drawing>
          <wp:inline distT="0" distB="0" distL="0" distR="0" wp14:anchorId="60A6A811" wp14:editId="748A791A">
            <wp:extent cx="2806798" cy="3744000"/>
            <wp:effectExtent l="0" t="0" r="0" b="8890"/>
            <wp:docPr id="55" name="Obrázek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20190805_122624.jpg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06798" cy="37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   </w:t>
      </w:r>
      <w:r>
        <w:rPr>
          <w:noProof/>
        </w:rPr>
        <w:drawing>
          <wp:inline distT="0" distB="0" distL="0" distR="0" wp14:anchorId="7F54CDFB" wp14:editId="736F19FB">
            <wp:extent cx="2808000" cy="3744000"/>
            <wp:effectExtent l="0" t="0" r="0" b="8890"/>
            <wp:docPr id="56" name="Obrázek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Picture 9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8000" cy="37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</w:t>
      </w:r>
    </w:p>
    <w:p w14:paraId="54D65899" w14:textId="77777777" w:rsidR="0052527C" w:rsidRPr="000E2E0D" w:rsidRDefault="00BF417A" w:rsidP="00795423">
      <w:pPr>
        <w:spacing w:after="0" w:line="240" w:lineRule="auto"/>
        <w:rPr>
          <w:rFonts w:ascii="Calibri" w:hAnsi="Calibri" w:cs="Calibri"/>
          <w:sz w:val="20"/>
          <w:szCs w:val="16"/>
        </w:rPr>
      </w:pPr>
      <w:r w:rsidRPr="009E3318">
        <w:rPr>
          <w:rFonts w:ascii="Calibri" w:hAnsi="Calibri" w:cs="Calibri"/>
          <w:b/>
          <w:sz w:val="20"/>
          <w:szCs w:val="16"/>
        </w:rPr>
        <w:t>Zdroj:</w:t>
      </w:r>
      <w:r w:rsidRPr="000E2E0D">
        <w:rPr>
          <w:rFonts w:ascii="Calibri" w:hAnsi="Calibri" w:cs="Calibri"/>
          <w:sz w:val="20"/>
          <w:szCs w:val="16"/>
        </w:rPr>
        <w:t xml:space="preserve"> ŘSD</w:t>
      </w:r>
      <w:r w:rsidR="00F512ED" w:rsidRPr="000E2E0D">
        <w:rPr>
          <w:rFonts w:ascii="Calibri" w:hAnsi="Calibri" w:cs="Calibri"/>
          <w:sz w:val="20"/>
          <w:szCs w:val="16"/>
        </w:rPr>
        <w:t>.</w:t>
      </w:r>
    </w:p>
    <w:p w14:paraId="3E11C9E9" w14:textId="77777777" w:rsidR="000E2E0D" w:rsidRDefault="000E2E0D">
      <w:pPr>
        <w:rPr>
          <w:rFonts w:cstheme="minorHAnsi"/>
          <w:sz w:val="24"/>
          <w:szCs w:val="24"/>
        </w:rPr>
      </w:pPr>
      <w:r>
        <w:rPr>
          <w:rFonts w:cstheme="minorHAnsi"/>
          <w:sz w:val="24"/>
          <w:szCs w:val="24"/>
        </w:rPr>
        <w:br w:type="page"/>
      </w:r>
    </w:p>
    <w:p w14:paraId="4B7BD1CD" w14:textId="46A8531A" w:rsidR="00503A0A" w:rsidRDefault="00503A0A" w:rsidP="00503A0A">
      <w:pPr>
        <w:ind w:left="1985" w:hanging="1985"/>
        <w:jc w:val="right"/>
        <w:rPr>
          <w:rFonts w:ascii="Calibri" w:hAnsi="Calibri" w:cs="Calibri"/>
          <w:b/>
          <w:color w:val="000000"/>
          <w:sz w:val="24"/>
          <w:szCs w:val="24"/>
        </w:rPr>
      </w:pPr>
      <w:r w:rsidRPr="00503A0A">
        <w:rPr>
          <w:rFonts w:ascii="Calibri" w:hAnsi="Calibri" w:cs="Calibri"/>
          <w:b/>
          <w:color w:val="000000"/>
          <w:sz w:val="24"/>
          <w:szCs w:val="24"/>
        </w:rPr>
        <w:lastRenderedPageBreak/>
        <w:t>Příloha č. 8</w:t>
      </w:r>
    </w:p>
    <w:p w14:paraId="682C7D5D" w14:textId="77777777" w:rsidR="0052527C" w:rsidRPr="00503A0A" w:rsidRDefault="00503A0A" w:rsidP="00503A0A">
      <w:pPr>
        <w:ind w:left="1985" w:hanging="1985"/>
        <w:jc w:val="center"/>
        <w:rPr>
          <w:rFonts w:ascii="Calibri" w:hAnsi="Calibri" w:cs="Calibri"/>
          <w:b/>
          <w:color w:val="000000"/>
          <w:sz w:val="24"/>
          <w:szCs w:val="24"/>
        </w:rPr>
      </w:pPr>
      <w:r w:rsidRPr="00503A0A">
        <w:rPr>
          <w:rFonts w:ascii="Calibri" w:hAnsi="Calibri" w:cs="Calibri"/>
          <w:b/>
          <w:noProof/>
          <w:sz w:val="24"/>
          <w:szCs w:val="24"/>
        </w:rPr>
        <mc:AlternateContent>
          <mc:Choice Requires="wps">
            <w:drawing>
              <wp:anchor distT="45720" distB="45720" distL="114300" distR="114300" simplePos="0" relativeHeight="251681792" behindDoc="0" locked="0" layoutInCell="1" allowOverlap="1" wp14:anchorId="08449F82" wp14:editId="4BA7F24D">
                <wp:simplePos x="0" y="0"/>
                <wp:positionH relativeFrom="column">
                  <wp:posOffset>2808605</wp:posOffset>
                </wp:positionH>
                <wp:positionV relativeFrom="paragraph">
                  <wp:posOffset>488315</wp:posOffset>
                </wp:positionV>
                <wp:extent cx="2869565" cy="982345"/>
                <wp:effectExtent l="0" t="0" r="0" b="0"/>
                <wp:wrapSquare wrapText="bothSides"/>
                <wp:docPr id="57" name="Textové pole 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69565" cy="98234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98CB944" w14:textId="77777777" w:rsidR="0095117C" w:rsidRDefault="0095117C" w:rsidP="0052527C">
                            <w:pPr>
                              <w:spacing w:after="0" w:line="252" w:lineRule="auto"/>
                              <w:jc w:val="both"/>
                            </w:pPr>
                            <w:r>
                              <w:rPr>
                                <w:rFonts w:ascii="Calibri" w:hAnsi="Calibri" w:cs="Calibri"/>
                                <w:b/>
                              </w:rPr>
                              <w:t xml:space="preserve">Popis </w:t>
                            </w:r>
                            <w:r w:rsidRPr="002863F3">
                              <w:rPr>
                                <w:rFonts w:ascii="Calibri" w:hAnsi="Calibri" w:cs="Calibri"/>
                                <w:b/>
                              </w:rPr>
                              <w:t>závady</w:t>
                            </w:r>
                          </w:p>
                          <w:p w14:paraId="16AC1D9A" w14:textId="77777777" w:rsidR="0095117C" w:rsidRPr="00746ADC" w:rsidRDefault="0095117C" w:rsidP="0052527C">
                            <w:pPr>
                              <w:spacing w:after="0" w:line="252" w:lineRule="auto"/>
                              <w:jc w:val="both"/>
                            </w:pPr>
                            <w:r w:rsidRPr="00746ADC">
                              <w:t xml:space="preserve">Závada se nachází v pravém jízdním pruhu </w:t>
                            </w:r>
                            <w:r>
                              <w:br/>
                            </w:r>
                            <w:r w:rsidRPr="00746ADC">
                              <w:t>ve směru na Brno, v pojížděné části dálnice.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8449F82" id="Textové pole 57" o:spid="_x0000_s1036" type="#_x0000_t202" style="position:absolute;left:0;text-align:left;margin-left:221.15pt;margin-top:38.45pt;width:225.95pt;height:77.35pt;z-index:25168179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" filled="f" stroked="f">
                <v:textbox>
                  <w:txbxContent>
                    <w:p w14:paraId="298CB944" w14:textId="77777777" w:rsidR="0095117C" w:rsidRDefault="0095117C" w:rsidP="0052527C">
                      <w:pPr>
                        <w:spacing w:after="0" w:line="252" w:lineRule="auto"/>
                        <w:jc w:val="both"/>
                      </w:pPr>
                      <w:r>
                        <w:rPr>
                          <w:rFonts w:ascii="Calibri" w:hAnsi="Calibri" w:cs="Calibri"/>
                          <w:b/>
                        </w:rPr>
                        <w:t xml:space="preserve">Popis </w:t>
                      </w:r>
                      <w:r w:rsidRPr="002863F3">
                        <w:rPr>
                          <w:rFonts w:ascii="Calibri" w:hAnsi="Calibri" w:cs="Calibri"/>
                          <w:b/>
                        </w:rPr>
                        <w:t>závady</w:t>
                      </w:r>
                    </w:p>
                    <w:p w14:paraId="16AC1D9A" w14:textId="77777777" w:rsidR="0095117C" w:rsidRPr="00746ADC" w:rsidRDefault="0095117C" w:rsidP="0052527C">
                      <w:pPr>
                        <w:spacing w:after="0" w:line="252" w:lineRule="auto"/>
                        <w:jc w:val="both"/>
                      </w:pPr>
                      <w:r w:rsidRPr="00746ADC">
                        <w:t xml:space="preserve">Závada se nachází v pravém jízdním pruhu </w:t>
                      </w:r>
                      <w:r>
                        <w:br/>
                      </w:r>
                      <w:r w:rsidRPr="00746ADC">
                        <w:t>ve směru na Brno, v pojížděné části dálnice.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BF417A" w:rsidRPr="00503A0A">
        <w:rPr>
          <w:rFonts w:ascii="Calibri" w:hAnsi="Calibri" w:cs="Calibri"/>
          <w:b/>
          <w:color w:val="000000"/>
          <w:sz w:val="24"/>
          <w:szCs w:val="24"/>
        </w:rPr>
        <w:t>Poškozená vysprávka výtluku a pokračující rozpad vozovky na příčné spáře</w:t>
      </w:r>
    </w:p>
    <w:p w14:paraId="0DD2351A" w14:textId="77777777" w:rsidR="0052527C" w:rsidRDefault="00503A0A" w:rsidP="0052527C">
      <w:pPr>
        <w:spacing w:after="120" w:line="252" w:lineRule="auto"/>
        <w:rPr>
          <w:rFonts w:cstheme="minorHAnsi"/>
          <w:b/>
          <w:sz w:val="24"/>
          <w:szCs w:val="24"/>
        </w:rPr>
      </w:pPr>
      <w:r w:rsidRPr="00503A0A">
        <w:rPr>
          <w:rFonts w:ascii="Calibri" w:hAnsi="Calibri" w:cs="Calibri"/>
          <w:b/>
          <w:noProof/>
          <w:sz w:val="24"/>
          <w:szCs w:val="24"/>
        </w:rPr>
        <mc:AlternateContent>
          <mc:Choice Requires="wps">
            <w:drawing>
              <wp:anchor distT="45720" distB="45720" distL="114300" distR="114300" simplePos="0" relativeHeight="251679744" behindDoc="0" locked="0" layoutInCell="1" allowOverlap="1" wp14:anchorId="05075708" wp14:editId="05A28655">
                <wp:simplePos x="0" y="0"/>
                <wp:positionH relativeFrom="column">
                  <wp:posOffset>-59263</wp:posOffset>
                </wp:positionH>
                <wp:positionV relativeFrom="paragraph">
                  <wp:posOffset>199193</wp:posOffset>
                </wp:positionV>
                <wp:extent cx="2916555" cy="1011555"/>
                <wp:effectExtent l="0" t="0" r="0" b="0"/>
                <wp:wrapSquare wrapText="bothSides"/>
                <wp:docPr id="58" name="Textové pol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16555" cy="101155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B17AF8A" w14:textId="0A1837D5" w:rsidR="0095117C" w:rsidRPr="009E3318" w:rsidRDefault="0095117C" w:rsidP="0052527C">
                            <w:pPr>
                              <w:pStyle w:val="Zkladntext1"/>
                              <w:shd w:val="clear" w:color="auto" w:fill="auto"/>
                              <w:spacing w:after="0"/>
                              <w:ind w:firstLine="0"/>
                              <w:rPr>
                                <w:rFonts w:cstheme="minorHAnsi"/>
                                <w:b/>
                                <w:lang w:eastAsia="cs-CZ" w:bidi="cs-CZ"/>
                              </w:rPr>
                            </w:pPr>
                            <w:r w:rsidRPr="009E3318">
                              <w:rPr>
                                <w:rFonts w:cstheme="minorHAnsi"/>
                                <w:b/>
                                <w:lang w:eastAsia="cs-CZ" w:bidi="cs-CZ"/>
                              </w:rPr>
                              <w:t>Umístění závady</w:t>
                            </w:r>
                          </w:p>
                          <w:p w14:paraId="66B62576" w14:textId="5E229522" w:rsidR="0095117C" w:rsidRPr="000722FC" w:rsidRDefault="0095117C" w:rsidP="0052527C">
                            <w:pPr>
                              <w:pStyle w:val="Zkladntext1"/>
                              <w:shd w:val="clear" w:color="auto" w:fill="auto"/>
                              <w:spacing w:after="0"/>
                              <w:ind w:firstLine="0"/>
                              <w:rPr>
                                <w:rFonts w:cstheme="minorHAnsi"/>
                                <w:lang w:eastAsia="cs-CZ" w:bidi="cs-CZ"/>
                              </w:rPr>
                            </w:pPr>
                            <w:r w:rsidRPr="000722FC">
                              <w:rPr>
                                <w:rFonts w:cstheme="minorHAnsi"/>
                                <w:lang w:eastAsia="cs-CZ" w:bidi="cs-CZ"/>
                              </w:rPr>
                              <w:t xml:space="preserve">Modernizovaný úsek </w:t>
                            </w:r>
                            <w:r>
                              <w:rPr>
                                <w:rFonts w:cstheme="minorHAnsi"/>
                                <w:lang w:eastAsia="cs-CZ" w:bidi="cs-CZ"/>
                              </w:rPr>
                              <w:t>č.</w:t>
                            </w:r>
                            <w:r w:rsidRPr="000722FC">
                              <w:rPr>
                                <w:rFonts w:cstheme="minorHAnsi"/>
                                <w:lang w:eastAsia="cs-CZ" w:bidi="cs-CZ"/>
                              </w:rPr>
                              <w:t>15</w:t>
                            </w:r>
                          </w:p>
                          <w:p w14:paraId="74C80205" w14:textId="77777777" w:rsidR="0095117C" w:rsidRPr="000722FC" w:rsidRDefault="0095117C" w:rsidP="0052527C">
                            <w:pPr>
                              <w:pStyle w:val="Zkladntext1"/>
                              <w:shd w:val="clear" w:color="auto" w:fill="auto"/>
                              <w:spacing w:after="0"/>
                              <w:ind w:firstLine="0"/>
                              <w:rPr>
                                <w:rFonts w:cstheme="minorHAnsi"/>
                                <w:lang w:eastAsia="cs-CZ" w:bidi="cs-CZ"/>
                              </w:rPr>
                            </w:pPr>
                            <w:r w:rsidRPr="000722FC">
                              <w:rPr>
                                <w:rFonts w:cstheme="minorHAnsi"/>
                                <w:lang w:eastAsia="cs-CZ" w:bidi="cs-CZ"/>
                              </w:rPr>
                              <w:t>EXIT 112 Jihlava – EXIT 119 Velký Beranov</w:t>
                            </w:r>
                          </w:p>
                          <w:p w14:paraId="38027812" w14:textId="77777777" w:rsidR="0095117C" w:rsidRPr="000722FC" w:rsidRDefault="0095117C" w:rsidP="0052527C">
                            <w:pPr>
                              <w:pStyle w:val="Zkladntext1"/>
                              <w:shd w:val="clear" w:color="auto" w:fill="auto"/>
                              <w:spacing w:after="0"/>
                              <w:ind w:firstLine="0"/>
                              <w:rPr>
                                <w:rFonts w:cstheme="minorHAnsi"/>
                              </w:rPr>
                            </w:pPr>
                            <w:r w:rsidRPr="000722FC">
                              <w:rPr>
                                <w:rFonts w:cstheme="minorHAnsi"/>
                                <w:lang w:eastAsia="cs-CZ" w:bidi="cs-CZ"/>
                              </w:rPr>
                              <w:t xml:space="preserve">Kilometr: </w:t>
                            </w:r>
                            <w:r w:rsidRPr="000722FC">
                              <w:rPr>
                                <w:rFonts w:cstheme="minorHAnsi"/>
                                <w:lang w:eastAsia="cs-CZ" w:bidi="cs-CZ"/>
                              </w:rPr>
                              <w:tab/>
                              <w:t>113,1</w:t>
                            </w:r>
                            <w:r>
                              <w:rPr>
                                <w:rFonts w:cstheme="minorHAnsi"/>
                                <w:lang w:eastAsia="cs-CZ" w:bidi="cs-CZ"/>
                              </w:rPr>
                              <w:t>06</w:t>
                            </w:r>
                          </w:p>
                          <w:p w14:paraId="51C526ED" w14:textId="77777777" w:rsidR="0095117C" w:rsidRPr="000722FC" w:rsidRDefault="0095117C" w:rsidP="0052527C">
                            <w:pPr>
                              <w:pStyle w:val="Zkladntext1"/>
                              <w:shd w:val="clear" w:color="auto" w:fill="auto"/>
                              <w:tabs>
                                <w:tab w:val="left" w:pos="1147"/>
                              </w:tabs>
                              <w:spacing w:after="0"/>
                              <w:ind w:firstLine="0"/>
                              <w:rPr>
                                <w:rFonts w:cstheme="minorHAnsi"/>
                              </w:rPr>
                            </w:pPr>
                            <w:r w:rsidRPr="000722FC">
                              <w:rPr>
                                <w:rFonts w:cstheme="minorHAnsi"/>
                                <w:lang w:eastAsia="cs-CZ" w:bidi="cs-CZ"/>
                              </w:rPr>
                              <w:t>Souřadnice:</w:t>
                            </w:r>
                            <w:r w:rsidRPr="000722FC">
                              <w:rPr>
                                <w:rFonts w:cstheme="minorHAnsi"/>
                                <w:lang w:eastAsia="cs-CZ" w:bidi="cs-CZ"/>
                              </w:rPr>
                              <w:tab/>
                            </w:r>
                            <w:r w:rsidRPr="000722FC">
                              <w:rPr>
                                <w:rFonts w:cstheme="minorHAnsi"/>
                                <w:lang w:eastAsia="cs-CZ" w:bidi="cs-CZ"/>
                              </w:rPr>
                              <w:tab/>
                            </w:r>
                            <w:r w:rsidRPr="000722FC">
                              <w:rPr>
                                <w:rFonts w:cstheme="minorHAnsi"/>
                                <w:bCs/>
                                <w:lang w:eastAsia="cs-CZ" w:bidi="cs-CZ"/>
                              </w:rPr>
                              <w:t>49,4490714N 15,6163353E</w:t>
                            </w:r>
                          </w:p>
                          <w:p w14:paraId="13732A84" w14:textId="77777777" w:rsidR="0095117C" w:rsidRPr="000722FC" w:rsidRDefault="0095117C" w:rsidP="0052527C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5075708" id="_x0000_s1037" type="#_x0000_t202" style="position:absolute;margin-left:-4.65pt;margin-top:15.7pt;width:229.65pt;height:79.65pt;z-index:25167974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" filled="f" stroked="f">
                <v:textbox>
                  <w:txbxContent>
                    <w:p w14:paraId="4B17AF8A" w14:textId="0A1837D5" w:rsidR="0095117C" w:rsidRPr="009E3318" w:rsidRDefault="0095117C" w:rsidP="0052527C">
                      <w:pPr>
                        <w:pStyle w:val="Zkladntext1"/>
                        <w:shd w:val="clear" w:color="auto" w:fill="auto"/>
                        <w:spacing w:after="0"/>
                        <w:ind w:firstLine="0"/>
                        <w:rPr>
                          <w:rFonts w:cstheme="minorHAnsi"/>
                          <w:b/>
                          <w:lang w:eastAsia="cs-CZ" w:bidi="cs-CZ"/>
                        </w:rPr>
                      </w:pPr>
                      <w:r w:rsidRPr="009E3318">
                        <w:rPr>
                          <w:rFonts w:cstheme="minorHAnsi"/>
                          <w:b/>
                          <w:lang w:eastAsia="cs-CZ" w:bidi="cs-CZ"/>
                        </w:rPr>
                        <w:t>Umístění závady</w:t>
                      </w:r>
                    </w:p>
                    <w:p w14:paraId="66B62576" w14:textId="5E229522" w:rsidR="0095117C" w:rsidRPr="000722FC" w:rsidRDefault="0095117C" w:rsidP="0052527C">
                      <w:pPr>
                        <w:pStyle w:val="Zkladntext1"/>
                        <w:shd w:val="clear" w:color="auto" w:fill="auto"/>
                        <w:spacing w:after="0"/>
                        <w:ind w:firstLine="0"/>
                        <w:rPr>
                          <w:rFonts w:cstheme="minorHAnsi"/>
                          <w:lang w:eastAsia="cs-CZ" w:bidi="cs-CZ"/>
                        </w:rPr>
                      </w:pPr>
                      <w:r w:rsidRPr="000722FC">
                        <w:rPr>
                          <w:rFonts w:cstheme="minorHAnsi"/>
                          <w:lang w:eastAsia="cs-CZ" w:bidi="cs-CZ"/>
                        </w:rPr>
                        <w:t xml:space="preserve">Modernizovaný úsek </w:t>
                      </w:r>
                      <w:r>
                        <w:rPr>
                          <w:rFonts w:cstheme="minorHAnsi"/>
                          <w:lang w:eastAsia="cs-CZ" w:bidi="cs-CZ"/>
                        </w:rPr>
                        <w:t>č.</w:t>
                      </w:r>
                      <w:r w:rsidRPr="000722FC">
                        <w:rPr>
                          <w:rFonts w:cstheme="minorHAnsi"/>
                          <w:lang w:eastAsia="cs-CZ" w:bidi="cs-CZ"/>
                        </w:rPr>
                        <w:t>15</w:t>
                      </w:r>
                    </w:p>
                    <w:p w14:paraId="74C80205" w14:textId="77777777" w:rsidR="0095117C" w:rsidRPr="000722FC" w:rsidRDefault="0095117C" w:rsidP="0052527C">
                      <w:pPr>
                        <w:pStyle w:val="Zkladntext1"/>
                        <w:shd w:val="clear" w:color="auto" w:fill="auto"/>
                        <w:spacing w:after="0"/>
                        <w:ind w:firstLine="0"/>
                        <w:rPr>
                          <w:rFonts w:cstheme="minorHAnsi"/>
                          <w:lang w:eastAsia="cs-CZ" w:bidi="cs-CZ"/>
                        </w:rPr>
                      </w:pPr>
                      <w:r w:rsidRPr="000722FC">
                        <w:rPr>
                          <w:rFonts w:cstheme="minorHAnsi"/>
                          <w:lang w:eastAsia="cs-CZ" w:bidi="cs-CZ"/>
                        </w:rPr>
                        <w:t>EXIT 112 Jihlava – EXIT 119 Velký Beranov</w:t>
                      </w:r>
                    </w:p>
                    <w:p w14:paraId="38027812" w14:textId="77777777" w:rsidR="0095117C" w:rsidRPr="000722FC" w:rsidRDefault="0095117C" w:rsidP="0052527C">
                      <w:pPr>
                        <w:pStyle w:val="Zkladntext1"/>
                        <w:shd w:val="clear" w:color="auto" w:fill="auto"/>
                        <w:spacing w:after="0"/>
                        <w:ind w:firstLine="0"/>
                        <w:rPr>
                          <w:rFonts w:cstheme="minorHAnsi"/>
                        </w:rPr>
                      </w:pPr>
                      <w:r w:rsidRPr="000722FC">
                        <w:rPr>
                          <w:rFonts w:cstheme="minorHAnsi"/>
                          <w:lang w:eastAsia="cs-CZ" w:bidi="cs-CZ"/>
                        </w:rPr>
                        <w:t xml:space="preserve">Kilometr: </w:t>
                      </w:r>
                      <w:r w:rsidRPr="000722FC">
                        <w:rPr>
                          <w:rFonts w:cstheme="minorHAnsi"/>
                          <w:lang w:eastAsia="cs-CZ" w:bidi="cs-CZ"/>
                        </w:rPr>
                        <w:tab/>
                        <w:t>113,1</w:t>
                      </w:r>
                      <w:r>
                        <w:rPr>
                          <w:rFonts w:cstheme="minorHAnsi"/>
                          <w:lang w:eastAsia="cs-CZ" w:bidi="cs-CZ"/>
                        </w:rPr>
                        <w:t>06</w:t>
                      </w:r>
                    </w:p>
                    <w:p w14:paraId="51C526ED" w14:textId="77777777" w:rsidR="0095117C" w:rsidRPr="000722FC" w:rsidRDefault="0095117C" w:rsidP="0052527C">
                      <w:pPr>
                        <w:pStyle w:val="Zkladntext1"/>
                        <w:shd w:val="clear" w:color="auto" w:fill="auto"/>
                        <w:tabs>
                          <w:tab w:val="left" w:pos="1147"/>
                        </w:tabs>
                        <w:spacing w:after="0"/>
                        <w:ind w:firstLine="0"/>
                        <w:rPr>
                          <w:rFonts w:cstheme="minorHAnsi"/>
                        </w:rPr>
                      </w:pPr>
                      <w:r w:rsidRPr="000722FC">
                        <w:rPr>
                          <w:rFonts w:cstheme="minorHAnsi"/>
                          <w:lang w:eastAsia="cs-CZ" w:bidi="cs-CZ"/>
                        </w:rPr>
                        <w:t>Souřadnice:</w:t>
                      </w:r>
                      <w:r w:rsidRPr="000722FC">
                        <w:rPr>
                          <w:rFonts w:cstheme="minorHAnsi"/>
                          <w:lang w:eastAsia="cs-CZ" w:bidi="cs-CZ"/>
                        </w:rPr>
                        <w:tab/>
                      </w:r>
                      <w:r w:rsidRPr="000722FC">
                        <w:rPr>
                          <w:rFonts w:cstheme="minorHAnsi"/>
                          <w:lang w:eastAsia="cs-CZ" w:bidi="cs-CZ"/>
                        </w:rPr>
                        <w:tab/>
                      </w:r>
                      <w:r w:rsidRPr="000722FC">
                        <w:rPr>
                          <w:rFonts w:cstheme="minorHAnsi"/>
                          <w:bCs/>
                          <w:lang w:eastAsia="cs-CZ" w:bidi="cs-CZ"/>
                        </w:rPr>
                        <w:t>49,4490714N 15,6163353E</w:t>
                      </w:r>
                    </w:p>
                    <w:p w14:paraId="13732A84" w14:textId="77777777" w:rsidR="0095117C" w:rsidRPr="000722FC" w:rsidRDefault="0095117C" w:rsidP="0052527C"/>
                  </w:txbxContent>
                </v:textbox>
                <w10:wrap type="square"/>
              </v:shape>
            </w:pict>
          </mc:Fallback>
        </mc:AlternateContent>
      </w:r>
      <w:r w:rsidR="00BF417A">
        <w:rPr>
          <w:rFonts w:cstheme="minorHAnsi"/>
          <w:b/>
        </w:rPr>
        <w:t xml:space="preserve"> </w:t>
      </w:r>
      <w:r w:rsidR="00BF417A">
        <w:rPr>
          <w:rFonts w:cstheme="minorHAnsi"/>
          <w:b/>
          <w:noProof/>
          <w:sz w:val="24"/>
          <w:szCs w:val="24"/>
        </w:rPr>
        <w:drawing>
          <wp:inline distT="0" distB="0" distL="0" distR="0" wp14:anchorId="470815BD" wp14:editId="1C36C99B">
            <wp:extent cx="5763759" cy="1709473"/>
            <wp:effectExtent l="0" t="0" r="8890" b="5080"/>
            <wp:docPr id="59" name="Obrázek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D1_0001.jpg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3759" cy="17094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4BD187" w14:textId="77777777" w:rsidR="0052527C" w:rsidRDefault="0052527C" w:rsidP="0052527C">
      <w:pPr>
        <w:spacing w:after="120" w:line="252" w:lineRule="auto"/>
        <w:rPr>
          <w:rFonts w:cstheme="minorHAnsi"/>
          <w:b/>
        </w:rPr>
      </w:pPr>
    </w:p>
    <w:p w14:paraId="7BB212E3" w14:textId="77777777" w:rsidR="0052527C" w:rsidRDefault="00BF417A" w:rsidP="0052527C">
      <w:pPr>
        <w:spacing w:after="120" w:line="252" w:lineRule="auto"/>
        <w:rPr>
          <w:rFonts w:cstheme="minorHAnsi"/>
          <w:b/>
        </w:rPr>
      </w:pPr>
      <w:r w:rsidRPr="00403EC8">
        <w:rPr>
          <w:rFonts w:cstheme="minorHAnsi"/>
          <w:b/>
        </w:rPr>
        <w:t>Foto závady</w:t>
      </w:r>
    </w:p>
    <w:p w14:paraId="798B8F6A" w14:textId="77777777" w:rsidR="0052527C" w:rsidRPr="00D90A79" w:rsidRDefault="00BF417A" w:rsidP="00503A0A">
      <w:pPr>
        <w:tabs>
          <w:tab w:val="left" w:pos="4678"/>
        </w:tabs>
        <w:spacing w:after="120" w:line="252" w:lineRule="auto"/>
        <w:rPr>
          <w:rFonts w:cstheme="minorHAnsi"/>
          <w:sz w:val="20"/>
          <w:szCs w:val="20"/>
        </w:rPr>
      </w:pPr>
      <w:r>
        <w:rPr>
          <w:rFonts w:cstheme="minorHAnsi"/>
          <w:sz w:val="20"/>
          <w:szCs w:val="20"/>
        </w:rPr>
        <w:t>Stav</w:t>
      </w:r>
      <w:r w:rsidRPr="00D72390">
        <w:rPr>
          <w:rFonts w:cstheme="minorHAnsi"/>
          <w:sz w:val="20"/>
          <w:szCs w:val="20"/>
        </w:rPr>
        <w:t xml:space="preserve"> </w:t>
      </w:r>
      <w:r>
        <w:rPr>
          <w:rFonts w:cstheme="minorHAnsi"/>
          <w:sz w:val="20"/>
          <w:szCs w:val="20"/>
        </w:rPr>
        <w:t>před opravou</w:t>
      </w:r>
      <w:r w:rsidRPr="00D72390">
        <w:rPr>
          <w:rFonts w:cstheme="minorHAnsi"/>
          <w:sz w:val="20"/>
          <w:szCs w:val="20"/>
        </w:rPr>
        <w:tab/>
        <w:t>Stav po oprav</w:t>
      </w:r>
      <w:r>
        <w:rPr>
          <w:rFonts w:cstheme="minorHAnsi"/>
          <w:sz w:val="20"/>
          <w:szCs w:val="20"/>
        </w:rPr>
        <w:t>ě</w:t>
      </w:r>
    </w:p>
    <w:p w14:paraId="7A09C692" w14:textId="77777777" w:rsidR="0052527C" w:rsidRPr="00A930D4" w:rsidRDefault="00BF417A" w:rsidP="0052527C">
      <w:pPr>
        <w:spacing w:after="120" w:line="252" w:lineRule="auto"/>
        <w:jc w:val="both"/>
        <w:rPr>
          <w:rFonts w:cstheme="minorHAnsi"/>
          <w:bCs/>
          <w:sz w:val="24"/>
          <w:szCs w:val="24"/>
        </w:rPr>
      </w:pPr>
      <w:r>
        <w:rPr>
          <w:noProof/>
          <w:lang w:eastAsia="cs-CZ"/>
        </w:rPr>
        <w:drawing>
          <wp:inline distT="0" distB="0" distL="0" distR="0" wp14:anchorId="7CE0FFE5" wp14:editId="5EC5E40F">
            <wp:extent cx="2806798" cy="3744000"/>
            <wp:effectExtent l="0" t="0" r="0" b="8890"/>
            <wp:docPr id="60" name="Obrázek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20190805_122624.jpg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06798" cy="37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   </w:t>
      </w:r>
      <w:r>
        <w:rPr>
          <w:noProof/>
        </w:rPr>
        <w:drawing>
          <wp:inline distT="0" distB="0" distL="0" distR="0" wp14:anchorId="68CAF4A1" wp14:editId="4D17B4E1">
            <wp:extent cx="2800099" cy="3741875"/>
            <wp:effectExtent l="0" t="0" r="635" b="0"/>
            <wp:docPr id="61" name="Obrázek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Picture 9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0099" cy="3741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</w:t>
      </w:r>
      <w:r w:rsidRPr="00A930D4">
        <w:rPr>
          <w:rFonts w:cstheme="minorHAnsi"/>
          <w:b/>
          <w:sz w:val="24"/>
          <w:szCs w:val="24"/>
        </w:rPr>
        <w:t xml:space="preserve">  </w:t>
      </w:r>
    </w:p>
    <w:p w14:paraId="6413D2FC" w14:textId="77777777" w:rsidR="00503A0A" w:rsidRPr="000E2E0D" w:rsidRDefault="00503A0A" w:rsidP="00503A0A">
      <w:pPr>
        <w:spacing w:before="40" w:after="0" w:line="252" w:lineRule="auto"/>
        <w:rPr>
          <w:rFonts w:ascii="Calibri" w:hAnsi="Calibri" w:cs="Calibri"/>
          <w:sz w:val="20"/>
          <w:szCs w:val="16"/>
        </w:rPr>
      </w:pPr>
      <w:r w:rsidRPr="009E3318">
        <w:rPr>
          <w:rFonts w:ascii="Calibri" w:hAnsi="Calibri" w:cs="Calibri"/>
          <w:b/>
          <w:sz w:val="20"/>
          <w:szCs w:val="16"/>
        </w:rPr>
        <w:t>Zdroj:</w:t>
      </w:r>
      <w:r w:rsidRPr="000E2E0D">
        <w:rPr>
          <w:rFonts w:ascii="Calibri" w:hAnsi="Calibri" w:cs="Calibri"/>
          <w:sz w:val="20"/>
          <w:szCs w:val="16"/>
        </w:rPr>
        <w:t xml:space="preserve"> ŘSD.</w:t>
      </w:r>
    </w:p>
    <w:p w14:paraId="679208CD" w14:textId="77777777" w:rsidR="00503A0A" w:rsidRDefault="00503A0A" w:rsidP="00503A0A">
      <w:pPr>
        <w:rPr>
          <w:rFonts w:cstheme="minorHAnsi"/>
          <w:sz w:val="24"/>
          <w:szCs w:val="24"/>
        </w:rPr>
      </w:pPr>
      <w:r>
        <w:rPr>
          <w:rFonts w:cstheme="minorHAnsi"/>
          <w:sz w:val="24"/>
          <w:szCs w:val="24"/>
        </w:rPr>
        <w:br w:type="page"/>
      </w:r>
    </w:p>
    <w:p w14:paraId="686898F5" w14:textId="4288F7E5" w:rsidR="00795423" w:rsidRDefault="00795423" w:rsidP="00795423">
      <w:pPr>
        <w:jc w:val="right"/>
        <w:rPr>
          <w:rFonts w:ascii="Calibri" w:hAnsi="Calibri" w:cs="Calibri"/>
          <w:b/>
          <w:color w:val="000000"/>
          <w:sz w:val="24"/>
          <w:szCs w:val="24"/>
        </w:rPr>
      </w:pPr>
      <w:r w:rsidRPr="00795423">
        <w:rPr>
          <w:rFonts w:ascii="Calibri" w:hAnsi="Calibri" w:cs="Calibri"/>
          <w:b/>
          <w:color w:val="000000"/>
          <w:sz w:val="24"/>
          <w:szCs w:val="24"/>
        </w:rPr>
        <w:lastRenderedPageBreak/>
        <w:t>Příloha č. 9</w:t>
      </w:r>
    </w:p>
    <w:p w14:paraId="0FC0CBD8" w14:textId="77777777" w:rsidR="00A169CD" w:rsidRPr="00795423" w:rsidRDefault="00795423" w:rsidP="00795423">
      <w:pPr>
        <w:jc w:val="center"/>
        <w:rPr>
          <w:rFonts w:ascii="Calibri" w:hAnsi="Calibri" w:cs="Calibri"/>
          <w:b/>
          <w:color w:val="000000"/>
          <w:sz w:val="24"/>
          <w:szCs w:val="24"/>
        </w:rPr>
      </w:pPr>
      <w:r w:rsidRPr="00795423">
        <w:rPr>
          <w:rFonts w:ascii="Calibri" w:hAnsi="Calibri" w:cs="Calibri"/>
          <w:b/>
          <w:noProof/>
          <w:sz w:val="24"/>
          <w:szCs w:val="24"/>
        </w:rPr>
        <mc:AlternateContent>
          <mc:Choice Requires="wps">
            <w:drawing>
              <wp:anchor distT="45720" distB="45720" distL="114300" distR="114300" simplePos="0" relativeHeight="251685888" behindDoc="0" locked="0" layoutInCell="1" allowOverlap="1" wp14:anchorId="21830743" wp14:editId="3ABA61EB">
                <wp:simplePos x="0" y="0"/>
                <wp:positionH relativeFrom="column">
                  <wp:posOffset>2910091</wp:posOffset>
                </wp:positionH>
                <wp:positionV relativeFrom="paragraph">
                  <wp:posOffset>382478</wp:posOffset>
                </wp:positionV>
                <wp:extent cx="2946400" cy="982345"/>
                <wp:effectExtent l="0" t="0" r="0" b="0"/>
                <wp:wrapSquare wrapText="bothSides"/>
                <wp:docPr id="62" name="Textové pole 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46400" cy="98234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B886063" w14:textId="77777777" w:rsidR="0095117C" w:rsidRDefault="0095117C" w:rsidP="00795423">
                            <w:pPr>
                              <w:spacing w:after="0"/>
                              <w:jc w:val="both"/>
                            </w:pPr>
                            <w:r>
                              <w:rPr>
                                <w:rFonts w:ascii="Calibri" w:hAnsi="Calibri" w:cs="Calibri"/>
                                <w:b/>
                              </w:rPr>
                              <w:t xml:space="preserve">Popis </w:t>
                            </w:r>
                            <w:r w:rsidRPr="002863F3">
                              <w:rPr>
                                <w:rFonts w:ascii="Calibri" w:hAnsi="Calibri" w:cs="Calibri"/>
                                <w:b/>
                              </w:rPr>
                              <w:t>závady</w:t>
                            </w:r>
                          </w:p>
                          <w:p w14:paraId="69E6A36F" w14:textId="77777777" w:rsidR="0095117C" w:rsidRDefault="0095117C" w:rsidP="00795423">
                            <w:pPr>
                              <w:spacing w:after="0"/>
                              <w:jc w:val="both"/>
                            </w:pPr>
                            <w:r>
                              <w:t>Dálniční n</w:t>
                            </w:r>
                            <w:r w:rsidRPr="009527C7">
                              <w:t>adjezd poškozený zatékající vodou, s rozpadem betonu</w:t>
                            </w:r>
                            <w:r>
                              <w:t xml:space="preserve"> a s </w:t>
                            </w:r>
                            <w:r w:rsidRPr="009527C7">
                              <w:t xml:space="preserve">korozí výztuže. </w:t>
                            </w:r>
                          </w:p>
                          <w:p w14:paraId="5018C1B3" w14:textId="6FC02060" w:rsidR="0095117C" w:rsidRPr="009527C7" w:rsidRDefault="0095117C" w:rsidP="00795423">
                            <w:pPr>
                              <w:spacing w:after="0"/>
                              <w:jc w:val="both"/>
                            </w:pPr>
                            <w:r w:rsidRPr="009527C7">
                              <w:t>Fotografie byly pořízeny v rámci běžné prohlídky mostu dne 6. 9. 2020.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1830743" id="Textové pole 62" o:spid="_x0000_s1038" type="#_x0000_t202" style="position:absolute;left:0;text-align:left;margin-left:229.15pt;margin-top:30.1pt;width:232pt;height:77.35pt;z-index:25168588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" filled="f" stroked="f">
                <v:textbox>
                  <w:txbxContent>
                    <w:p w14:paraId="6B886063" w14:textId="77777777" w:rsidR="0095117C" w:rsidRDefault="0095117C" w:rsidP="00795423">
                      <w:pPr>
                        <w:spacing w:after="0"/>
                        <w:jc w:val="both"/>
                      </w:pPr>
                      <w:r>
                        <w:rPr>
                          <w:rFonts w:ascii="Calibri" w:hAnsi="Calibri" w:cs="Calibri"/>
                          <w:b/>
                        </w:rPr>
                        <w:t xml:space="preserve">Popis </w:t>
                      </w:r>
                      <w:r w:rsidRPr="002863F3">
                        <w:rPr>
                          <w:rFonts w:ascii="Calibri" w:hAnsi="Calibri" w:cs="Calibri"/>
                          <w:b/>
                        </w:rPr>
                        <w:t>závady</w:t>
                      </w:r>
                    </w:p>
                    <w:p w14:paraId="69E6A36F" w14:textId="77777777" w:rsidR="0095117C" w:rsidRDefault="0095117C" w:rsidP="00795423">
                      <w:pPr>
                        <w:spacing w:after="0"/>
                        <w:jc w:val="both"/>
                      </w:pPr>
                      <w:r>
                        <w:t>Dálniční n</w:t>
                      </w:r>
                      <w:r w:rsidRPr="009527C7">
                        <w:t>adjezd poškozený zatékající vodou, s rozpadem betonu</w:t>
                      </w:r>
                      <w:r>
                        <w:t xml:space="preserve"> a s </w:t>
                      </w:r>
                      <w:r w:rsidRPr="009527C7">
                        <w:t xml:space="preserve">korozí výztuže. </w:t>
                      </w:r>
                    </w:p>
                    <w:p w14:paraId="5018C1B3" w14:textId="6FC02060" w:rsidR="0095117C" w:rsidRPr="009527C7" w:rsidRDefault="0095117C" w:rsidP="00795423">
                      <w:pPr>
                        <w:spacing w:after="0"/>
                        <w:jc w:val="both"/>
                      </w:pPr>
                      <w:r w:rsidRPr="009527C7">
                        <w:t>Fotografie byly pořízeny v rámci běžné prohlídky mostu dne 6. 9. 2020.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BF417A" w:rsidRPr="00795423">
        <w:rPr>
          <w:rFonts w:ascii="Calibri" w:hAnsi="Calibri" w:cs="Calibri"/>
          <w:b/>
          <w:color w:val="000000"/>
          <w:sz w:val="24"/>
          <w:szCs w:val="24"/>
        </w:rPr>
        <w:t>Dálniční nadjezd ev. č. DN1-029</w:t>
      </w:r>
    </w:p>
    <w:p w14:paraId="7258D2F7" w14:textId="77777777" w:rsidR="00A169CD" w:rsidRDefault="00795423" w:rsidP="00573194">
      <w:pPr>
        <w:spacing w:after="0" w:line="252" w:lineRule="auto"/>
        <w:rPr>
          <w:rFonts w:cstheme="minorHAnsi"/>
          <w:b/>
        </w:rPr>
      </w:pPr>
      <w:r w:rsidRPr="00795423">
        <w:rPr>
          <w:rFonts w:ascii="Calibri" w:hAnsi="Calibri" w:cs="Calibri"/>
          <w:b/>
          <w:noProof/>
          <w:sz w:val="24"/>
          <w:szCs w:val="24"/>
        </w:rPr>
        <mc:AlternateContent>
          <mc:Choice Requires="wps">
            <w:drawing>
              <wp:anchor distT="45720" distB="45720" distL="114300" distR="114300" simplePos="0" relativeHeight="251683840" behindDoc="0" locked="0" layoutInCell="1" allowOverlap="1" wp14:anchorId="1B4B4047" wp14:editId="30ED9758">
                <wp:simplePos x="0" y="0"/>
                <wp:positionH relativeFrom="column">
                  <wp:posOffset>-112874</wp:posOffset>
                </wp:positionH>
                <wp:positionV relativeFrom="paragraph">
                  <wp:posOffset>63958</wp:posOffset>
                </wp:positionV>
                <wp:extent cx="2916555" cy="982345"/>
                <wp:effectExtent l="0" t="0" r="0" b="0"/>
                <wp:wrapSquare wrapText="bothSides"/>
                <wp:docPr id="63" name="Textové pol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16555" cy="98234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53179A5" w14:textId="38A6F9B6" w:rsidR="0095117C" w:rsidRPr="009E3318" w:rsidRDefault="0095117C" w:rsidP="00A169CD">
                            <w:pPr>
                              <w:pStyle w:val="Zkladntext1"/>
                              <w:shd w:val="clear" w:color="auto" w:fill="auto"/>
                              <w:spacing w:after="0"/>
                              <w:ind w:firstLine="0"/>
                              <w:rPr>
                                <w:rFonts w:cstheme="minorHAnsi"/>
                                <w:b/>
                                <w:lang w:eastAsia="cs-CZ" w:bidi="cs-CZ"/>
                              </w:rPr>
                            </w:pPr>
                            <w:r w:rsidRPr="009E3318">
                              <w:rPr>
                                <w:rFonts w:cstheme="minorHAnsi"/>
                                <w:b/>
                                <w:lang w:eastAsia="cs-CZ" w:bidi="cs-CZ"/>
                              </w:rPr>
                              <w:t>Umístění závady</w:t>
                            </w:r>
                          </w:p>
                          <w:p w14:paraId="561452C2" w14:textId="78C69840" w:rsidR="0095117C" w:rsidRPr="009527C7" w:rsidRDefault="0095117C" w:rsidP="00A169CD">
                            <w:pPr>
                              <w:pStyle w:val="Zkladntext1"/>
                              <w:shd w:val="clear" w:color="auto" w:fill="auto"/>
                              <w:spacing w:after="0"/>
                              <w:ind w:firstLine="0"/>
                              <w:rPr>
                                <w:rFonts w:cstheme="minorHAnsi"/>
                                <w:lang w:eastAsia="cs-CZ" w:bidi="cs-CZ"/>
                              </w:rPr>
                            </w:pPr>
                            <w:r w:rsidRPr="009527C7">
                              <w:rPr>
                                <w:rFonts w:cstheme="minorHAnsi"/>
                                <w:lang w:eastAsia="cs-CZ" w:bidi="cs-CZ"/>
                              </w:rPr>
                              <w:t xml:space="preserve">Modernizovaný úsek </w:t>
                            </w:r>
                            <w:r>
                              <w:rPr>
                                <w:rFonts w:cstheme="minorHAnsi"/>
                                <w:lang w:eastAsia="cs-CZ" w:bidi="cs-CZ"/>
                              </w:rPr>
                              <w:t>č. </w:t>
                            </w:r>
                            <w:r w:rsidRPr="009527C7">
                              <w:rPr>
                                <w:rFonts w:cstheme="minorHAnsi"/>
                                <w:lang w:eastAsia="cs-CZ" w:bidi="cs-CZ"/>
                              </w:rPr>
                              <w:t xml:space="preserve">02 </w:t>
                            </w:r>
                          </w:p>
                          <w:p w14:paraId="64B7AF92" w14:textId="77777777" w:rsidR="0095117C" w:rsidRPr="009527C7" w:rsidRDefault="0095117C" w:rsidP="00A169CD">
                            <w:pPr>
                              <w:pStyle w:val="Zkladntext1"/>
                              <w:shd w:val="clear" w:color="auto" w:fill="auto"/>
                              <w:spacing w:after="0"/>
                              <w:ind w:firstLine="0"/>
                              <w:rPr>
                                <w:rFonts w:cstheme="minorHAnsi"/>
                                <w:lang w:eastAsia="cs-CZ" w:bidi="cs-CZ"/>
                              </w:rPr>
                            </w:pPr>
                            <w:r w:rsidRPr="009527C7">
                              <w:rPr>
                                <w:rFonts w:cstheme="minorHAnsi"/>
                                <w:lang w:eastAsia="cs-CZ" w:bidi="cs-CZ"/>
                              </w:rPr>
                              <w:t>EXIT 21 Mirošovice – EXIT 29 Hvězdonice</w:t>
                            </w:r>
                          </w:p>
                          <w:p w14:paraId="75D75EBC" w14:textId="77777777" w:rsidR="0095117C" w:rsidRPr="009527C7" w:rsidRDefault="0095117C" w:rsidP="00A169CD">
                            <w:pPr>
                              <w:pStyle w:val="Zkladntext1"/>
                              <w:shd w:val="clear" w:color="auto" w:fill="auto"/>
                              <w:spacing w:after="0"/>
                              <w:ind w:firstLine="0"/>
                              <w:rPr>
                                <w:rFonts w:cstheme="minorHAnsi"/>
                              </w:rPr>
                            </w:pPr>
                            <w:r w:rsidRPr="009527C7">
                              <w:rPr>
                                <w:rFonts w:cstheme="minorHAnsi"/>
                                <w:lang w:eastAsia="cs-CZ" w:bidi="cs-CZ"/>
                              </w:rPr>
                              <w:t xml:space="preserve">Kilometr: </w:t>
                            </w:r>
                            <w:r w:rsidRPr="009527C7">
                              <w:rPr>
                                <w:rFonts w:cstheme="minorHAnsi"/>
                                <w:lang w:eastAsia="cs-CZ" w:bidi="cs-CZ"/>
                              </w:rPr>
                              <w:tab/>
                              <w:t>23,404</w:t>
                            </w:r>
                          </w:p>
                          <w:p w14:paraId="625A454F" w14:textId="77777777" w:rsidR="0095117C" w:rsidRPr="009527C7" w:rsidRDefault="0095117C" w:rsidP="00A169CD">
                            <w:pPr>
                              <w:pStyle w:val="Zkladntext1"/>
                              <w:shd w:val="clear" w:color="auto" w:fill="auto"/>
                              <w:tabs>
                                <w:tab w:val="left" w:pos="1147"/>
                              </w:tabs>
                              <w:ind w:firstLine="0"/>
                              <w:rPr>
                                <w:rFonts w:cstheme="minorHAnsi"/>
                              </w:rPr>
                            </w:pPr>
                            <w:r w:rsidRPr="009527C7">
                              <w:rPr>
                                <w:rFonts w:cstheme="minorHAnsi"/>
                                <w:lang w:eastAsia="cs-CZ" w:bidi="cs-CZ"/>
                              </w:rPr>
                              <w:t>Souřadnice:</w:t>
                            </w:r>
                            <w:r w:rsidRPr="009527C7">
                              <w:rPr>
                                <w:rFonts w:cstheme="minorHAnsi"/>
                                <w:lang w:eastAsia="cs-CZ" w:bidi="cs-CZ"/>
                              </w:rPr>
                              <w:tab/>
                            </w:r>
                            <w:r w:rsidRPr="009527C7">
                              <w:rPr>
                                <w:rFonts w:cstheme="minorHAnsi"/>
                                <w:lang w:eastAsia="cs-CZ" w:bidi="cs-CZ"/>
                              </w:rPr>
                              <w:tab/>
                            </w:r>
                            <w:r w:rsidRPr="009527C7">
                              <w:rPr>
                                <w:rFonts w:cstheme="minorHAnsi"/>
                                <w:bCs/>
                                <w:lang w:eastAsia="cs-CZ" w:bidi="cs-CZ"/>
                              </w:rPr>
                              <w:t>49,90745N 14,7318289E</w:t>
                            </w:r>
                          </w:p>
                          <w:p w14:paraId="3C21E102" w14:textId="77777777" w:rsidR="0095117C" w:rsidRPr="009527C7" w:rsidRDefault="0095117C" w:rsidP="00A169CD">
                            <w:pPr>
                              <w:spacing w:after="0" w:line="252" w:lineRule="auto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B4B4047" id="_x0000_s1039" type="#_x0000_t202" style="position:absolute;margin-left:-8.9pt;margin-top:5.05pt;width:229.65pt;height:77.35pt;z-index:25168384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" filled="f" stroked="f">
                <v:textbox>
                  <w:txbxContent>
                    <w:p w14:paraId="053179A5" w14:textId="38A6F9B6" w:rsidR="0095117C" w:rsidRPr="009E3318" w:rsidRDefault="0095117C" w:rsidP="00A169CD">
                      <w:pPr>
                        <w:pStyle w:val="Zkladntext1"/>
                        <w:shd w:val="clear" w:color="auto" w:fill="auto"/>
                        <w:spacing w:after="0"/>
                        <w:ind w:firstLine="0"/>
                        <w:rPr>
                          <w:rFonts w:cstheme="minorHAnsi"/>
                          <w:b/>
                          <w:lang w:eastAsia="cs-CZ" w:bidi="cs-CZ"/>
                        </w:rPr>
                      </w:pPr>
                      <w:r w:rsidRPr="009E3318">
                        <w:rPr>
                          <w:rFonts w:cstheme="minorHAnsi"/>
                          <w:b/>
                          <w:lang w:eastAsia="cs-CZ" w:bidi="cs-CZ"/>
                        </w:rPr>
                        <w:t>Umístění závady</w:t>
                      </w:r>
                    </w:p>
                    <w:p w14:paraId="561452C2" w14:textId="78C69840" w:rsidR="0095117C" w:rsidRPr="009527C7" w:rsidRDefault="0095117C" w:rsidP="00A169CD">
                      <w:pPr>
                        <w:pStyle w:val="Zkladntext1"/>
                        <w:shd w:val="clear" w:color="auto" w:fill="auto"/>
                        <w:spacing w:after="0"/>
                        <w:ind w:firstLine="0"/>
                        <w:rPr>
                          <w:rFonts w:cstheme="minorHAnsi"/>
                          <w:lang w:eastAsia="cs-CZ" w:bidi="cs-CZ"/>
                        </w:rPr>
                      </w:pPr>
                      <w:r w:rsidRPr="009527C7">
                        <w:rPr>
                          <w:rFonts w:cstheme="minorHAnsi"/>
                          <w:lang w:eastAsia="cs-CZ" w:bidi="cs-CZ"/>
                        </w:rPr>
                        <w:t xml:space="preserve">Modernizovaný úsek </w:t>
                      </w:r>
                      <w:r>
                        <w:rPr>
                          <w:rFonts w:cstheme="minorHAnsi"/>
                          <w:lang w:eastAsia="cs-CZ" w:bidi="cs-CZ"/>
                        </w:rPr>
                        <w:t>č. </w:t>
                      </w:r>
                      <w:r w:rsidRPr="009527C7">
                        <w:rPr>
                          <w:rFonts w:cstheme="minorHAnsi"/>
                          <w:lang w:eastAsia="cs-CZ" w:bidi="cs-CZ"/>
                        </w:rPr>
                        <w:t xml:space="preserve">02 </w:t>
                      </w:r>
                    </w:p>
                    <w:p w14:paraId="64B7AF92" w14:textId="77777777" w:rsidR="0095117C" w:rsidRPr="009527C7" w:rsidRDefault="0095117C" w:rsidP="00A169CD">
                      <w:pPr>
                        <w:pStyle w:val="Zkladntext1"/>
                        <w:shd w:val="clear" w:color="auto" w:fill="auto"/>
                        <w:spacing w:after="0"/>
                        <w:ind w:firstLine="0"/>
                        <w:rPr>
                          <w:rFonts w:cstheme="minorHAnsi"/>
                          <w:lang w:eastAsia="cs-CZ" w:bidi="cs-CZ"/>
                        </w:rPr>
                      </w:pPr>
                      <w:r w:rsidRPr="009527C7">
                        <w:rPr>
                          <w:rFonts w:cstheme="minorHAnsi"/>
                          <w:lang w:eastAsia="cs-CZ" w:bidi="cs-CZ"/>
                        </w:rPr>
                        <w:t>EXIT 21 Mirošovice – EXIT 29 Hvězdonice</w:t>
                      </w:r>
                    </w:p>
                    <w:p w14:paraId="75D75EBC" w14:textId="77777777" w:rsidR="0095117C" w:rsidRPr="009527C7" w:rsidRDefault="0095117C" w:rsidP="00A169CD">
                      <w:pPr>
                        <w:pStyle w:val="Zkladntext1"/>
                        <w:shd w:val="clear" w:color="auto" w:fill="auto"/>
                        <w:spacing w:after="0"/>
                        <w:ind w:firstLine="0"/>
                        <w:rPr>
                          <w:rFonts w:cstheme="minorHAnsi"/>
                        </w:rPr>
                      </w:pPr>
                      <w:r w:rsidRPr="009527C7">
                        <w:rPr>
                          <w:rFonts w:cstheme="minorHAnsi"/>
                          <w:lang w:eastAsia="cs-CZ" w:bidi="cs-CZ"/>
                        </w:rPr>
                        <w:t xml:space="preserve">Kilometr: </w:t>
                      </w:r>
                      <w:r w:rsidRPr="009527C7">
                        <w:rPr>
                          <w:rFonts w:cstheme="minorHAnsi"/>
                          <w:lang w:eastAsia="cs-CZ" w:bidi="cs-CZ"/>
                        </w:rPr>
                        <w:tab/>
                        <w:t>23,404</w:t>
                      </w:r>
                    </w:p>
                    <w:p w14:paraId="625A454F" w14:textId="77777777" w:rsidR="0095117C" w:rsidRPr="009527C7" w:rsidRDefault="0095117C" w:rsidP="00A169CD">
                      <w:pPr>
                        <w:pStyle w:val="Zkladntext1"/>
                        <w:shd w:val="clear" w:color="auto" w:fill="auto"/>
                        <w:tabs>
                          <w:tab w:val="left" w:pos="1147"/>
                        </w:tabs>
                        <w:ind w:firstLine="0"/>
                        <w:rPr>
                          <w:rFonts w:cstheme="minorHAnsi"/>
                        </w:rPr>
                      </w:pPr>
                      <w:r w:rsidRPr="009527C7">
                        <w:rPr>
                          <w:rFonts w:cstheme="minorHAnsi"/>
                          <w:lang w:eastAsia="cs-CZ" w:bidi="cs-CZ"/>
                        </w:rPr>
                        <w:t>Souřadnice:</w:t>
                      </w:r>
                      <w:r w:rsidRPr="009527C7">
                        <w:rPr>
                          <w:rFonts w:cstheme="minorHAnsi"/>
                          <w:lang w:eastAsia="cs-CZ" w:bidi="cs-CZ"/>
                        </w:rPr>
                        <w:tab/>
                      </w:r>
                      <w:r w:rsidRPr="009527C7">
                        <w:rPr>
                          <w:rFonts w:cstheme="minorHAnsi"/>
                          <w:lang w:eastAsia="cs-CZ" w:bidi="cs-CZ"/>
                        </w:rPr>
                        <w:tab/>
                      </w:r>
                      <w:r w:rsidRPr="009527C7">
                        <w:rPr>
                          <w:rFonts w:cstheme="minorHAnsi"/>
                          <w:bCs/>
                          <w:lang w:eastAsia="cs-CZ" w:bidi="cs-CZ"/>
                        </w:rPr>
                        <w:t>49,90745N 14,7318289E</w:t>
                      </w:r>
                    </w:p>
                    <w:p w14:paraId="3C21E102" w14:textId="77777777" w:rsidR="0095117C" w:rsidRPr="009527C7" w:rsidRDefault="0095117C" w:rsidP="00A169CD">
                      <w:pPr>
                        <w:spacing w:after="0" w:line="252" w:lineRule="auto"/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54A24218" w14:textId="77777777" w:rsidR="00A169CD" w:rsidRDefault="00BF417A" w:rsidP="00573194">
      <w:pPr>
        <w:spacing w:after="0" w:line="252" w:lineRule="auto"/>
        <w:rPr>
          <w:rFonts w:cstheme="minorHAnsi"/>
          <w:b/>
          <w:sz w:val="24"/>
          <w:szCs w:val="24"/>
        </w:rPr>
      </w:pPr>
      <w:r>
        <w:rPr>
          <w:rFonts w:cstheme="minorHAnsi"/>
          <w:b/>
          <w:noProof/>
          <w:sz w:val="24"/>
          <w:szCs w:val="24"/>
        </w:rPr>
        <w:drawing>
          <wp:inline distT="0" distB="0" distL="0" distR="0" wp14:anchorId="25D3E39C" wp14:editId="4CCFACF1">
            <wp:extent cx="5759450" cy="1717675"/>
            <wp:effectExtent l="0" t="0" r="0" b="0"/>
            <wp:docPr id="64" name="Obrázek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D1_0001.jpg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3759" cy="1718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CE7000" w14:textId="77777777" w:rsidR="00A169CD" w:rsidRDefault="00A169CD" w:rsidP="00573194">
      <w:pPr>
        <w:spacing w:after="0" w:line="252" w:lineRule="auto"/>
        <w:rPr>
          <w:rFonts w:cstheme="minorHAnsi"/>
          <w:b/>
        </w:rPr>
      </w:pPr>
    </w:p>
    <w:p w14:paraId="5DABB5AC" w14:textId="77777777" w:rsidR="00A169CD" w:rsidRPr="00727227" w:rsidRDefault="00BF417A" w:rsidP="00A169CD">
      <w:pPr>
        <w:spacing w:after="120" w:line="252" w:lineRule="auto"/>
        <w:rPr>
          <w:rFonts w:cstheme="minorHAnsi"/>
          <w:b/>
        </w:rPr>
      </w:pPr>
      <w:r w:rsidRPr="00403EC8">
        <w:rPr>
          <w:rFonts w:cstheme="minorHAnsi"/>
          <w:b/>
        </w:rPr>
        <w:t>Foto závad</w:t>
      </w:r>
      <w:r>
        <w:rPr>
          <w:rFonts w:cstheme="minorHAnsi"/>
          <w:b/>
        </w:rPr>
        <w:t>y</w:t>
      </w:r>
    </w:p>
    <w:p w14:paraId="1F656320" w14:textId="77777777" w:rsidR="00A169CD" w:rsidRDefault="00BF417A" w:rsidP="00A169CD">
      <w:pPr>
        <w:autoSpaceDE w:val="0"/>
        <w:autoSpaceDN w:val="0"/>
        <w:adjustRightInd w:val="0"/>
        <w:spacing w:after="120" w:line="252" w:lineRule="auto"/>
        <w:jc w:val="both"/>
        <w:rPr>
          <w:rFonts w:cstheme="minorHAnsi"/>
          <w:sz w:val="24"/>
          <w:szCs w:val="24"/>
          <w:lang w:eastAsia="cs-CZ"/>
        </w:rPr>
      </w:pPr>
      <w:r w:rsidRPr="00684715">
        <w:rPr>
          <w:rFonts w:cstheme="minorHAnsi"/>
          <w:noProof/>
          <w:sz w:val="24"/>
          <w:szCs w:val="24"/>
        </w:rPr>
        <w:drawing>
          <wp:inline distT="0" distB="0" distL="0" distR="0" wp14:anchorId="562A6826" wp14:editId="33EA6866">
            <wp:extent cx="2808000" cy="2104000"/>
            <wp:effectExtent l="0" t="0" r="0" b="0"/>
            <wp:docPr id="34" name="Obrázek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Picture 1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8000" cy="2104000"/>
                    </a:xfrm>
                    <a:prstGeom prst="rect">
                      <a:avLst/>
                    </a:prstGeom>
                    <a:noFill/>
                    <a:ln w="3175">
                      <a:noFill/>
                    </a:ln>
                  </pic:spPr>
                </pic:pic>
              </a:graphicData>
            </a:graphic>
          </wp:inline>
        </w:drawing>
      </w:r>
      <w:r w:rsidRPr="00684715">
        <w:rPr>
          <w:rFonts w:cstheme="minorHAnsi"/>
          <w:sz w:val="24"/>
          <w:szCs w:val="24"/>
          <w:lang w:eastAsia="cs-CZ"/>
        </w:rPr>
        <w:t xml:space="preserve">   </w:t>
      </w:r>
      <w:r w:rsidRPr="00684715">
        <w:rPr>
          <w:rFonts w:cstheme="minorHAnsi"/>
          <w:noProof/>
          <w:sz w:val="24"/>
          <w:szCs w:val="24"/>
        </w:rPr>
        <w:drawing>
          <wp:inline distT="0" distB="0" distL="0" distR="0" wp14:anchorId="42B3EECA" wp14:editId="0BDC9E24">
            <wp:extent cx="2808000" cy="2105556"/>
            <wp:effectExtent l="0" t="0" r="0" b="9525"/>
            <wp:docPr id="22" name="Obrázek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Picture 7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8000" cy="2105556"/>
                    </a:xfrm>
                    <a:prstGeom prst="rect">
                      <a:avLst/>
                    </a:prstGeom>
                    <a:noFill/>
                    <a:ln w="3175">
                      <a:noFill/>
                    </a:ln>
                  </pic:spPr>
                </pic:pic>
              </a:graphicData>
            </a:graphic>
          </wp:inline>
        </w:drawing>
      </w:r>
    </w:p>
    <w:p w14:paraId="0F987BB9" w14:textId="77777777" w:rsidR="00A169CD" w:rsidRPr="00684715" w:rsidRDefault="00BF417A" w:rsidP="00A169CD">
      <w:pPr>
        <w:autoSpaceDE w:val="0"/>
        <w:autoSpaceDN w:val="0"/>
        <w:adjustRightInd w:val="0"/>
        <w:spacing w:after="120" w:line="252" w:lineRule="auto"/>
        <w:jc w:val="both"/>
        <w:rPr>
          <w:rFonts w:cstheme="minorHAnsi"/>
          <w:sz w:val="24"/>
          <w:szCs w:val="24"/>
          <w:lang w:eastAsia="cs-CZ"/>
        </w:rPr>
      </w:pPr>
      <w:r>
        <w:rPr>
          <w:noProof/>
        </w:rPr>
        <w:drawing>
          <wp:inline distT="0" distB="0" distL="0" distR="0" wp14:anchorId="29AB8DFE" wp14:editId="3573049E">
            <wp:extent cx="2808000" cy="2106000"/>
            <wp:effectExtent l="0" t="0" r="0" b="8890"/>
            <wp:docPr id="28" name="Obrázek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Picture 9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8000" cy="2106000"/>
                    </a:xfrm>
                    <a:prstGeom prst="rect">
                      <a:avLst/>
                    </a:prstGeom>
                    <a:noFill/>
                    <a:ln w="317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theme="minorHAnsi"/>
          <w:noProof/>
          <w:sz w:val="24"/>
          <w:szCs w:val="24"/>
        </w:rPr>
        <w:t xml:space="preserve">   </w:t>
      </w:r>
      <w:r w:rsidRPr="00684715">
        <w:rPr>
          <w:rFonts w:cstheme="minorHAnsi"/>
          <w:noProof/>
          <w:sz w:val="24"/>
          <w:szCs w:val="24"/>
        </w:rPr>
        <w:drawing>
          <wp:inline distT="0" distB="0" distL="0" distR="0" wp14:anchorId="1884F5D8" wp14:editId="3FD82E25">
            <wp:extent cx="2808000" cy="2105577"/>
            <wp:effectExtent l="0" t="0" r="0" b="9525"/>
            <wp:docPr id="23" name="Obrázek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3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8000" cy="2105577"/>
                    </a:xfrm>
                    <a:prstGeom prst="rect">
                      <a:avLst/>
                    </a:prstGeom>
                    <a:noFill/>
                    <a:ln w="3175">
                      <a:noFill/>
                    </a:ln>
                  </pic:spPr>
                </pic:pic>
              </a:graphicData>
            </a:graphic>
          </wp:inline>
        </w:drawing>
      </w:r>
      <w:r w:rsidRPr="00684715">
        <w:rPr>
          <w:rFonts w:cstheme="minorHAnsi"/>
          <w:sz w:val="24"/>
          <w:szCs w:val="24"/>
          <w:lang w:eastAsia="cs-CZ"/>
        </w:rPr>
        <w:t xml:space="preserve">  </w:t>
      </w:r>
    </w:p>
    <w:p w14:paraId="67CF2B6A" w14:textId="77777777" w:rsidR="00A169CD" w:rsidRDefault="00BF417A" w:rsidP="00573194">
      <w:pPr>
        <w:spacing w:after="0" w:line="252" w:lineRule="auto"/>
        <w:rPr>
          <w:rFonts w:cstheme="minorHAnsi"/>
          <w:sz w:val="20"/>
          <w:szCs w:val="20"/>
        </w:rPr>
      </w:pPr>
      <w:r w:rsidRPr="009E3318">
        <w:rPr>
          <w:rFonts w:cstheme="minorHAnsi"/>
          <w:b/>
          <w:sz w:val="20"/>
          <w:szCs w:val="20"/>
        </w:rPr>
        <w:t>Zdroj:</w:t>
      </w:r>
      <w:r w:rsidRPr="00795423">
        <w:rPr>
          <w:rFonts w:cstheme="minorHAnsi"/>
          <w:sz w:val="20"/>
          <w:szCs w:val="20"/>
        </w:rPr>
        <w:t xml:space="preserve"> BMS (</w:t>
      </w:r>
      <w:proofErr w:type="spellStart"/>
      <w:r w:rsidRPr="009E3318">
        <w:rPr>
          <w:rFonts w:cstheme="minorHAnsi"/>
          <w:i/>
          <w:sz w:val="20"/>
          <w:szCs w:val="20"/>
        </w:rPr>
        <w:t>Bridge</w:t>
      </w:r>
      <w:proofErr w:type="spellEnd"/>
      <w:r w:rsidRPr="009E3318">
        <w:rPr>
          <w:rFonts w:cstheme="minorHAnsi"/>
          <w:i/>
          <w:sz w:val="20"/>
          <w:szCs w:val="20"/>
        </w:rPr>
        <w:t xml:space="preserve"> Management </w:t>
      </w:r>
      <w:proofErr w:type="spellStart"/>
      <w:r w:rsidRPr="009E3318">
        <w:rPr>
          <w:rFonts w:cstheme="minorHAnsi"/>
          <w:i/>
          <w:sz w:val="20"/>
          <w:szCs w:val="20"/>
        </w:rPr>
        <w:t>System</w:t>
      </w:r>
      <w:proofErr w:type="spellEnd"/>
      <w:r w:rsidRPr="00795423">
        <w:rPr>
          <w:rFonts w:cstheme="minorHAnsi"/>
          <w:sz w:val="20"/>
          <w:szCs w:val="20"/>
        </w:rPr>
        <w:t>)</w:t>
      </w:r>
      <w:r w:rsidR="00F512ED" w:rsidRPr="00795423">
        <w:rPr>
          <w:rFonts w:cstheme="minorHAnsi"/>
          <w:sz w:val="20"/>
          <w:szCs w:val="20"/>
        </w:rPr>
        <w:t>.</w:t>
      </w:r>
    </w:p>
    <w:p w14:paraId="11C17F17" w14:textId="77777777" w:rsidR="00573194" w:rsidRDefault="00573194">
      <w:pPr>
        <w:rPr>
          <w:rFonts w:cstheme="minorHAnsi"/>
          <w:sz w:val="20"/>
          <w:szCs w:val="20"/>
        </w:rPr>
      </w:pPr>
      <w:r>
        <w:rPr>
          <w:rFonts w:cstheme="minorHAnsi"/>
          <w:sz w:val="20"/>
          <w:szCs w:val="20"/>
        </w:rPr>
        <w:br w:type="page"/>
      </w:r>
    </w:p>
    <w:p w14:paraId="47355951" w14:textId="1B9ADD44" w:rsidR="00573194" w:rsidRDefault="00573194" w:rsidP="00573194">
      <w:pPr>
        <w:jc w:val="right"/>
        <w:rPr>
          <w:rFonts w:cstheme="minorHAnsi"/>
          <w:b/>
          <w:color w:val="000000"/>
          <w:sz w:val="24"/>
          <w:szCs w:val="24"/>
        </w:rPr>
      </w:pPr>
      <w:r w:rsidRPr="00573194">
        <w:rPr>
          <w:rFonts w:cstheme="minorHAnsi"/>
          <w:b/>
          <w:color w:val="000000"/>
          <w:sz w:val="24"/>
          <w:szCs w:val="24"/>
        </w:rPr>
        <w:lastRenderedPageBreak/>
        <w:t>Příloha č. 10</w:t>
      </w:r>
    </w:p>
    <w:p w14:paraId="64B04899" w14:textId="77777777" w:rsidR="00A169CD" w:rsidRPr="00573194" w:rsidRDefault="00573194" w:rsidP="00573194">
      <w:pPr>
        <w:jc w:val="center"/>
        <w:rPr>
          <w:rFonts w:cstheme="minorHAnsi"/>
          <w:b/>
          <w:color w:val="000000"/>
          <w:sz w:val="24"/>
          <w:szCs w:val="24"/>
        </w:rPr>
      </w:pPr>
      <w:r w:rsidRPr="00573194">
        <w:rPr>
          <w:rFonts w:cstheme="minorHAnsi"/>
          <w:b/>
          <w:noProof/>
          <w:sz w:val="24"/>
          <w:szCs w:val="24"/>
        </w:rPr>
        <mc:AlternateContent>
          <mc:Choice Requires="wps">
            <w:drawing>
              <wp:anchor distT="45720" distB="45720" distL="114300" distR="114300" simplePos="0" relativeHeight="251689984" behindDoc="0" locked="0" layoutInCell="1" allowOverlap="1" wp14:anchorId="636F10A4" wp14:editId="36DE3D31">
                <wp:simplePos x="0" y="0"/>
                <wp:positionH relativeFrom="column">
                  <wp:posOffset>2865120</wp:posOffset>
                </wp:positionH>
                <wp:positionV relativeFrom="paragraph">
                  <wp:posOffset>427355</wp:posOffset>
                </wp:positionV>
                <wp:extent cx="2965450" cy="982345"/>
                <wp:effectExtent l="0" t="0" r="0" b="0"/>
                <wp:wrapSquare wrapText="bothSides"/>
                <wp:docPr id="65" name="Textové pole 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65450" cy="98234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BB41E4D" w14:textId="77777777" w:rsidR="0095117C" w:rsidRDefault="0095117C" w:rsidP="00A169CD">
                            <w:pPr>
                              <w:spacing w:after="0" w:line="252" w:lineRule="auto"/>
                              <w:jc w:val="both"/>
                            </w:pPr>
                            <w:r>
                              <w:rPr>
                                <w:rFonts w:ascii="Calibri" w:hAnsi="Calibri" w:cs="Calibri"/>
                                <w:b/>
                              </w:rPr>
                              <w:t xml:space="preserve">Popis </w:t>
                            </w:r>
                            <w:r w:rsidRPr="002863F3">
                              <w:rPr>
                                <w:rFonts w:ascii="Calibri" w:hAnsi="Calibri" w:cs="Calibri"/>
                                <w:b/>
                              </w:rPr>
                              <w:t>závady</w:t>
                            </w:r>
                          </w:p>
                          <w:p w14:paraId="47FB6888" w14:textId="77777777" w:rsidR="0095117C" w:rsidRPr="00B60CD4" w:rsidRDefault="0095117C" w:rsidP="00A169CD">
                            <w:pPr>
                              <w:spacing w:after="0" w:line="252" w:lineRule="auto"/>
                              <w:jc w:val="both"/>
                            </w:pPr>
                            <w:r w:rsidRPr="00B60CD4">
                              <w:t xml:space="preserve">Dálniční nadjezd poškozený zatékající vodou, s rozpadem betonu a s korozí výztuže. </w:t>
                            </w:r>
                          </w:p>
                          <w:p w14:paraId="12E60D4A" w14:textId="75CBC6FC" w:rsidR="0095117C" w:rsidRPr="00B60CD4" w:rsidRDefault="0095117C" w:rsidP="00A169CD">
                            <w:pPr>
                              <w:spacing w:after="0" w:line="252" w:lineRule="auto"/>
                              <w:jc w:val="both"/>
                            </w:pPr>
                            <w:r w:rsidRPr="00B60CD4">
                              <w:t>Fotografie byly pořízeny v rámci mimořádné prohlídky mostu dne 13. 12. 2021.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36F10A4" id="Textové pole 65" o:spid="_x0000_s1040" type="#_x0000_t202" style="position:absolute;left:0;text-align:left;margin-left:225.6pt;margin-top:33.65pt;width:233.5pt;height:77.35pt;z-index:25168998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" filled="f" stroked="f">
                <v:textbox>
                  <w:txbxContent>
                    <w:p w14:paraId="7BB41E4D" w14:textId="77777777" w:rsidR="0095117C" w:rsidRDefault="0095117C" w:rsidP="00A169CD">
                      <w:pPr>
                        <w:spacing w:after="0" w:line="252" w:lineRule="auto"/>
                        <w:jc w:val="both"/>
                      </w:pPr>
                      <w:r>
                        <w:rPr>
                          <w:rFonts w:ascii="Calibri" w:hAnsi="Calibri" w:cs="Calibri"/>
                          <w:b/>
                        </w:rPr>
                        <w:t xml:space="preserve">Popis </w:t>
                      </w:r>
                      <w:r w:rsidRPr="002863F3">
                        <w:rPr>
                          <w:rFonts w:ascii="Calibri" w:hAnsi="Calibri" w:cs="Calibri"/>
                          <w:b/>
                        </w:rPr>
                        <w:t>závady</w:t>
                      </w:r>
                    </w:p>
                    <w:p w14:paraId="47FB6888" w14:textId="77777777" w:rsidR="0095117C" w:rsidRPr="00B60CD4" w:rsidRDefault="0095117C" w:rsidP="00A169CD">
                      <w:pPr>
                        <w:spacing w:after="0" w:line="252" w:lineRule="auto"/>
                        <w:jc w:val="both"/>
                      </w:pPr>
                      <w:r w:rsidRPr="00B60CD4">
                        <w:t xml:space="preserve">Dálniční nadjezd poškozený zatékající vodou, s rozpadem betonu a s korozí výztuže. </w:t>
                      </w:r>
                    </w:p>
                    <w:p w14:paraId="12E60D4A" w14:textId="75CBC6FC" w:rsidR="0095117C" w:rsidRPr="00B60CD4" w:rsidRDefault="0095117C" w:rsidP="00A169CD">
                      <w:pPr>
                        <w:spacing w:after="0" w:line="252" w:lineRule="auto"/>
                        <w:jc w:val="both"/>
                      </w:pPr>
                      <w:r w:rsidRPr="00B60CD4">
                        <w:t>Fotografie byly pořízeny v rámci mimořádné prohlídky mostu dne 13. 12. 2021.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BF417A" w:rsidRPr="00573194">
        <w:rPr>
          <w:rFonts w:cstheme="minorHAnsi"/>
          <w:b/>
          <w:color w:val="000000"/>
          <w:sz w:val="24"/>
          <w:szCs w:val="24"/>
        </w:rPr>
        <w:t>Dálniční nadjezd ev. č. DN1-161.1</w:t>
      </w:r>
    </w:p>
    <w:p w14:paraId="59DDFD0F" w14:textId="77777777" w:rsidR="00573194" w:rsidRDefault="00573194" w:rsidP="00A169CD">
      <w:pPr>
        <w:spacing w:after="120" w:line="252" w:lineRule="auto"/>
        <w:rPr>
          <w:rFonts w:cstheme="minorHAnsi"/>
          <w:b/>
          <w:sz w:val="24"/>
          <w:szCs w:val="24"/>
        </w:rPr>
      </w:pPr>
      <w:r w:rsidRPr="00573194">
        <w:rPr>
          <w:rFonts w:cstheme="minorHAnsi"/>
          <w:b/>
          <w:noProof/>
          <w:sz w:val="24"/>
          <w:szCs w:val="24"/>
        </w:rPr>
        <mc:AlternateContent>
          <mc:Choice Requires="wps">
            <w:drawing>
              <wp:anchor distT="45720" distB="45720" distL="114300" distR="114300" simplePos="0" relativeHeight="251687936" behindDoc="0" locked="0" layoutInCell="1" allowOverlap="1" wp14:anchorId="06DE63EF" wp14:editId="1CAC8737">
                <wp:simplePos x="0" y="0"/>
                <wp:positionH relativeFrom="column">
                  <wp:posOffset>-109220</wp:posOffset>
                </wp:positionH>
                <wp:positionV relativeFrom="paragraph">
                  <wp:posOffset>123919</wp:posOffset>
                </wp:positionV>
                <wp:extent cx="2916555" cy="982345"/>
                <wp:effectExtent l="0" t="0" r="0" b="0"/>
                <wp:wrapSquare wrapText="bothSides"/>
                <wp:docPr id="66" name="Textové pol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16555" cy="98234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CAF09B0" w14:textId="259D9594" w:rsidR="0095117C" w:rsidRPr="009E3318" w:rsidRDefault="0095117C" w:rsidP="00A169CD">
                            <w:pPr>
                              <w:pStyle w:val="Zkladntext1"/>
                              <w:shd w:val="clear" w:color="auto" w:fill="auto"/>
                              <w:spacing w:after="0"/>
                              <w:ind w:firstLine="0"/>
                              <w:rPr>
                                <w:rFonts w:cstheme="minorHAnsi"/>
                                <w:b/>
                                <w:lang w:eastAsia="cs-CZ" w:bidi="cs-CZ"/>
                              </w:rPr>
                            </w:pPr>
                            <w:r w:rsidRPr="009E3318">
                              <w:rPr>
                                <w:rFonts w:cstheme="minorHAnsi"/>
                                <w:b/>
                                <w:lang w:eastAsia="cs-CZ" w:bidi="cs-CZ"/>
                              </w:rPr>
                              <w:t>Umístění závady</w:t>
                            </w:r>
                          </w:p>
                          <w:p w14:paraId="42137F00" w14:textId="29801520" w:rsidR="0095117C" w:rsidRPr="00B60CD4" w:rsidRDefault="0095117C" w:rsidP="00A169CD">
                            <w:pPr>
                              <w:pStyle w:val="Zkladntext1"/>
                              <w:shd w:val="clear" w:color="auto" w:fill="auto"/>
                              <w:spacing w:after="0"/>
                              <w:ind w:firstLine="0"/>
                              <w:rPr>
                                <w:rFonts w:cstheme="minorHAnsi"/>
                                <w:lang w:eastAsia="cs-CZ" w:bidi="cs-CZ"/>
                              </w:rPr>
                            </w:pPr>
                            <w:r w:rsidRPr="00B60CD4">
                              <w:rPr>
                                <w:rFonts w:cstheme="minorHAnsi"/>
                                <w:lang w:eastAsia="cs-CZ" w:bidi="cs-CZ"/>
                              </w:rPr>
                              <w:t xml:space="preserve">Modernizovaný úsek </w:t>
                            </w:r>
                            <w:r>
                              <w:rPr>
                                <w:rFonts w:cstheme="minorHAnsi"/>
                                <w:lang w:eastAsia="cs-CZ" w:bidi="cs-CZ"/>
                              </w:rPr>
                              <w:t>č. </w:t>
                            </w:r>
                            <w:r w:rsidRPr="00B60CD4">
                              <w:rPr>
                                <w:rFonts w:cstheme="minorHAnsi"/>
                                <w:lang w:eastAsia="cs-CZ" w:bidi="cs-CZ"/>
                              </w:rPr>
                              <w:t xml:space="preserve">16 </w:t>
                            </w:r>
                          </w:p>
                          <w:p w14:paraId="00FC0995" w14:textId="77777777" w:rsidR="0095117C" w:rsidRPr="00B60CD4" w:rsidRDefault="0095117C" w:rsidP="00A169CD">
                            <w:pPr>
                              <w:pStyle w:val="Zkladntext1"/>
                              <w:shd w:val="clear" w:color="auto" w:fill="auto"/>
                              <w:spacing w:after="0"/>
                              <w:ind w:firstLine="0"/>
                              <w:rPr>
                                <w:rFonts w:cstheme="minorHAnsi"/>
                                <w:lang w:eastAsia="cs-CZ" w:bidi="cs-CZ"/>
                              </w:rPr>
                            </w:pPr>
                            <w:r w:rsidRPr="00B60CD4">
                              <w:rPr>
                                <w:rFonts w:cstheme="minorHAnsi"/>
                                <w:lang w:eastAsia="cs-CZ" w:bidi="cs-CZ"/>
                              </w:rPr>
                              <w:t>EXIT 119 Velký Beranov – EXIT 134 Měřín</w:t>
                            </w:r>
                          </w:p>
                          <w:p w14:paraId="60083FCA" w14:textId="77777777" w:rsidR="0095117C" w:rsidRPr="00B60CD4" w:rsidRDefault="0095117C" w:rsidP="00A169CD">
                            <w:pPr>
                              <w:pStyle w:val="Zkladntext1"/>
                              <w:shd w:val="clear" w:color="auto" w:fill="auto"/>
                              <w:spacing w:after="0"/>
                              <w:ind w:firstLine="0"/>
                              <w:rPr>
                                <w:rFonts w:cstheme="minorHAnsi"/>
                              </w:rPr>
                            </w:pPr>
                            <w:r w:rsidRPr="00B60CD4">
                              <w:rPr>
                                <w:rFonts w:cstheme="minorHAnsi"/>
                                <w:lang w:eastAsia="cs-CZ" w:bidi="cs-CZ"/>
                              </w:rPr>
                              <w:t xml:space="preserve">Kilometr: </w:t>
                            </w:r>
                            <w:r w:rsidRPr="00B60CD4">
                              <w:rPr>
                                <w:rFonts w:cstheme="minorHAnsi"/>
                                <w:lang w:eastAsia="cs-CZ" w:bidi="cs-CZ"/>
                              </w:rPr>
                              <w:tab/>
                              <w:t>126,</w:t>
                            </w:r>
                            <w:r>
                              <w:rPr>
                                <w:rFonts w:cstheme="minorHAnsi"/>
                                <w:lang w:eastAsia="cs-CZ" w:bidi="cs-CZ"/>
                              </w:rPr>
                              <w:t>329</w:t>
                            </w:r>
                          </w:p>
                          <w:p w14:paraId="37841E19" w14:textId="77777777" w:rsidR="0095117C" w:rsidRPr="00B60CD4" w:rsidRDefault="0095117C" w:rsidP="00A169CD">
                            <w:pPr>
                              <w:pStyle w:val="Zkladntext1"/>
                              <w:shd w:val="clear" w:color="auto" w:fill="auto"/>
                              <w:tabs>
                                <w:tab w:val="left" w:pos="1147"/>
                              </w:tabs>
                              <w:ind w:firstLine="0"/>
                              <w:rPr>
                                <w:rFonts w:cstheme="minorHAnsi"/>
                              </w:rPr>
                            </w:pPr>
                            <w:r w:rsidRPr="00B60CD4">
                              <w:rPr>
                                <w:rFonts w:cstheme="minorHAnsi"/>
                                <w:lang w:eastAsia="cs-CZ" w:bidi="cs-CZ"/>
                              </w:rPr>
                              <w:t>Souřadnice:</w:t>
                            </w:r>
                            <w:r w:rsidRPr="00B60CD4">
                              <w:rPr>
                                <w:rFonts w:cstheme="minorHAnsi"/>
                                <w:lang w:eastAsia="cs-CZ" w:bidi="cs-CZ"/>
                              </w:rPr>
                              <w:tab/>
                            </w:r>
                            <w:r w:rsidRPr="00B60CD4">
                              <w:rPr>
                                <w:rFonts w:cstheme="minorHAnsi"/>
                                <w:lang w:eastAsia="cs-CZ" w:bidi="cs-CZ"/>
                              </w:rPr>
                              <w:tab/>
                            </w:r>
                            <w:r w:rsidRPr="00B60CD4">
                              <w:rPr>
                                <w:rFonts w:cstheme="minorHAnsi"/>
                                <w:bCs/>
                                <w:lang w:eastAsia="cs-CZ" w:bidi="cs-CZ"/>
                              </w:rPr>
                              <w:t>49,4072808N 15,7815133E</w:t>
                            </w:r>
                          </w:p>
                          <w:p w14:paraId="628371BB" w14:textId="77777777" w:rsidR="0095117C" w:rsidRPr="00B60CD4" w:rsidRDefault="0095117C" w:rsidP="00A169CD">
                            <w:pPr>
                              <w:spacing w:after="0" w:line="252" w:lineRule="auto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6DE63EF" id="_x0000_s1041" type="#_x0000_t202" style="position:absolute;margin-left:-8.6pt;margin-top:9.75pt;width:229.65pt;height:77.35pt;z-index:25168793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" filled="f" stroked="f">
                <v:textbox>
                  <w:txbxContent>
                    <w:p w14:paraId="5CAF09B0" w14:textId="259D9594" w:rsidR="0095117C" w:rsidRPr="009E3318" w:rsidRDefault="0095117C" w:rsidP="00A169CD">
                      <w:pPr>
                        <w:pStyle w:val="Zkladntext1"/>
                        <w:shd w:val="clear" w:color="auto" w:fill="auto"/>
                        <w:spacing w:after="0"/>
                        <w:ind w:firstLine="0"/>
                        <w:rPr>
                          <w:rFonts w:cstheme="minorHAnsi"/>
                          <w:b/>
                          <w:lang w:eastAsia="cs-CZ" w:bidi="cs-CZ"/>
                        </w:rPr>
                      </w:pPr>
                      <w:r w:rsidRPr="009E3318">
                        <w:rPr>
                          <w:rFonts w:cstheme="minorHAnsi"/>
                          <w:b/>
                          <w:lang w:eastAsia="cs-CZ" w:bidi="cs-CZ"/>
                        </w:rPr>
                        <w:t>Umístění závady</w:t>
                      </w:r>
                    </w:p>
                    <w:p w14:paraId="42137F00" w14:textId="29801520" w:rsidR="0095117C" w:rsidRPr="00B60CD4" w:rsidRDefault="0095117C" w:rsidP="00A169CD">
                      <w:pPr>
                        <w:pStyle w:val="Zkladntext1"/>
                        <w:shd w:val="clear" w:color="auto" w:fill="auto"/>
                        <w:spacing w:after="0"/>
                        <w:ind w:firstLine="0"/>
                        <w:rPr>
                          <w:rFonts w:cstheme="minorHAnsi"/>
                          <w:lang w:eastAsia="cs-CZ" w:bidi="cs-CZ"/>
                        </w:rPr>
                      </w:pPr>
                      <w:r w:rsidRPr="00B60CD4">
                        <w:rPr>
                          <w:rFonts w:cstheme="minorHAnsi"/>
                          <w:lang w:eastAsia="cs-CZ" w:bidi="cs-CZ"/>
                        </w:rPr>
                        <w:t xml:space="preserve">Modernizovaný úsek </w:t>
                      </w:r>
                      <w:r>
                        <w:rPr>
                          <w:rFonts w:cstheme="minorHAnsi"/>
                          <w:lang w:eastAsia="cs-CZ" w:bidi="cs-CZ"/>
                        </w:rPr>
                        <w:t>č. </w:t>
                      </w:r>
                      <w:r w:rsidRPr="00B60CD4">
                        <w:rPr>
                          <w:rFonts w:cstheme="minorHAnsi"/>
                          <w:lang w:eastAsia="cs-CZ" w:bidi="cs-CZ"/>
                        </w:rPr>
                        <w:t xml:space="preserve">16 </w:t>
                      </w:r>
                    </w:p>
                    <w:p w14:paraId="00FC0995" w14:textId="77777777" w:rsidR="0095117C" w:rsidRPr="00B60CD4" w:rsidRDefault="0095117C" w:rsidP="00A169CD">
                      <w:pPr>
                        <w:pStyle w:val="Zkladntext1"/>
                        <w:shd w:val="clear" w:color="auto" w:fill="auto"/>
                        <w:spacing w:after="0"/>
                        <w:ind w:firstLine="0"/>
                        <w:rPr>
                          <w:rFonts w:cstheme="minorHAnsi"/>
                          <w:lang w:eastAsia="cs-CZ" w:bidi="cs-CZ"/>
                        </w:rPr>
                      </w:pPr>
                      <w:r w:rsidRPr="00B60CD4">
                        <w:rPr>
                          <w:rFonts w:cstheme="minorHAnsi"/>
                          <w:lang w:eastAsia="cs-CZ" w:bidi="cs-CZ"/>
                        </w:rPr>
                        <w:t>EXIT 119 Velký Beranov – EXIT 134 Měřín</w:t>
                      </w:r>
                    </w:p>
                    <w:p w14:paraId="60083FCA" w14:textId="77777777" w:rsidR="0095117C" w:rsidRPr="00B60CD4" w:rsidRDefault="0095117C" w:rsidP="00A169CD">
                      <w:pPr>
                        <w:pStyle w:val="Zkladntext1"/>
                        <w:shd w:val="clear" w:color="auto" w:fill="auto"/>
                        <w:spacing w:after="0"/>
                        <w:ind w:firstLine="0"/>
                        <w:rPr>
                          <w:rFonts w:cstheme="minorHAnsi"/>
                        </w:rPr>
                      </w:pPr>
                      <w:r w:rsidRPr="00B60CD4">
                        <w:rPr>
                          <w:rFonts w:cstheme="minorHAnsi"/>
                          <w:lang w:eastAsia="cs-CZ" w:bidi="cs-CZ"/>
                        </w:rPr>
                        <w:t xml:space="preserve">Kilometr: </w:t>
                      </w:r>
                      <w:r w:rsidRPr="00B60CD4">
                        <w:rPr>
                          <w:rFonts w:cstheme="minorHAnsi"/>
                          <w:lang w:eastAsia="cs-CZ" w:bidi="cs-CZ"/>
                        </w:rPr>
                        <w:tab/>
                        <w:t>126,</w:t>
                      </w:r>
                      <w:r>
                        <w:rPr>
                          <w:rFonts w:cstheme="minorHAnsi"/>
                          <w:lang w:eastAsia="cs-CZ" w:bidi="cs-CZ"/>
                        </w:rPr>
                        <w:t>329</w:t>
                      </w:r>
                    </w:p>
                    <w:p w14:paraId="37841E19" w14:textId="77777777" w:rsidR="0095117C" w:rsidRPr="00B60CD4" w:rsidRDefault="0095117C" w:rsidP="00A169CD">
                      <w:pPr>
                        <w:pStyle w:val="Zkladntext1"/>
                        <w:shd w:val="clear" w:color="auto" w:fill="auto"/>
                        <w:tabs>
                          <w:tab w:val="left" w:pos="1147"/>
                        </w:tabs>
                        <w:ind w:firstLine="0"/>
                        <w:rPr>
                          <w:rFonts w:cstheme="minorHAnsi"/>
                        </w:rPr>
                      </w:pPr>
                      <w:r w:rsidRPr="00B60CD4">
                        <w:rPr>
                          <w:rFonts w:cstheme="minorHAnsi"/>
                          <w:lang w:eastAsia="cs-CZ" w:bidi="cs-CZ"/>
                        </w:rPr>
                        <w:t>Souřadnice:</w:t>
                      </w:r>
                      <w:r w:rsidRPr="00B60CD4">
                        <w:rPr>
                          <w:rFonts w:cstheme="minorHAnsi"/>
                          <w:lang w:eastAsia="cs-CZ" w:bidi="cs-CZ"/>
                        </w:rPr>
                        <w:tab/>
                      </w:r>
                      <w:r w:rsidRPr="00B60CD4">
                        <w:rPr>
                          <w:rFonts w:cstheme="minorHAnsi"/>
                          <w:lang w:eastAsia="cs-CZ" w:bidi="cs-CZ"/>
                        </w:rPr>
                        <w:tab/>
                      </w:r>
                      <w:r w:rsidRPr="00B60CD4">
                        <w:rPr>
                          <w:rFonts w:cstheme="minorHAnsi"/>
                          <w:bCs/>
                          <w:lang w:eastAsia="cs-CZ" w:bidi="cs-CZ"/>
                        </w:rPr>
                        <w:t>49,4072808N 15,7815133E</w:t>
                      </w:r>
                    </w:p>
                    <w:p w14:paraId="628371BB" w14:textId="77777777" w:rsidR="0095117C" w:rsidRPr="00B60CD4" w:rsidRDefault="0095117C" w:rsidP="00A169CD">
                      <w:pPr>
                        <w:spacing w:after="0" w:line="252" w:lineRule="auto"/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3441FC5F" w14:textId="77777777" w:rsidR="00A169CD" w:rsidRPr="00B22EEA" w:rsidRDefault="00BF417A" w:rsidP="00A169CD">
      <w:pPr>
        <w:spacing w:after="120" w:line="252" w:lineRule="auto"/>
        <w:rPr>
          <w:rFonts w:cstheme="minorHAnsi"/>
          <w:b/>
          <w:sz w:val="24"/>
          <w:szCs w:val="24"/>
        </w:rPr>
      </w:pPr>
      <w:r>
        <w:rPr>
          <w:rFonts w:cstheme="minorHAnsi"/>
          <w:b/>
          <w:noProof/>
          <w:sz w:val="24"/>
          <w:szCs w:val="24"/>
        </w:rPr>
        <w:drawing>
          <wp:inline distT="0" distB="0" distL="0" distR="0" wp14:anchorId="21CC1615" wp14:editId="2D77F9F3">
            <wp:extent cx="5763759" cy="1717252"/>
            <wp:effectExtent l="0" t="0" r="8890" b="0"/>
            <wp:docPr id="67" name="Obrázek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D1_0001.jpg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3759" cy="17172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7B8CC5" w14:textId="77777777" w:rsidR="00A169CD" w:rsidRPr="00727227" w:rsidRDefault="00BF417A" w:rsidP="00A169CD">
      <w:pPr>
        <w:spacing w:after="120" w:line="252" w:lineRule="auto"/>
        <w:rPr>
          <w:rFonts w:cstheme="minorHAnsi"/>
          <w:b/>
        </w:rPr>
      </w:pPr>
      <w:r w:rsidRPr="00403EC8">
        <w:rPr>
          <w:rFonts w:cstheme="minorHAnsi"/>
          <w:b/>
        </w:rPr>
        <w:t>Foto závad</w:t>
      </w:r>
      <w:r>
        <w:rPr>
          <w:rFonts w:cstheme="minorHAnsi"/>
          <w:b/>
        </w:rPr>
        <w:t>y</w:t>
      </w:r>
    </w:p>
    <w:p w14:paraId="38D44D9D" w14:textId="77777777" w:rsidR="00A169CD" w:rsidRDefault="00BF417A" w:rsidP="00A169CD">
      <w:pPr>
        <w:autoSpaceDE w:val="0"/>
        <w:autoSpaceDN w:val="0"/>
        <w:adjustRightInd w:val="0"/>
        <w:spacing w:after="120" w:line="252" w:lineRule="auto"/>
        <w:jc w:val="both"/>
        <w:rPr>
          <w:rFonts w:cstheme="minorHAnsi"/>
          <w:sz w:val="24"/>
          <w:szCs w:val="24"/>
          <w:lang w:eastAsia="cs-CZ"/>
        </w:rPr>
      </w:pPr>
      <w:r w:rsidRPr="00684715">
        <w:rPr>
          <w:rFonts w:cstheme="minorHAnsi"/>
          <w:noProof/>
          <w:sz w:val="24"/>
          <w:szCs w:val="24"/>
        </w:rPr>
        <w:drawing>
          <wp:inline distT="0" distB="0" distL="0" distR="0" wp14:anchorId="6EBC9C57" wp14:editId="54C6B73B">
            <wp:extent cx="2803713" cy="2104000"/>
            <wp:effectExtent l="0" t="0" r="0" b="0"/>
            <wp:docPr id="68" name="Obrázek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Picture 1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3713" cy="2104000"/>
                    </a:xfrm>
                    <a:prstGeom prst="rect">
                      <a:avLst/>
                    </a:prstGeom>
                    <a:noFill/>
                    <a:ln w="3175">
                      <a:noFill/>
                    </a:ln>
                  </pic:spPr>
                </pic:pic>
              </a:graphicData>
            </a:graphic>
          </wp:inline>
        </w:drawing>
      </w:r>
      <w:r w:rsidRPr="00684715">
        <w:rPr>
          <w:rFonts w:cstheme="minorHAnsi"/>
          <w:sz w:val="24"/>
          <w:szCs w:val="24"/>
          <w:lang w:eastAsia="cs-CZ"/>
        </w:rPr>
        <w:t xml:space="preserve">   </w:t>
      </w:r>
      <w:r w:rsidRPr="00684715">
        <w:rPr>
          <w:rFonts w:cstheme="minorHAnsi"/>
          <w:noProof/>
          <w:sz w:val="24"/>
          <w:szCs w:val="24"/>
        </w:rPr>
        <w:drawing>
          <wp:inline distT="0" distB="0" distL="0" distR="0" wp14:anchorId="66703590" wp14:editId="79C3BB10">
            <wp:extent cx="2808000" cy="2103570"/>
            <wp:effectExtent l="0" t="0" r="0" b="0"/>
            <wp:docPr id="73" name="Obrázek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Picture 7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8000" cy="2103570"/>
                    </a:xfrm>
                    <a:prstGeom prst="rect">
                      <a:avLst/>
                    </a:prstGeom>
                    <a:noFill/>
                    <a:ln w="3175">
                      <a:noFill/>
                    </a:ln>
                  </pic:spPr>
                </pic:pic>
              </a:graphicData>
            </a:graphic>
          </wp:inline>
        </w:drawing>
      </w:r>
    </w:p>
    <w:p w14:paraId="43B25707" w14:textId="77777777" w:rsidR="00A169CD" w:rsidRPr="00684715" w:rsidRDefault="00BF417A" w:rsidP="00A169CD">
      <w:pPr>
        <w:autoSpaceDE w:val="0"/>
        <w:autoSpaceDN w:val="0"/>
        <w:adjustRightInd w:val="0"/>
        <w:spacing w:after="120" w:line="252" w:lineRule="auto"/>
        <w:jc w:val="both"/>
        <w:rPr>
          <w:rFonts w:cstheme="minorHAnsi"/>
          <w:sz w:val="24"/>
          <w:szCs w:val="24"/>
          <w:lang w:eastAsia="cs-CZ"/>
        </w:rPr>
      </w:pPr>
      <w:r>
        <w:rPr>
          <w:noProof/>
        </w:rPr>
        <w:drawing>
          <wp:inline distT="0" distB="0" distL="0" distR="0" wp14:anchorId="64EC4846" wp14:editId="579DA22F">
            <wp:extent cx="2801515" cy="2106000"/>
            <wp:effectExtent l="0" t="0" r="0" b="8890"/>
            <wp:docPr id="74" name="Obrázek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Picture 9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1515" cy="2106000"/>
                    </a:xfrm>
                    <a:prstGeom prst="rect">
                      <a:avLst/>
                    </a:prstGeom>
                    <a:noFill/>
                    <a:ln w="317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theme="minorHAnsi"/>
          <w:noProof/>
          <w:sz w:val="24"/>
          <w:szCs w:val="24"/>
        </w:rPr>
        <w:t xml:space="preserve">   </w:t>
      </w:r>
      <w:r w:rsidRPr="00684715">
        <w:rPr>
          <w:rFonts w:cstheme="minorHAnsi"/>
          <w:noProof/>
          <w:sz w:val="24"/>
          <w:szCs w:val="24"/>
        </w:rPr>
        <w:drawing>
          <wp:inline distT="0" distB="0" distL="0" distR="0" wp14:anchorId="5563CF79" wp14:editId="711B2C19">
            <wp:extent cx="2800952" cy="2105577"/>
            <wp:effectExtent l="0" t="0" r="0" b="9525"/>
            <wp:docPr id="75" name="Obrázek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Picture 3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0952" cy="2105577"/>
                    </a:xfrm>
                    <a:prstGeom prst="rect">
                      <a:avLst/>
                    </a:prstGeom>
                    <a:noFill/>
                    <a:ln w="3175">
                      <a:noFill/>
                    </a:ln>
                  </pic:spPr>
                </pic:pic>
              </a:graphicData>
            </a:graphic>
          </wp:inline>
        </w:drawing>
      </w:r>
      <w:r w:rsidRPr="00684715">
        <w:rPr>
          <w:rFonts w:cstheme="minorHAnsi"/>
          <w:sz w:val="24"/>
          <w:szCs w:val="24"/>
          <w:lang w:eastAsia="cs-CZ"/>
        </w:rPr>
        <w:t xml:space="preserve">  </w:t>
      </w:r>
    </w:p>
    <w:p w14:paraId="2BC17CF6" w14:textId="77777777" w:rsidR="00A169CD" w:rsidRDefault="00BF417A" w:rsidP="00573194">
      <w:pPr>
        <w:spacing w:after="0" w:line="252" w:lineRule="auto"/>
        <w:rPr>
          <w:rFonts w:cstheme="minorHAnsi"/>
          <w:sz w:val="20"/>
          <w:szCs w:val="16"/>
        </w:rPr>
      </w:pPr>
      <w:r w:rsidRPr="009E3318">
        <w:rPr>
          <w:rFonts w:cstheme="minorHAnsi"/>
          <w:b/>
          <w:sz w:val="20"/>
          <w:szCs w:val="16"/>
        </w:rPr>
        <w:t>Zdroj:</w:t>
      </w:r>
      <w:r w:rsidRPr="00573194">
        <w:rPr>
          <w:rFonts w:cstheme="minorHAnsi"/>
          <w:sz w:val="20"/>
          <w:szCs w:val="16"/>
        </w:rPr>
        <w:t xml:space="preserve"> BMS (</w:t>
      </w:r>
      <w:proofErr w:type="spellStart"/>
      <w:r w:rsidRPr="009E3318">
        <w:rPr>
          <w:rFonts w:cstheme="minorHAnsi"/>
          <w:i/>
          <w:sz w:val="20"/>
          <w:szCs w:val="16"/>
        </w:rPr>
        <w:t>Bridge</w:t>
      </w:r>
      <w:proofErr w:type="spellEnd"/>
      <w:r w:rsidRPr="009E3318">
        <w:rPr>
          <w:rFonts w:cstheme="minorHAnsi"/>
          <w:i/>
          <w:sz w:val="20"/>
          <w:szCs w:val="16"/>
        </w:rPr>
        <w:t xml:space="preserve"> Management </w:t>
      </w:r>
      <w:proofErr w:type="spellStart"/>
      <w:r w:rsidRPr="009E3318">
        <w:rPr>
          <w:rFonts w:cstheme="minorHAnsi"/>
          <w:i/>
          <w:sz w:val="20"/>
          <w:szCs w:val="16"/>
        </w:rPr>
        <w:t>System</w:t>
      </w:r>
      <w:proofErr w:type="spellEnd"/>
      <w:r w:rsidRPr="00573194">
        <w:rPr>
          <w:rFonts w:cstheme="minorHAnsi"/>
          <w:sz w:val="20"/>
          <w:szCs w:val="16"/>
        </w:rPr>
        <w:t>)</w:t>
      </w:r>
      <w:r w:rsidR="00F512ED" w:rsidRPr="00573194">
        <w:rPr>
          <w:rFonts w:cstheme="minorHAnsi"/>
          <w:sz w:val="20"/>
          <w:szCs w:val="16"/>
        </w:rPr>
        <w:t>.</w:t>
      </w:r>
    </w:p>
    <w:p w14:paraId="38E3C5E8" w14:textId="77777777" w:rsidR="00573194" w:rsidRDefault="00573194">
      <w:pPr>
        <w:rPr>
          <w:rFonts w:cstheme="minorHAnsi"/>
          <w:sz w:val="20"/>
          <w:szCs w:val="16"/>
        </w:rPr>
      </w:pPr>
      <w:r>
        <w:rPr>
          <w:rFonts w:cstheme="minorHAnsi"/>
          <w:sz w:val="20"/>
          <w:szCs w:val="16"/>
        </w:rPr>
        <w:br w:type="page"/>
      </w:r>
    </w:p>
    <w:p w14:paraId="152C1546" w14:textId="1F2741B6" w:rsidR="00E46219" w:rsidRDefault="00E46219" w:rsidP="00E46219">
      <w:pPr>
        <w:jc w:val="right"/>
        <w:rPr>
          <w:rFonts w:cstheme="minorHAnsi"/>
          <w:b/>
          <w:color w:val="000000"/>
          <w:sz w:val="24"/>
          <w:szCs w:val="24"/>
        </w:rPr>
      </w:pPr>
      <w:r w:rsidRPr="00E46219">
        <w:rPr>
          <w:rFonts w:cstheme="minorHAnsi"/>
          <w:b/>
          <w:color w:val="000000"/>
          <w:sz w:val="24"/>
          <w:szCs w:val="24"/>
        </w:rPr>
        <w:lastRenderedPageBreak/>
        <w:t>Příloha č. 11</w:t>
      </w:r>
    </w:p>
    <w:p w14:paraId="5738D68D" w14:textId="77777777" w:rsidR="006453AB" w:rsidRPr="00E46219" w:rsidRDefault="00E46219" w:rsidP="00E46219">
      <w:pPr>
        <w:jc w:val="center"/>
        <w:rPr>
          <w:rFonts w:cstheme="minorHAnsi"/>
          <w:b/>
          <w:color w:val="000000"/>
          <w:sz w:val="24"/>
          <w:szCs w:val="24"/>
        </w:rPr>
      </w:pPr>
      <w:r w:rsidRPr="00E46219">
        <w:rPr>
          <w:rFonts w:cstheme="minorHAnsi"/>
          <w:b/>
          <w:noProof/>
          <w:sz w:val="24"/>
          <w:szCs w:val="24"/>
        </w:rPr>
        <mc:AlternateContent>
          <mc:Choice Requires="wps">
            <w:drawing>
              <wp:anchor distT="45720" distB="45720" distL="114300" distR="114300" simplePos="0" relativeHeight="251692032" behindDoc="0" locked="0" layoutInCell="1" allowOverlap="1" wp14:anchorId="3A779E70" wp14:editId="1A060322">
                <wp:simplePos x="0" y="0"/>
                <wp:positionH relativeFrom="column">
                  <wp:posOffset>-109220</wp:posOffset>
                </wp:positionH>
                <wp:positionV relativeFrom="paragraph">
                  <wp:posOffset>275819</wp:posOffset>
                </wp:positionV>
                <wp:extent cx="2916555" cy="982345"/>
                <wp:effectExtent l="0" t="0" r="0" b="0"/>
                <wp:wrapSquare wrapText="bothSides"/>
                <wp:docPr id="77" name="Textové pol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16555" cy="98234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172A36A" w14:textId="31B7359B" w:rsidR="0095117C" w:rsidRPr="009E3318" w:rsidRDefault="0095117C" w:rsidP="006453AB">
                            <w:pPr>
                              <w:pStyle w:val="Zkladntext1"/>
                              <w:shd w:val="clear" w:color="auto" w:fill="auto"/>
                              <w:spacing w:after="0"/>
                              <w:ind w:firstLine="0"/>
                              <w:rPr>
                                <w:rFonts w:cstheme="minorHAnsi"/>
                                <w:b/>
                                <w:lang w:eastAsia="cs-CZ" w:bidi="cs-CZ"/>
                              </w:rPr>
                            </w:pPr>
                            <w:r w:rsidRPr="009E3318">
                              <w:rPr>
                                <w:rFonts w:cstheme="minorHAnsi"/>
                                <w:b/>
                                <w:lang w:eastAsia="cs-CZ" w:bidi="cs-CZ"/>
                              </w:rPr>
                              <w:t>Umístění závady</w:t>
                            </w:r>
                          </w:p>
                          <w:p w14:paraId="65F3F285" w14:textId="77777777" w:rsidR="0095117C" w:rsidRPr="00E9008E" w:rsidRDefault="0095117C" w:rsidP="006453AB">
                            <w:pPr>
                              <w:pStyle w:val="Zkladntext1"/>
                              <w:shd w:val="clear" w:color="auto" w:fill="auto"/>
                              <w:spacing w:after="0"/>
                              <w:ind w:firstLine="0"/>
                              <w:rPr>
                                <w:rFonts w:cstheme="minorHAnsi"/>
                                <w:lang w:eastAsia="cs-CZ" w:bidi="cs-CZ"/>
                              </w:rPr>
                            </w:pPr>
                            <w:r w:rsidRPr="00E9008E">
                              <w:rPr>
                                <w:rFonts w:cstheme="minorHAnsi"/>
                                <w:lang w:eastAsia="cs-CZ" w:bidi="cs-CZ"/>
                              </w:rPr>
                              <w:t xml:space="preserve">Modernizovaný úsek </w:t>
                            </w:r>
                            <w:r>
                              <w:rPr>
                                <w:rFonts w:cstheme="minorHAnsi"/>
                                <w:lang w:eastAsia="cs-CZ" w:bidi="cs-CZ"/>
                              </w:rPr>
                              <w:t>č. </w:t>
                            </w:r>
                            <w:r w:rsidRPr="00E9008E">
                              <w:rPr>
                                <w:rFonts w:cstheme="minorHAnsi"/>
                                <w:lang w:eastAsia="cs-CZ" w:bidi="cs-CZ"/>
                              </w:rPr>
                              <w:t xml:space="preserve">02, </w:t>
                            </w:r>
                          </w:p>
                          <w:p w14:paraId="5AABD06D" w14:textId="77777777" w:rsidR="0095117C" w:rsidRPr="00E9008E" w:rsidRDefault="0095117C" w:rsidP="006453AB">
                            <w:pPr>
                              <w:pStyle w:val="Zkladntext1"/>
                              <w:shd w:val="clear" w:color="auto" w:fill="auto"/>
                              <w:spacing w:after="0"/>
                              <w:ind w:firstLine="0"/>
                              <w:rPr>
                                <w:rFonts w:cstheme="minorHAnsi"/>
                                <w:lang w:eastAsia="cs-CZ" w:bidi="cs-CZ"/>
                              </w:rPr>
                            </w:pPr>
                            <w:r w:rsidRPr="00E9008E">
                              <w:rPr>
                                <w:rFonts w:cstheme="minorHAnsi"/>
                                <w:lang w:eastAsia="cs-CZ" w:bidi="cs-CZ"/>
                              </w:rPr>
                              <w:t>EXIT 21 Mirošovice – EXIT 29 Hvězdonice</w:t>
                            </w:r>
                          </w:p>
                          <w:p w14:paraId="0C67C5F5" w14:textId="77777777" w:rsidR="0095117C" w:rsidRPr="00E9008E" w:rsidRDefault="0095117C" w:rsidP="006453AB">
                            <w:pPr>
                              <w:pStyle w:val="Zkladntext1"/>
                              <w:shd w:val="clear" w:color="auto" w:fill="auto"/>
                              <w:spacing w:after="0"/>
                              <w:ind w:firstLine="0"/>
                              <w:rPr>
                                <w:rFonts w:cstheme="minorHAnsi"/>
                              </w:rPr>
                            </w:pPr>
                            <w:r w:rsidRPr="00E9008E">
                              <w:rPr>
                                <w:rFonts w:cstheme="minorHAnsi"/>
                                <w:lang w:eastAsia="cs-CZ" w:bidi="cs-CZ"/>
                              </w:rPr>
                              <w:t xml:space="preserve">Kilometr: </w:t>
                            </w:r>
                            <w:r w:rsidRPr="00E9008E">
                              <w:rPr>
                                <w:rFonts w:cstheme="minorHAnsi"/>
                                <w:lang w:eastAsia="cs-CZ" w:bidi="cs-CZ"/>
                              </w:rPr>
                              <w:tab/>
                              <w:t>23,868</w:t>
                            </w:r>
                          </w:p>
                          <w:p w14:paraId="0422121D" w14:textId="77777777" w:rsidR="0095117C" w:rsidRPr="00E9008E" w:rsidRDefault="0095117C" w:rsidP="006453AB">
                            <w:pPr>
                              <w:pStyle w:val="Zkladntext1"/>
                              <w:shd w:val="clear" w:color="auto" w:fill="auto"/>
                              <w:tabs>
                                <w:tab w:val="left" w:pos="1147"/>
                              </w:tabs>
                              <w:ind w:firstLine="0"/>
                              <w:rPr>
                                <w:rFonts w:cstheme="minorHAnsi"/>
                              </w:rPr>
                            </w:pPr>
                            <w:r w:rsidRPr="00E9008E">
                              <w:rPr>
                                <w:rFonts w:cstheme="minorHAnsi"/>
                                <w:lang w:eastAsia="cs-CZ" w:bidi="cs-CZ"/>
                              </w:rPr>
                              <w:t>Souřadnice:</w:t>
                            </w:r>
                            <w:r w:rsidRPr="00E9008E">
                              <w:rPr>
                                <w:rFonts w:cstheme="minorHAnsi"/>
                                <w:lang w:eastAsia="cs-CZ" w:bidi="cs-CZ"/>
                              </w:rPr>
                              <w:tab/>
                            </w:r>
                            <w:r w:rsidRPr="00E9008E">
                              <w:rPr>
                                <w:rFonts w:cstheme="minorHAnsi"/>
                                <w:lang w:eastAsia="cs-CZ" w:bidi="cs-CZ"/>
                              </w:rPr>
                              <w:tab/>
                            </w:r>
                            <w:r w:rsidRPr="00E9008E">
                              <w:rPr>
                                <w:rFonts w:cstheme="minorHAnsi"/>
                                <w:bCs/>
                                <w:lang w:eastAsia="cs-CZ" w:bidi="cs-CZ"/>
                              </w:rPr>
                              <w:t>49,8998044N 14,7404264E</w:t>
                            </w:r>
                          </w:p>
                          <w:p w14:paraId="2A1D884D" w14:textId="77777777" w:rsidR="0095117C" w:rsidRDefault="0095117C" w:rsidP="006453AB"/>
                        </w:txbxContent>
                      </wps:txbx>
                      <wps:bodyPr rot="0" vert="horz" wrap="square" lIns="91440" tIns="45720" rIns="91440" bIns="45720" anchor="t" anchorCtr="0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A779E70" id="_x0000_s1042" type="#_x0000_t202" style="position:absolute;left:0;text-align:left;margin-left:-8.6pt;margin-top:21.7pt;width:229.65pt;height:77.35pt;z-index:25169203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" filled="f" stroked="f">
                <v:textbox>
                  <w:txbxContent>
                    <w:p w14:paraId="4172A36A" w14:textId="31B7359B" w:rsidR="0095117C" w:rsidRPr="009E3318" w:rsidRDefault="0095117C" w:rsidP="006453AB">
                      <w:pPr>
                        <w:pStyle w:val="Zkladntext1"/>
                        <w:shd w:val="clear" w:color="auto" w:fill="auto"/>
                        <w:spacing w:after="0"/>
                        <w:ind w:firstLine="0"/>
                        <w:rPr>
                          <w:rFonts w:cstheme="minorHAnsi"/>
                          <w:b/>
                          <w:lang w:eastAsia="cs-CZ" w:bidi="cs-CZ"/>
                        </w:rPr>
                      </w:pPr>
                      <w:r w:rsidRPr="009E3318">
                        <w:rPr>
                          <w:rFonts w:cstheme="minorHAnsi"/>
                          <w:b/>
                          <w:lang w:eastAsia="cs-CZ" w:bidi="cs-CZ"/>
                        </w:rPr>
                        <w:t>Umístění závady</w:t>
                      </w:r>
                    </w:p>
                    <w:p w14:paraId="65F3F285" w14:textId="77777777" w:rsidR="0095117C" w:rsidRPr="00E9008E" w:rsidRDefault="0095117C" w:rsidP="006453AB">
                      <w:pPr>
                        <w:pStyle w:val="Zkladntext1"/>
                        <w:shd w:val="clear" w:color="auto" w:fill="auto"/>
                        <w:spacing w:after="0"/>
                        <w:ind w:firstLine="0"/>
                        <w:rPr>
                          <w:rFonts w:cstheme="minorHAnsi"/>
                          <w:lang w:eastAsia="cs-CZ" w:bidi="cs-CZ"/>
                        </w:rPr>
                      </w:pPr>
                      <w:r w:rsidRPr="00E9008E">
                        <w:rPr>
                          <w:rFonts w:cstheme="minorHAnsi"/>
                          <w:lang w:eastAsia="cs-CZ" w:bidi="cs-CZ"/>
                        </w:rPr>
                        <w:t xml:space="preserve">Modernizovaný úsek </w:t>
                      </w:r>
                      <w:r>
                        <w:rPr>
                          <w:rFonts w:cstheme="minorHAnsi"/>
                          <w:lang w:eastAsia="cs-CZ" w:bidi="cs-CZ"/>
                        </w:rPr>
                        <w:t>č. </w:t>
                      </w:r>
                      <w:r w:rsidRPr="00E9008E">
                        <w:rPr>
                          <w:rFonts w:cstheme="minorHAnsi"/>
                          <w:lang w:eastAsia="cs-CZ" w:bidi="cs-CZ"/>
                        </w:rPr>
                        <w:t xml:space="preserve">02, </w:t>
                      </w:r>
                    </w:p>
                    <w:p w14:paraId="5AABD06D" w14:textId="77777777" w:rsidR="0095117C" w:rsidRPr="00E9008E" w:rsidRDefault="0095117C" w:rsidP="006453AB">
                      <w:pPr>
                        <w:pStyle w:val="Zkladntext1"/>
                        <w:shd w:val="clear" w:color="auto" w:fill="auto"/>
                        <w:spacing w:after="0"/>
                        <w:ind w:firstLine="0"/>
                        <w:rPr>
                          <w:rFonts w:cstheme="minorHAnsi"/>
                          <w:lang w:eastAsia="cs-CZ" w:bidi="cs-CZ"/>
                        </w:rPr>
                      </w:pPr>
                      <w:r w:rsidRPr="00E9008E">
                        <w:rPr>
                          <w:rFonts w:cstheme="minorHAnsi"/>
                          <w:lang w:eastAsia="cs-CZ" w:bidi="cs-CZ"/>
                        </w:rPr>
                        <w:t>EXIT 21 Mirošovice – EXIT 29 Hvězdonice</w:t>
                      </w:r>
                    </w:p>
                    <w:p w14:paraId="0C67C5F5" w14:textId="77777777" w:rsidR="0095117C" w:rsidRPr="00E9008E" w:rsidRDefault="0095117C" w:rsidP="006453AB">
                      <w:pPr>
                        <w:pStyle w:val="Zkladntext1"/>
                        <w:shd w:val="clear" w:color="auto" w:fill="auto"/>
                        <w:spacing w:after="0"/>
                        <w:ind w:firstLine="0"/>
                        <w:rPr>
                          <w:rFonts w:cstheme="minorHAnsi"/>
                        </w:rPr>
                      </w:pPr>
                      <w:r w:rsidRPr="00E9008E">
                        <w:rPr>
                          <w:rFonts w:cstheme="minorHAnsi"/>
                          <w:lang w:eastAsia="cs-CZ" w:bidi="cs-CZ"/>
                        </w:rPr>
                        <w:t xml:space="preserve">Kilometr: </w:t>
                      </w:r>
                      <w:r w:rsidRPr="00E9008E">
                        <w:rPr>
                          <w:rFonts w:cstheme="minorHAnsi"/>
                          <w:lang w:eastAsia="cs-CZ" w:bidi="cs-CZ"/>
                        </w:rPr>
                        <w:tab/>
                        <w:t>23,868</w:t>
                      </w:r>
                    </w:p>
                    <w:p w14:paraId="0422121D" w14:textId="77777777" w:rsidR="0095117C" w:rsidRPr="00E9008E" w:rsidRDefault="0095117C" w:rsidP="006453AB">
                      <w:pPr>
                        <w:pStyle w:val="Zkladntext1"/>
                        <w:shd w:val="clear" w:color="auto" w:fill="auto"/>
                        <w:tabs>
                          <w:tab w:val="left" w:pos="1147"/>
                        </w:tabs>
                        <w:ind w:firstLine="0"/>
                        <w:rPr>
                          <w:rFonts w:cstheme="minorHAnsi"/>
                        </w:rPr>
                      </w:pPr>
                      <w:r w:rsidRPr="00E9008E">
                        <w:rPr>
                          <w:rFonts w:cstheme="minorHAnsi"/>
                          <w:lang w:eastAsia="cs-CZ" w:bidi="cs-CZ"/>
                        </w:rPr>
                        <w:t>Souřadnice:</w:t>
                      </w:r>
                      <w:r w:rsidRPr="00E9008E">
                        <w:rPr>
                          <w:rFonts w:cstheme="minorHAnsi"/>
                          <w:lang w:eastAsia="cs-CZ" w:bidi="cs-CZ"/>
                        </w:rPr>
                        <w:tab/>
                      </w:r>
                      <w:r w:rsidRPr="00E9008E">
                        <w:rPr>
                          <w:rFonts w:cstheme="minorHAnsi"/>
                          <w:lang w:eastAsia="cs-CZ" w:bidi="cs-CZ"/>
                        </w:rPr>
                        <w:tab/>
                      </w:r>
                      <w:r w:rsidRPr="00E9008E">
                        <w:rPr>
                          <w:rFonts w:cstheme="minorHAnsi"/>
                          <w:bCs/>
                          <w:lang w:eastAsia="cs-CZ" w:bidi="cs-CZ"/>
                        </w:rPr>
                        <w:t>49,8998044N 14,7404264E</w:t>
                      </w:r>
                    </w:p>
                    <w:p w14:paraId="2A1D884D" w14:textId="77777777" w:rsidR="0095117C" w:rsidRDefault="0095117C" w:rsidP="006453AB"/>
                  </w:txbxContent>
                </v:textbox>
                <w10:wrap type="square"/>
              </v:shape>
            </w:pict>
          </mc:Fallback>
        </mc:AlternateContent>
      </w:r>
      <w:r w:rsidRPr="00E46219">
        <w:rPr>
          <w:rFonts w:cstheme="minorHAnsi"/>
          <w:b/>
          <w:noProof/>
          <w:sz w:val="24"/>
          <w:szCs w:val="24"/>
        </w:rPr>
        <mc:AlternateContent>
          <mc:Choice Requires="wps">
            <w:drawing>
              <wp:anchor distT="45720" distB="45720" distL="114300" distR="114300" simplePos="0" relativeHeight="251694080" behindDoc="0" locked="0" layoutInCell="1" allowOverlap="1" wp14:anchorId="73B2FE06" wp14:editId="34C821BE">
                <wp:simplePos x="0" y="0"/>
                <wp:positionH relativeFrom="column">
                  <wp:posOffset>2865120</wp:posOffset>
                </wp:positionH>
                <wp:positionV relativeFrom="paragraph">
                  <wp:posOffset>277547</wp:posOffset>
                </wp:positionV>
                <wp:extent cx="2852420" cy="1231900"/>
                <wp:effectExtent l="0" t="0" r="0" b="6350"/>
                <wp:wrapSquare wrapText="bothSides"/>
                <wp:docPr id="76" name="Textové pole 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52420" cy="12319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5B6DA3C" w14:textId="77777777" w:rsidR="0095117C" w:rsidRDefault="0095117C" w:rsidP="006453AB">
                            <w:pPr>
                              <w:spacing w:after="0" w:line="252" w:lineRule="auto"/>
                              <w:jc w:val="both"/>
                            </w:pPr>
                            <w:r>
                              <w:rPr>
                                <w:rFonts w:ascii="Calibri" w:hAnsi="Calibri" w:cs="Calibri"/>
                                <w:b/>
                              </w:rPr>
                              <w:t xml:space="preserve">Popis </w:t>
                            </w:r>
                            <w:r w:rsidRPr="002863F3">
                              <w:rPr>
                                <w:rFonts w:ascii="Calibri" w:hAnsi="Calibri" w:cs="Calibri"/>
                                <w:b/>
                              </w:rPr>
                              <w:t>závady</w:t>
                            </w:r>
                          </w:p>
                          <w:p w14:paraId="32DF2C8E" w14:textId="77777777" w:rsidR="0095117C" w:rsidRPr="00E9008E" w:rsidRDefault="0095117C" w:rsidP="006453AB">
                            <w:pPr>
                              <w:spacing w:after="0" w:line="252" w:lineRule="auto"/>
                              <w:jc w:val="both"/>
                            </w:pPr>
                            <w:r w:rsidRPr="00E9008E">
                              <w:t xml:space="preserve">Dálniční most </w:t>
                            </w:r>
                            <w:r w:rsidRPr="00E9008E">
                              <w:t>Šmejkalka poškozený zatékající vodou, s rozpadem betonu, prasklinami a</w:t>
                            </w:r>
                            <w:r>
                              <w:t> </w:t>
                            </w:r>
                            <w:r w:rsidRPr="00E9008E">
                              <w:t>s</w:t>
                            </w:r>
                            <w:r>
                              <w:t> </w:t>
                            </w:r>
                            <w:r w:rsidRPr="00E9008E">
                              <w:t xml:space="preserve">korozí výztuže. </w:t>
                            </w:r>
                          </w:p>
                          <w:p w14:paraId="36BD079F" w14:textId="5C905200" w:rsidR="0095117C" w:rsidRPr="00E9008E" w:rsidRDefault="0095117C" w:rsidP="00E46219">
                            <w:pPr>
                              <w:spacing w:after="0" w:line="252" w:lineRule="auto"/>
                              <w:jc w:val="both"/>
                            </w:pPr>
                            <w:r w:rsidRPr="00E9008E">
                              <w:t>Fotografie byly pořízeny v rámci mimořádné prohlídky mostu dne 10. 7. 2018.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3B2FE06" id="Textové pole 76" o:spid="_x0000_s1043" type="#_x0000_t202" style="position:absolute;left:0;text-align:left;margin-left:225.6pt;margin-top:21.85pt;width:224.6pt;height:97pt;z-index:25169408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" filled="f" stroked="f">
                <v:textbox>
                  <w:txbxContent>
                    <w:p w14:paraId="65B6DA3C" w14:textId="77777777" w:rsidR="0095117C" w:rsidRDefault="0095117C" w:rsidP="006453AB">
                      <w:pPr>
                        <w:spacing w:after="0" w:line="252" w:lineRule="auto"/>
                        <w:jc w:val="both"/>
                      </w:pPr>
                      <w:r>
                        <w:rPr>
                          <w:rFonts w:ascii="Calibri" w:hAnsi="Calibri" w:cs="Calibri"/>
                          <w:b/>
                        </w:rPr>
                        <w:t xml:space="preserve">Popis </w:t>
                      </w:r>
                      <w:r w:rsidRPr="002863F3">
                        <w:rPr>
                          <w:rFonts w:ascii="Calibri" w:hAnsi="Calibri" w:cs="Calibri"/>
                          <w:b/>
                        </w:rPr>
                        <w:t>závady</w:t>
                      </w:r>
                    </w:p>
                    <w:p w14:paraId="32DF2C8E" w14:textId="77777777" w:rsidR="0095117C" w:rsidRPr="00E9008E" w:rsidRDefault="0095117C" w:rsidP="006453AB">
                      <w:pPr>
                        <w:spacing w:after="0" w:line="252" w:lineRule="auto"/>
                        <w:jc w:val="both"/>
                      </w:pPr>
                      <w:r w:rsidRPr="00E9008E">
                        <w:t xml:space="preserve">Dálniční most </w:t>
                      </w:r>
                      <w:proofErr w:type="spellStart"/>
                      <w:r w:rsidRPr="00E9008E">
                        <w:t>Šmejkalka</w:t>
                      </w:r>
                      <w:proofErr w:type="spellEnd"/>
                      <w:r w:rsidRPr="00E9008E">
                        <w:t xml:space="preserve"> poškozený zatékající vodou, s rozpadem betonu, prasklinami a</w:t>
                      </w:r>
                      <w:r>
                        <w:t> </w:t>
                      </w:r>
                      <w:r w:rsidRPr="00E9008E">
                        <w:t>s</w:t>
                      </w:r>
                      <w:r>
                        <w:t> </w:t>
                      </w:r>
                      <w:r w:rsidRPr="00E9008E">
                        <w:t xml:space="preserve">korozí výztuže. </w:t>
                      </w:r>
                    </w:p>
                    <w:p w14:paraId="36BD079F" w14:textId="5C905200" w:rsidR="0095117C" w:rsidRPr="00E9008E" w:rsidRDefault="0095117C" w:rsidP="00E46219">
                      <w:pPr>
                        <w:spacing w:after="0" w:line="252" w:lineRule="auto"/>
                        <w:jc w:val="both"/>
                      </w:pPr>
                      <w:r w:rsidRPr="00E9008E">
                        <w:t>Fotografie byly pořízeny v rámci mimořádné prohlídky mostu dne 10. 7. 2018.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BF417A" w:rsidRPr="00E46219">
        <w:rPr>
          <w:rFonts w:cstheme="minorHAnsi"/>
          <w:b/>
          <w:color w:val="000000"/>
          <w:sz w:val="24"/>
          <w:szCs w:val="24"/>
        </w:rPr>
        <w:t>Dálniční most ev. č. D1–</w:t>
      </w:r>
      <w:proofErr w:type="gramStart"/>
      <w:r w:rsidR="00BF417A" w:rsidRPr="00E46219">
        <w:rPr>
          <w:rFonts w:cstheme="minorHAnsi"/>
          <w:b/>
          <w:color w:val="000000"/>
          <w:sz w:val="24"/>
          <w:szCs w:val="24"/>
        </w:rPr>
        <w:t>30..</w:t>
      </w:r>
      <w:proofErr w:type="gramEnd"/>
      <w:r w:rsidR="00BF417A" w:rsidRPr="00E46219">
        <w:rPr>
          <w:rFonts w:cstheme="minorHAnsi"/>
          <w:b/>
          <w:color w:val="000000"/>
          <w:sz w:val="24"/>
          <w:szCs w:val="24"/>
        </w:rPr>
        <w:t xml:space="preserve">1, </w:t>
      </w:r>
      <w:proofErr w:type="spellStart"/>
      <w:r w:rsidR="00BF417A" w:rsidRPr="00E46219">
        <w:rPr>
          <w:rFonts w:cstheme="minorHAnsi"/>
          <w:b/>
          <w:color w:val="000000"/>
          <w:sz w:val="24"/>
          <w:szCs w:val="24"/>
        </w:rPr>
        <w:t>Šmejkalka</w:t>
      </w:r>
      <w:proofErr w:type="spellEnd"/>
    </w:p>
    <w:p w14:paraId="3A8BBAEF" w14:textId="77777777" w:rsidR="006453AB" w:rsidRPr="00403EC8" w:rsidRDefault="006453AB" w:rsidP="006453AB">
      <w:pPr>
        <w:spacing w:after="120" w:line="252" w:lineRule="auto"/>
        <w:rPr>
          <w:rFonts w:cstheme="minorHAnsi"/>
          <w:b/>
        </w:rPr>
      </w:pPr>
    </w:p>
    <w:p w14:paraId="1D8F4941" w14:textId="77777777" w:rsidR="006453AB" w:rsidRPr="00B22EEA" w:rsidRDefault="00BF417A" w:rsidP="006453AB">
      <w:pPr>
        <w:spacing w:after="120" w:line="252" w:lineRule="auto"/>
        <w:rPr>
          <w:rFonts w:cstheme="minorHAnsi"/>
          <w:b/>
          <w:sz w:val="24"/>
          <w:szCs w:val="24"/>
        </w:rPr>
      </w:pPr>
      <w:r>
        <w:rPr>
          <w:rFonts w:cstheme="minorHAnsi"/>
          <w:b/>
          <w:noProof/>
          <w:sz w:val="24"/>
          <w:szCs w:val="24"/>
        </w:rPr>
        <w:drawing>
          <wp:inline distT="0" distB="0" distL="0" distR="0" wp14:anchorId="7CC34FB6" wp14:editId="6BD5E337">
            <wp:extent cx="5763759" cy="1718896"/>
            <wp:effectExtent l="0" t="0" r="0" b="0"/>
            <wp:docPr id="78" name="Obrázek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D1_0001.jpg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3759" cy="17188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FA01B5" w14:textId="77777777" w:rsidR="006453AB" w:rsidRPr="00727227" w:rsidRDefault="00BF417A" w:rsidP="006453AB">
      <w:pPr>
        <w:spacing w:after="120" w:line="252" w:lineRule="auto"/>
        <w:rPr>
          <w:rFonts w:cstheme="minorHAnsi"/>
          <w:b/>
        </w:rPr>
      </w:pPr>
      <w:r w:rsidRPr="00403EC8">
        <w:rPr>
          <w:rFonts w:cstheme="minorHAnsi"/>
          <w:b/>
        </w:rPr>
        <w:t>Foto závad</w:t>
      </w:r>
      <w:r>
        <w:rPr>
          <w:rFonts w:cstheme="minorHAnsi"/>
          <w:b/>
        </w:rPr>
        <w:t>y</w:t>
      </w:r>
    </w:p>
    <w:p w14:paraId="3E202DFB" w14:textId="77777777" w:rsidR="006453AB" w:rsidRDefault="00BF417A" w:rsidP="006453AB">
      <w:pPr>
        <w:autoSpaceDE w:val="0"/>
        <w:autoSpaceDN w:val="0"/>
        <w:adjustRightInd w:val="0"/>
        <w:spacing w:after="120" w:line="252" w:lineRule="auto"/>
        <w:contextualSpacing/>
        <w:jc w:val="both"/>
        <w:rPr>
          <w:rFonts w:cstheme="minorHAnsi"/>
          <w:sz w:val="24"/>
          <w:szCs w:val="24"/>
          <w:lang w:eastAsia="cs-CZ"/>
        </w:rPr>
      </w:pPr>
      <w:r w:rsidRPr="00684715">
        <w:rPr>
          <w:rFonts w:cstheme="minorHAnsi"/>
          <w:noProof/>
          <w:sz w:val="24"/>
          <w:szCs w:val="24"/>
        </w:rPr>
        <w:drawing>
          <wp:inline distT="0" distB="0" distL="0" distR="0" wp14:anchorId="077A969E" wp14:editId="04F0D297">
            <wp:extent cx="2808000" cy="2103570"/>
            <wp:effectExtent l="0" t="0" r="0" b="0"/>
            <wp:docPr id="79" name="Obrázek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Picture 1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8000" cy="2103570"/>
                    </a:xfrm>
                    <a:prstGeom prst="rect">
                      <a:avLst/>
                    </a:prstGeom>
                    <a:noFill/>
                    <a:ln w="3175">
                      <a:noFill/>
                    </a:ln>
                  </pic:spPr>
                </pic:pic>
              </a:graphicData>
            </a:graphic>
          </wp:inline>
        </w:drawing>
      </w:r>
      <w:r w:rsidRPr="00684715">
        <w:rPr>
          <w:rFonts w:cstheme="minorHAnsi"/>
          <w:sz w:val="24"/>
          <w:szCs w:val="24"/>
          <w:lang w:eastAsia="cs-CZ"/>
        </w:rPr>
        <w:t xml:space="preserve">   </w:t>
      </w:r>
      <w:r w:rsidRPr="00684715">
        <w:rPr>
          <w:rFonts w:cstheme="minorHAnsi"/>
          <w:noProof/>
          <w:sz w:val="24"/>
          <w:szCs w:val="24"/>
        </w:rPr>
        <w:drawing>
          <wp:inline distT="0" distB="0" distL="0" distR="0" wp14:anchorId="25CB9E42" wp14:editId="0F8314AF">
            <wp:extent cx="2808000" cy="2103570"/>
            <wp:effectExtent l="0" t="0" r="0" b="0"/>
            <wp:docPr id="80" name="Obrázek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Picture 7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8000" cy="2103570"/>
                    </a:xfrm>
                    <a:prstGeom prst="rect">
                      <a:avLst/>
                    </a:prstGeom>
                    <a:noFill/>
                    <a:ln w="3175">
                      <a:noFill/>
                    </a:ln>
                  </pic:spPr>
                </pic:pic>
              </a:graphicData>
            </a:graphic>
          </wp:inline>
        </w:drawing>
      </w:r>
    </w:p>
    <w:p w14:paraId="7390DCFB" w14:textId="77777777" w:rsidR="006453AB" w:rsidRPr="00684715" w:rsidRDefault="006453AB" w:rsidP="006453AB">
      <w:pPr>
        <w:autoSpaceDE w:val="0"/>
        <w:autoSpaceDN w:val="0"/>
        <w:adjustRightInd w:val="0"/>
        <w:spacing w:after="120" w:line="252" w:lineRule="auto"/>
        <w:contextualSpacing/>
        <w:jc w:val="both"/>
        <w:rPr>
          <w:rFonts w:cstheme="minorHAnsi"/>
          <w:sz w:val="12"/>
          <w:szCs w:val="12"/>
          <w:lang w:eastAsia="cs-CZ"/>
        </w:rPr>
      </w:pPr>
    </w:p>
    <w:p w14:paraId="177A917B" w14:textId="77777777" w:rsidR="006453AB" w:rsidRPr="00684715" w:rsidRDefault="00BF417A" w:rsidP="006453AB">
      <w:pPr>
        <w:autoSpaceDE w:val="0"/>
        <w:autoSpaceDN w:val="0"/>
        <w:adjustRightInd w:val="0"/>
        <w:spacing w:after="120" w:line="252" w:lineRule="auto"/>
        <w:contextualSpacing/>
        <w:jc w:val="both"/>
        <w:rPr>
          <w:rFonts w:cstheme="minorHAnsi"/>
          <w:sz w:val="24"/>
          <w:szCs w:val="24"/>
          <w:lang w:eastAsia="cs-CZ"/>
        </w:rPr>
      </w:pPr>
      <w:r>
        <w:rPr>
          <w:noProof/>
        </w:rPr>
        <w:drawing>
          <wp:inline distT="0" distB="0" distL="0" distR="0" wp14:anchorId="32BD34B9" wp14:editId="1F9C6B0F">
            <wp:extent cx="2806379" cy="2106000"/>
            <wp:effectExtent l="0" t="0" r="0" b="8890"/>
            <wp:docPr id="81" name="Obrázek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Picture 9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6379" cy="2106000"/>
                    </a:xfrm>
                    <a:prstGeom prst="rect">
                      <a:avLst/>
                    </a:prstGeom>
                    <a:noFill/>
                    <a:ln w="317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theme="minorHAnsi"/>
          <w:noProof/>
          <w:sz w:val="24"/>
          <w:szCs w:val="24"/>
        </w:rPr>
        <w:t xml:space="preserve">   </w:t>
      </w:r>
      <w:r w:rsidRPr="00684715">
        <w:rPr>
          <w:rFonts w:cstheme="minorHAnsi"/>
          <w:noProof/>
          <w:sz w:val="24"/>
          <w:szCs w:val="24"/>
        </w:rPr>
        <w:drawing>
          <wp:inline distT="0" distB="0" distL="0" distR="0" wp14:anchorId="4EC3EDB9" wp14:editId="4D83B2CA">
            <wp:extent cx="2808000" cy="2103570"/>
            <wp:effectExtent l="0" t="0" r="0" b="0"/>
            <wp:docPr id="82" name="Obrázek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Picture 3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8000" cy="2103570"/>
                    </a:xfrm>
                    <a:prstGeom prst="rect">
                      <a:avLst/>
                    </a:prstGeom>
                    <a:noFill/>
                    <a:ln w="3175">
                      <a:noFill/>
                    </a:ln>
                  </pic:spPr>
                </pic:pic>
              </a:graphicData>
            </a:graphic>
          </wp:inline>
        </w:drawing>
      </w:r>
      <w:r w:rsidRPr="00684715">
        <w:rPr>
          <w:rFonts w:cstheme="minorHAnsi"/>
          <w:sz w:val="24"/>
          <w:szCs w:val="24"/>
          <w:lang w:eastAsia="cs-CZ"/>
        </w:rPr>
        <w:t xml:space="preserve">  </w:t>
      </w:r>
    </w:p>
    <w:p w14:paraId="542BDEBE" w14:textId="77777777" w:rsidR="006453AB" w:rsidRPr="00684715" w:rsidRDefault="006453AB" w:rsidP="006453AB">
      <w:pPr>
        <w:spacing w:after="120" w:line="252" w:lineRule="auto"/>
        <w:contextualSpacing/>
        <w:rPr>
          <w:rFonts w:cstheme="minorHAnsi"/>
          <w:sz w:val="12"/>
          <w:szCs w:val="12"/>
        </w:rPr>
      </w:pPr>
    </w:p>
    <w:p w14:paraId="320D0EAB" w14:textId="77777777" w:rsidR="006453AB" w:rsidRPr="00E46219" w:rsidRDefault="00BF417A" w:rsidP="00E46219">
      <w:pPr>
        <w:spacing w:after="0" w:line="252" w:lineRule="auto"/>
        <w:rPr>
          <w:rFonts w:cstheme="minorHAnsi"/>
          <w:sz w:val="20"/>
          <w:szCs w:val="20"/>
        </w:rPr>
      </w:pPr>
      <w:r w:rsidRPr="009E3318">
        <w:rPr>
          <w:rFonts w:cstheme="minorHAnsi"/>
          <w:b/>
          <w:sz w:val="20"/>
          <w:szCs w:val="20"/>
        </w:rPr>
        <w:t>Zdroj:</w:t>
      </w:r>
      <w:r w:rsidRPr="00E46219">
        <w:rPr>
          <w:rFonts w:cstheme="minorHAnsi"/>
          <w:sz w:val="20"/>
          <w:szCs w:val="20"/>
        </w:rPr>
        <w:t xml:space="preserve"> BMS (</w:t>
      </w:r>
      <w:proofErr w:type="spellStart"/>
      <w:r w:rsidRPr="009E3318">
        <w:rPr>
          <w:rFonts w:cstheme="minorHAnsi"/>
          <w:i/>
          <w:sz w:val="20"/>
          <w:szCs w:val="20"/>
        </w:rPr>
        <w:t>Bridge</w:t>
      </w:r>
      <w:proofErr w:type="spellEnd"/>
      <w:r w:rsidRPr="009E3318">
        <w:rPr>
          <w:rFonts w:cstheme="minorHAnsi"/>
          <w:i/>
          <w:sz w:val="20"/>
          <w:szCs w:val="20"/>
        </w:rPr>
        <w:t xml:space="preserve"> Management </w:t>
      </w:r>
      <w:proofErr w:type="spellStart"/>
      <w:r w:rsidRPr="009E3318">
        <w:rPr>
          <w:rFonts w:cstheme="minorHAnsi"/>
          <w:i/>
          <w:sz w:val="20"/>
          <w:szCs w:val="20"/>
        </w:rPr>
        <w:t>System</w:t>
      </w:r>
      <w:proofErr w:type="spellEnd"/>
      <w:r w:rsidRPr="00E46219">
        <w:rPr>
          <w:rFonts w:cstheme="minorHAnsi"/>
          <w:sz w:val="20"/>
          <w:szCs w:val="20"/>
        </w:rPr>
        <w:t>)</w:t>
      </w:r>
      <w:r w:rsidR="00F512ED" w:rsidRPr="00E46219">
        <w:rPr>
          <w:rFonts w:cstheme="minorHAnsi"/>
          <w:sz w:val="20"/>
          <w:szCs w:val="20"/>
        </w:rPr>
        <w:t>.</w:t>
      </w:r>
    </w:p>
    <w:sectPr w:rsidR="006453AB" w:rsidRPr="00E46219" w:rsidSect="00552AB4">
      <w:footerReference w:type="default" r:id="rId55"/>
      <w:footerReference w:type="first" r:id="rId56"/>
      <w:type w:val="continuous"/>
      <w:pgSz w:w="11906" w:h="16838"/>
      <w:pgMar w:top="1417" w:right="1417" w:bottom="1417" w:left="1417" w:header="708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19409C89" w14:textId="77777777" w:rsidR="0095117C" w:rsidRDefault="0095117C">
      <w:pPr>
        <w:spacing w:after="0" w:line="240" w:lineRule="auto"/>
      </w:pPr>
      <w:r>
        <w:separator/>
      </w:r>
    </w:p>
  </w:endnote>
  <w:endnote w:type="continuationSeparator" w:id="0">
    <w:p w14:paraId="4F9A9004" w14:textId="77777777" w:rsidR="0095117C" w:rsidRDefault="0095117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Arial Narrow">
    <w:panose1 w:val="020B0606020202030204"/>
    <w:charset w:val="EE"/>
    <w:family w:val="swiss"/>
    <w:pitch w:val="variable"/>
    <w:sig w:usb0="00000287" w:usb1="00000800" w:usb2="00000000" w:usb3="00000000" w:csb0="0000009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EUAlbertina">
    <w:altName w:val="Times New Roman"/>
    <w:panose1 w:val="00000000000000000000"/>
    <w:charset w:val="00"/>
    <w:family w:val="roman"/>
    <w:notTrueType/>
    <w:pitch w:val="default"/>
    <w:sig w:usb0="00000001" w:usb1="00000000" w:usb2="00000000" w:usb3="00000000" w:csb0="00000003" w:csb1="00000000"/>
  </w:font>
  <w:font w:name="RePublic Book">
    <w:altName w:val="Times New Roman"/>
    <w:panose1 w:val="00000000000000000000"/>
    <w:charset w:val="00"/>
    <w:family w:val="roman"/>
    <w:notTrueType/>
    <w:pitch w:val="default"/>
    <w:sig w:usb0="00000007" w:usb1="00000000" w:usb2="00000000" w:usb3="00000000" w:csb0="00000003" w:csb1="00000000"/>
  </w:font>
  <w:font w:name="Times New Roman Bold">
    <w:altName w:val="Times New Roman"/>
    <w:panose1 w:val="00000000000000000000"/>
    <w:charset w:val="00"/>
    <w:family w:val="roman"/>
    <w:notTrueType/>
    <w:pitch w:val="default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1102683910"/>
      <w:docPartObj>
        <w:docPartGallery w:val="Page Numbers (Bottom of Page)"/>
        <w:docPartUnique/>
      </w:docPartObj>
    </w:sdtPr>
    <w:sdtEndPr/>
    <w:sdtContent>
      <w:p w14:paraId="7AE303FA" w14:textId="77777777" w:rsidR="0095117C" w:rsidRDefault="0095117C" w:rsidP="00785ACB">
        <w:pPr>
          <w:pStyle w:val="Zpat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rPr>
            <w:noProof/>
          </w:rPr>
          <w:t>27</w:t>
        </w:r>
        <w:r>
          <w:fldChar w:fldCharType="end"/>
        </w:r>
      </w:p>
    </w:sdtContent>
  </w:sdt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8EF370D" w14:textId="77777777" w:rsidR="0095117C" w:rsidRDefault="0095117C" w:rsidP="00DB7062">
    <w:pPr>
      <w:pStyle w:val="Zpat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1BD8E1EE" w14:textId="77777777" w:rsidR="0095117C" w:rsidRDefault="0095117C" w:rsidP="00916EDC">
      <w:pPr>
        <w:spacing w:after="0" w:line="240" w:lineRule="auto"/>
      </w:pPr>
      <w:r>
        <w:separator/>
      </w:r>
    </w:p>
  </w:footnote>
  <w:footnote w:type="continuationSeparator" w:id="0">
    <w:p w14:paraId="03AE5E19" w14:textId="77777777" w:rsidR="0095117C" w:rsidRDefault="0095117C" w:rsidP="00916EDC">
      <w:pPr>
        <w:spacing w:after="0" w:line="240" w:lineRule="auto"/>
      </w:pPr>
      <w:r>
        <w:continuationSeparator/>
      </w:r>
    </w:p>
  </w:footnote>
  <w:footnote w:type="continuationNotice" w:id="1">
    <w:p w14:paraId="20756D39" w14:textId="77777777" w:rsidR="0095117C" w:rsidRDefault="0095117C">
      <w:pPr>
        <w:spacing w:after="0" w:line="240" w:lineRule="auto"/>
      </w:pPr>
    </w:p>
  </w:footnote>
  <w:footnote w:id="2">
    <w:p w14:paraId="504FDE59" w14:textId="37C1CA74" w:rsidR="0095117C" w:rsidRPr="00DF303C" w:rsidRDefault="0095117C" w:rsidP="0098080E">
      <w:pPr>
        <w:pStyle w:val="poznmkapodarou"/>
        <w:rPr>
          <w:rFonts w:asciiTheme="minorHAnsi" w:hAnsiTheme="minorHAnsi" w:cstheme="minorHAnsi"/>
        </w:rPr>
      </w:pPr>
      <w:r w:rsidRPr="004C3DDD">
        <w:rPr>
          <w:rStyle w:val="Znakapoznpodarou"/>
          <w:rFonts w:asciiTheme="minorHAnsi" w:hAnsiTheme="minorHAnsi" w:cstheme="minorHAnsi"/>
        </w:rPr>
        <w:footnoteRef/>
      </w:r>
      <w:r w:rsidRPr="004C3DDD">
        <w:rPr>
          <w:rFonts w:asciiTheme="minorHAnsi" w:hAnsiTheme="minorHAnsi" w:cstheme="minorHAnsi"/>
        </w:rPr>
        <w:t xml:space="preserve">  </w:t>
      </w:r>
      <w:r w:rsidRPr="004C3DDD">
        <w:rPr>
          <w:rFonts w:asciiTheme="minorHAnsi" w:hAnsiTheme="minorHAnsi" w:cstheme="minorHAnsi"/>
        </w:rPr>
        <w:tab/>
      </w:r>
      <w:r w:rsidRPr="001655A9">
        <w:rPr>
          <w:rFonts w:asciiTheme="minorHAnsi" w:hAnsiTheme="minorHAnsi" w:cstheme="minorHAnsi"/>
        </w:rPr>
        <w:t>Ustanovení</w:t>
      </w:r>
      <w:r>
        <w:rPr>
          <w:rFonts w:asciiTheme="minorHAnsi" w:hAnsiTheme="minorHAnsi" w:cstheme="minorHAnsi"/>
        </w:rPr>
        <w:t xml:space="preserve"> </w:t>
      </w:r>
      <w:r w:rsidRPr="001C7692">
        <w:rPr>
          <w:rFonts w:asciiTheme="minorHAnsi" w:hAnsiTheme="minorHAnsi" w:cstheme="minorHAnsi"/>
        </w:rPr>
        <w:t xml:space="preserve">§ </w:t>
      </w:r>
      <w:r>
        <w:rPr>
          <w:rFonts w:asciiTheme="minorHAnsi" w:hAnsiTheme="minorHAnsi" w:cstheme="minorHAnsi"/>
        </w:rPr>
        <w:t>22</w:t>
      </w:r>
      <w:r w:rsidRPr="007C5A1B">
        <w:rPr>
          <w:rFonts w:asciiTheme="minorHAnsi" w:hAnsiTheme="minorHAnsi" w:cstheme="minorHAnsi"/>
        </w:rPr>
        <w:t xml:space="preserve"> zákona č. 2/1969 Sb.</w:t>
      </w:r>
      <w:r>
        <w:rPr>
          <w:rFonts w:asciiTheme="minorHAnsi" w:hAnsiTheme="minorHAnsi" w:cstheme="minorHAnsi"/>
        </w:rPr>
        <w:t xml:space="preserve">, </w:t>
      </w:r>
      <w:r w:rsidRPr="00BC62A3">
        <w:rPr>
          <w:rFonts w:asciiTheme="minorHAnsi" w:hAnsiTheme="minorHAnsi" w:cstheme="minorHAnsi"/>
        </w:rPr>
        <w:t>o zřízení ministerstev a jiných ústředních orgánů státní správy České republiky</w:t>
      </w:r>
      <w:r>
        <w:rPr>
          <w:rFonts w:asciiTheme="minorHAnsi" w:hAnsiTheme="minorHAnsi" w:cstheme="minorHAnsi"/>
        </w:rPr>
        <w:t xml:space="preserve"> (dále také „kompetenční zákon“).</w:t>
      </w:r>
      <w:r>
        <w:rPr>
          <w:rFonts w:asciiTheme="minorHAnsi" w:eastAsia="Arial Unicode MS" w:hAnsiTheme="minorHAnsi" w:cstheme="minorHAnsi"/>
          <w:bCs/>
        </w:rPr>
        <w:t xml:space="preserve"> </w:t>
      </w:r>
    </w:p>
  </w:footnote>
  <w:footnote w:id="3">
    <w:p w14:paraId="2311E3E3" w14:textId="77777777" w:rsidR="0095117C" w:rsidRPr="00DF303C" w:rsidRDefault="0095117C" w:rsidP="0098080E">
      <w:pPr>
        <w:pStyle w:val="poznmkapodarou"/>
        <w:rPr>
          <w:rFonts w:asciiTheme="minorHAnsi" w:hAnsiTheme="minorHAnsi" w:cstheme="minorHAnsi"/>
        </w:rPr>
      </w:pPr>
      <w:r w:rsidRPr="004C3DDD">
        <w:rPr>
          <w:rStyle w:val="Znakapoznpodarou"/>
          <w:rFonts w:asciiTheme="minorHAnsi" w:hAnsiTheme="minorHAnsi" w:cstheme="minorHAnsi"/>
        </w:rPr>
        <w:footnoteRef/>
      </w:r>
      <w:r w:rsidRPr="004C3DDD">
        <w:rPr>
          <w:rFonts w:asciiTheme="minorHAnsi" w:hAnsiTheme="minorHAnsi" w:cstheme="minorHAnsi"/>
        </w:rPr>
        <w:t xml:space="preserve">  </w:t>
      </w:r>
      <w:r w:rsidRPr="004C3DDD">
        <w:rPr>
          <w:rFonts w:asciiTheme="minorHAnsi" w:hAnsiTheme="minorHAnsi" w:cstheme="minorHAnsi"/>
        </w:rPr>
        <w:tab/>
      </w:r>
      <w:r w:rsidRPr="001655A9">
        <w:rPr>
          <w:rFonts w:asciiTheme="minorHAnsi" w:hAnsiTheme="minorHAnsi" w:cstheme="minorHAnsi"/>
        </w:rPr>
        <w:t>Ustanovení</w:t>
      </w:r>
      <w:r>
        <w:rPr>
          <w:rFonts w:asciiTheme="minorHAnsi" w:hAnsiTheme="minorHAnsi" w:cstheme="minorHAnsi"/>
        </w:rPr>
        <w:t xml:space="preserve"> </w:t>
      </w:r>
      <w:r w:rsidRPr="00076146">
        <w:rPr>
          <w:rFonts w:asciiTheme="minorHAnsi" w:hAnsiTheme="minorHAnsi" w:cstheme="minorHAnsi"/>
        </w:rPr>
        <w:t>§ 14 odst. 3 zákona č. 219/2000 Sb.</w:t>
      </w:r>
      <w:r>
        <w:rPr>
          <w:rFonts w:asciiTheme="minorHAnsi" w:hAnsiTheme="minorHAnsi" w:cstheme="minorHAnsi"/>
        </w:rPr>
        <w:t xml:space="preserve">, </w:t>
      </w:r>
      <w:r w:rsidRPr="00076146">
        <w:rPr>
          <w:rFonts w:asciiTheme="minorHAnsi" w:hAnsiTheme="minorHAnsi" w:cstheme="minorHAnsi"/>
        </w:rPr>
        <w:t>o majetku České republiky a jejím vystupování v právních vztazích</w:t>
      </w:r>
      <w:r>
        <w:rPr>
          <w:rFonts w:asciiTheme="minorHAnsi" w:hAnsiTheme="minorHAnsi" w:cstheme="minorHAnsi"/>
        </w:rPr>
        <w:t>.</w:t>
      </w:r>
    </w:p>
  </w:footnote>
  <w:footnote w:id="4">
    <w:p w14:paraId="00602FFE" w14:textId="77777777" w:rsidR="0095117C" w:rsidRDefault="0095117C" w:rsidP="00F3161A">
      <w:pPr>
        <w:pStyle w:val="poznmkapodarou"/>
        <w:rPr>
          <w:rFonts w:asciiTheme="minorHAnsi" w:hAnsiTheme="minorHAnsi" w:cstheme="minorHAnsi"/>
        </w:rPr>
      </w:pPr>
      <w:r>
        <w:rPr>
          <w:rStyle w:val="Znakapoznpodarou"/>
          <w:rFonts w:asciiTheme="minorHAnsi" w:hAnsiTheme="minorHAnsi" w:cstheme="minorHAnsi"/>
        </w:rPr>
        <w:footnoteRef/>
      </w:r>
      <w:r>
        <w:rPr>
          <w:rFonts w:asciiTheme="minorHAnsi" w:hAnsiTheme="minorHAnsi" w:cstheme="minorHAnsi"/>
        </w:rPr>
        <w:t xml:space="preserve">  </w:t>
      </w:r>
      <w:r>
        <w:rPr>
          <w:rFonts w:asciiTheme="minorHAnsi" w:hAnsiTheme="minorHAnsi" w:cstheme="minorHAnsi"/>
        </w:rPr>
        <w:tab/>
        <w:t xml:space="preserve">Kontrolní akce č. 19/10 – </w:t>
      </w:r>
      <w:r>
        <w:rPr>
          <w:rFonts w:asciiTheme="minorHAnsi" w:hAnsiTheme="minorHAnsi" w:cstheme="minorHAnsi"/>
          <w:i/>
        </w:rPr>
        <w:t>Opravy a údržba silničních mostů</w:t>
      </w:r>
      <w:r>
        <w:rPr>
          <w:rFonts w:asciiTheme="minorHAnsi" w:hAnsiTheme="minorHAnsi" w:cstheme="minorHAnsi"/>
        </w:rPr>
        <w:t xml:space="preserve">; kontrolní závěr byl zveřejněn v částce 4/2020 </w:t>
      </w:r>
      <w:r w:rsidRPr="007C1B10">
        <w:rPr>
          <w:rFonts w:asciiTheme="minorHAnsi" w:hAnsiTheme="minorHAnsi" w:cstheme="minorHAnsi"/>
          <w:i/>
        </w:rPr>
        <w:t>Věstníku</w:t>
      </w:r>
      <w:r>
        <w:rPr>
          <w:rFonts w:asciiTheme="minorHAnsi" w:hAnsiTheme="minorHAnsi" w:cstheme="minorHAnsi"/>
        </w:rPr>
        <w:t xml:space="preserve"> NKÚ.</w:t>
      </w:r>
    </w:p>
  </w:footnote>
  <w:footnote w:id="5">
    <w:p w14:paraId="051DE36A" w14:textId="47DEA71B" w:rsidR="0095117C" w:rsidRPr="00DF303C" w:rsidRDefault="0095117C" w:rsidP="00F3161A">
      <w:pPr>
        <w:pStyle w:val="poznmkapodarou"/>
        <w:rPr>
          <w:rFonts w:asciiTheme="minorHAnsi" w:hAnsiTheme="minorHAnsi" w:cstheme="minorHAnsi"/>
        </w:rPr>
      </w:pPr>
      <w:r w:rsidRPr="004C3DDD">
        <w:rPr>
          <w:rStyle w:val="Znakapoznpodarou"/>
          <w:rFonts w:asciiTheme="minorHAnsi" w:hAnsiTheme="minorHAnsi" w:cstheme="minorHAnsi"/>
        </w:rPr>
        <w:footnoteRef/>
      </w:r>
      <w:r w:rsidRPr="004C3DDD">
        <w:rPr>
          <w:rFonts w:asciiTheme="minorHAnsi" w:hAnsiTheme="minorHAnsi" w:cstheme="minorHAnsi"/>
        </w:rPr>
        <w:t xml:space="preserve">  </w:t>
      </w:r>
      <w:r w:rsidRPr="004C3DDD">
        <w:rPr>
          <w:rFonts w:asciiTheme="minorHAnsi" w:hAnsiTheme="minorHAnsi" w:cstheme="minorHAnsi"/>
        </w:rPr>
        <w:tab/>
      </w:r>
      <w:r w:rsidRPr="001655A9">
        <w:rPr>
          <w:rFonts w:asciiTheme="minorHAnsi" w:hAnsiTheme="minorHAnsi" w:cstheme="minorHAnsi"/>
        </w:rPr>
        <w:t>Ustanovení</w:t>
      </w:r>
      <w:r>
        <w:rPr>
          <w:rFonts w:asciiTheme="minorHAnsi" w:hAnsiTheme="minorHAnsi" w:cstheme="minorHAnsi"/>
        </w:rPr>
        <w:t xml:space="preserve"> </w:t>
      </w:r>
      <w:r w:rsidRPr="001C7692">
        <w:rPr>
          <w:rFonts w:asciiTheme="minorHAnsi" w:hAnsiTheme="minorHAnsi" w:cstheme="minorHAnsi"/>
        </w:rPr>
        <w:t xml:space="preserve">§ </w:t>
      </w:r>
      <w:r>
        <w:rPr>
          <w:rFonts w:asciiTheme="minorHAnsi" w:hAnsiTheme="minorHAnsi" w:cstheme="minorHAnsi"/>
        </w:rPr>
        <w:t>22</w:t>
      </w:r>
      <w:r w:rsidRPr="007C5A1B">
        <w:rPr>
          <w:rFonts w:asciiTheme="minorHAnsi" w:hAnsiTheme="minorHAnsi" w:cstheme="minorHAnsi"/>
        </w:rPr>
        <w:t xml:space="preserve"> </w:t>
      </w:r>
      <w:r>
        <w:rPr>
          <w:rFonts w:asciiTheme="minorHAnsi" w:hAnsiTheme="minorHAnsi" w:cstheme="minorHAnsi"/>
        </w:rPr>
        <w:t xml:space="preserve">kompetenčního </w:t>
      </w:r>
      <w:r w:rsidRPr="007C5A1B">
        <w:rPr>
          <w:rFonts w:asciiTheme="minorHAnsi" w:hAnsiTheme="minorHAnsi" w:cstheme="minorHAnsi"/>
        </w:rPr>
        <w:t>zákona</w:t>
      </w:r>
      <w:r>
        <w:rPr>
          <w:rFonts w:asciiTheme="minorHAnsi" w:hAnsiTheme="minorHAnsi" w:cstheme="minorHAnsi"/>
        </w:rPr>
        <w:t>.</w:t>
      </w:r>
      <w:r>
        <w:rPr>
          <w:rFonts w:asciiTheme="minorHAnsi" w:eastAsia="Arial Unicode MS" w:hAnsiTheme="minorHAnsi" w:cstheme="minorHAnsi"/>
          <w:bCs/>
        </w:rPr>
        <w:t xml:space="preserve"> </w:t>
      </w:r>
    </w:p>
  </w:footnote>
  <w:footnote w:id="6">
    <w:p w14:paraId="66AA1F91" w14:textId="77777777" w:rsidR="0095117C" w:rsidRDefault="0095117C" w:rsidP="002637EC">
      <w:pPr>
        <w:tabs>
          <w:tab w:val="center" w:pos="7020"/>
        </w:tabs>
        <w:spacing w:after="0" w:line="252" w:lineRule="auto"/>
        <w:ind w:left="284" w:hanging="284"/>
        <w:contextualSpacing/>
        <w:jc w:val="both"/>
        <w:rPr>
          <w:rFonts w:cstheme="minorHAnsi"/>
        </w:rPr>
      </w:pPr>
      <w:r>
        <w:rPr>
          <w:rStyle w:val="Znakapoznpodarou"/>
        </w:rPr>
        <w:footnoteRef/>
      </w:r>
      <w:r>
        <w:t xml:space="preserve"> </w:t>
      </w:r>
      <w:r>
        <w:tab/>
      </w:r>
      <w:r>
        <w:rPr>
          <w:rFonts w:cstheme="minorHAnsi"/>
          <w:sz w:val="20"/>
          <w:szCs w:val="20"/>
        </w:rPr>
        <w:t xml:space="preserve">Kontrolní akce č. 18/34 – </w:t>
      </w:r>
      <w:r>
        <w:rPr>
          <w:rFonts w:cstheme="minorHAnsi"/>
          <w:i/>
          <w:sz w:val="20"/>
          <w:szCs w:val="20"/>
        </w:rPr>
        <w:t>Implementace inteligentních dopravních systémů (ITS) v silniční infrastruktuře České republiky</w:t>
      </w:r>
      <w:r>
        <w:rPr>
          <w:rFonts w:cstheme="minorHAnsi"/>
          <w:sz w:val="20"/>
          <w:szCs w:val="20"/>
        </w:rPr>
        <w:t xml:space="preserve">, kontrolní závěr byl zveřejněn v částce 3/2019 </w:t>
      </w:r>
      <w:r w:rsidRPr="007C1B10">
        <w:rPr>
          <w:rFonts w:cstheme="minorHAnsi"/>
          <w:i/>
          <w:sz w:val="20"/>
          <w:szCs w:val="20"/>
        </w:rPr>
        <w:t>Věstníku</w:t>
      </w:r>
      <w:r>
        <w:rPr>
          <w:rFonts w:cstheme="minorHAnsi"/>
          <w:sz w:val="20"/>
          <w:szCs w:val="20"/>
        </w:rPr>
        <w:t xml:space="preserve"> NKÚ.</w:t>
      </w:r>
    </w:p>
  </w:footnote>
  <w:footnote w:id="7">
    <w:p w14:paraId="2789DF85" w14:textId="42F02184" w:rsidR="0095117C" w:rsidRPr="00DF303C" w:rsidRDefault="0095117C" w:rsidP="00076146">
      <w:pPr>
        <w:pStyle w:val="poznmkapodarou"/>
        <w:rPr>
          <w:rFonts w:asciiTheme="minorHAnsi" w:hAnsiTheme="minorHAnsi" w:cstheme="minorHAnsi"/>
        </w:rPr>
      </w:pPr>
      <w:r w:rsidRPr="004C3DDD">
        <w:rPr>
          <w:rStyle w:val="Znakapoznpodarou"/>
          <w:rFonts w:asciiTheme="minorHAnsi" w:hAnsiTheme="minorHAnsi" w:cstheme="minorHAnsi"/>
        </w:rPr>
        <w:footnoteRef/>
      </w:r>
      <w:r w:rsidRPr="004C3DDD">
        <w:rPr>
          <w:rFonts w:asciiTheme="minorHAnsi" w:hAnsiTheme="minorHAnsi" w:cstheme="minorHAnsi"/>
        </w:rPr>
        <w:t xml:space="preserve">  </w:t>
      </w:r>
      <w:r w:rsidRPr="004C3DDD">
        <w:rPr>
          <w:rFonts w:asciiTheme="minorHAnsi" w:hAnsiTheme="minorHAnsi" w:cstheme="minorHAnsi"/>
        </w:rPr>
        <w:tab/>
      </w:r>
      <w:r w:rsidRPr="001655A9">
        <w:rPr>
          <w:rFonts w:asciiTheme="minorHAnsi" w:hAnsiTheme="minorHAnsi" w:cstheme="minorHAnsi"/>
        </w:rPr>
        <w:t>Ustanovení</w:t>
      </w:r>
      <w:r>
        <w:rPr>
          <w:rFonts w:asciiTheme="minorHAnsi" w:hAnsiTheme="minorHAnsi" w:cstheme="minorHAnsi"/>
        </w:rPr>
        <w:t xml:space="preserve"> </w:t>
      </w:r>
      <w:r w:rsidRPr="00076146">
        <w:rPr>
          <w:rFonts w:asciiTheme="minorHAnsi" w:hAnsiTheme="minorHAnsi" w:cstheme="minorHAnsi"/>
        </w:rPr>
        <w:t xml:space="preserve">§ 22 </w:t>
      </w:r>
      <w:r>
        <w:rPr>
          <w:rFonts w:asciiTheme="minorHAnsi" w:hAnsiTheme="minorHAnsi" w:cstheme="minorHAnsi"/>
        </w:rPr>
        <w:t xml:space="preserve">kompetenčního </w:t>
      </w:r>
      <w:r w:rsidRPr="00076146">
        <w:rPr>
          <w:rFonts w:asciiTheme="minorHAnsi" w:hAnsiTheme="minorHAnsi" w:cstheme="minorHAnsi"/>
        </w:rPr>
        <w:t>zákona a § 14 odst. 3 zákona č. 219/2000 Sb</w:t>
      </w:r>
      <w:r>
        <w:rPr>
          <w:rFonts w:asciiTheme="minorHAnsi" w:hAnsiTheme="minorHAnsi" w:cstheme="minorHAnsi"/>
        </w:rPr>
        <w:t>.</w:t>
      </w:r>
    </w:p>
  </w:footnote>
  <w:footnote w:id="8">
    <w:p w14:paraId="6F50BCD7" w14:textId="43FAE19C" w:rsidR="0095117C" w:rsidRPr="00DC262A" w:rsidRDefault="0095117C" w:rsidP="00A8586E">
      <w:pPr>
        <w:pStyle w:val="Default"/>
        <w:ind w:left="284" w:hanging="284"/>
        <w:jc w:val="both"/>
        <w:rPr>
          <w:rFonts w:asciiTheme="minorHAnsi" w:eastAsia="Times New Roman" w:hAnsiTheme="minorHAnsi" w:cstheme="minorHAnsi"/>
          <w:color w:val="auto"/>
          <w:sz w:val="20"/>
          <w:szCs w:val="20"/>
        </w:rPr>
      </w:pPr>
      <w:r w:rsidRPr="00DB3DA4">
        <w:rPr>
          <w:rStyle w:val="Znakapoznpodarou"/>
          <w:rFonts w:asciiTheme="minorHAnsi" w:hAnsiTheme="minorHAnsi" w:cstheme="minorHAnsi"/>
          <w:sz w:val="20"/>
          <w:szCs w:val="20"/>
        </w:rPr>
        <w:footnoteRef/>
      </w:r>
      <w:r w:rsidRPr="00DB3DA4">
        <w:rPr>
          <w:rFonts w:asciiTheme="minorHAnsi" w:hAnsiTheme="minorHAnsi" w:cstheme="minorHAnsi"/>
          <w:sz w:val="20"/>
          <w:szCs w:val="20"/>
        </w:rPr>
        <w:t xml:space="preserve"> </w:t>
      </w:r>
      <w:r>
        <w:rPr>
          <w:rFonts w:asciiTheme="minorHAnsi" w:hAnsiTheme="minorHAnsi" w:cstheme="minorHAnsi"/>
          <w:sz w:val="20"/>
          <w:szCs w:val="20"/>
        </w:rPr>
        <w:tab/>
      </w:r>
      <w:r>
        <w:rPr>
          <w:rFonts w:asciiTheme="minorHAnsi" w:eastAsia="Times New Roman" w:hAnsiTheme="minorHAnsi" w:cstheme="minorHAnsi"/>
          <w:color w:val="auto"/>
          <w:sz w:val="20"/>
          <w:szCs w:val="20"/>
        </w:rPr>
        <w:t xml:space="preserve">Podle </w:t>
      </w:r>
      <w:r w:rsidRPr="0030735B">
        <w:rPr>
          <w:rFonts w:asciiTheme="minorHAnsi" w:eastAsia="Times New Roman" w:hAnsiTheme="minorHAnsi" w:cstheme="minorHAnsi"/>
          <w:i/>
          <w:color w:val="auto"/>
          <w:sz w:val="20"/>
          <w:szCs w:val="20"/>
        </w:rPr>
        <w:t xml:space="preserve">Studie potřeby parkovacích míst na </w:t>
      </w:r>
      <w:r w:rsidRPr="00233E4D">
        <w:rPr>
          <w:rFonts w:asciiTheme="minorHAnsi" w:eastAsia="Times New Roman" w:hAnsiTheme="minorHAnsi" w:cstheme="minorHAnsi"/>
          <w:i/>
          <w:color w:val="auto"/>
          <w:sz w:val="20"/>
          <w:szCs w:val="20"/>
        </w:rPr>
        <w:t>síti dálnic ČR</w:t>
      </w:r>
      <w:r w:rsidRPr="0030735B">
        <w:rPr>
          <w:rFonts w:asciiTheme="minorHAnsi" w:eastAsia="Times New Roman" w:hAnsiTheme="minorHAnsi" w:cstheme="minorHAnsi"/>
          <w:i/>
          <w:color w:val="auto"/>
          <w:sz w:val="20"/>
          <w:szCs w:val="20"/>
        </w:rPr>
        <w:t xml:space="preserve"> </w:t>
      </w:r>
      <w:r w:rsidRPr="007C1B10">
        <w:rPr>
          <w:rFonts w:asciiTheme="minorHAnsi" w:eastAsia="Times New Roman" w:hAnsiTheme="minorHAnsi" w:cstheme="minorHAnsi"/>
          <w:color w:val="auto"/>
          <w:sz w:val="20"/>
          <w:szCs w:val="20"/>
        </w:rPr>
        <w:t>(PUDIS</w:t>
      </w:r>
      <w:r>
        <w:rPr>
          <w:rFonts w:asciiTheme="minorHAnsi" w:eastAsia="Times New Roman" w:hAnsiTheme="minorHAnsi" w:cstheme="minorHAnsi"/>
          <w:color w:val="auto"/>
          <w:sz w:val="20"/>
          <w:szCs w:val="20"/>
        </w:rPr>
        <w:t>, a. s.,</w:t>
      </w:r>
      <w:r w:rsidRPr="007C1B10">
        <w:rPr>
          <w:rFonts w:asciiTheme="minorHAnsi" w:eastAsia="Times New Roman" w:hAnsiTheme="minorHAnsi" w:cstheme="minorHAnsi"/>
          <w:color w:val="auto"/>
          <w:sz w:val="20"/>
          <w:szCs w:val="20"/>
        </w:rPr>
        <w:t xml:space="preserve"> 2015)</w:t>
      </w:r>
      <w:r>
        <w:rPr>
          <w:rFonts w:asciiTheme="minorHAnsi" w:eastAsia="Times New Roman" w:hAnsiTheme="minorHAnsi" w:cstheme="minorHAnsi"/>
          <w:i/>
          <w:color w:val="auto"/>
          <w:sz w:val="20"/>
          <w:szCs w:val="20"/>
        </w:rPr>
        <w:t xml:space="preserve"> </w:t>
      </w:r>
      <w:r w:rsidRPr="0030735B">
        <w:rPr>
          <w:rFonts w:asciiTheme="minorHAnsi" w:eastAsia="Times New Roman" w:hAnsiTheme="minorHAnsi" w:cstheme="minorHAnsi"/>
          <w:color w:val="auto"/>
          <w:sz w:val="20"/>
          <w:szCs w:val="20"/>
        </w:rPr>
        <w:t>chyb</w:t>
      </w:r>
      <w:r>
        <w:rPr>
          <w:rFonts w:asciiTheme="minorHAnsi" w:eastAsia="Times New Roman" w:hAnsiTheme="minorHAnsi" w:cstheme="minorHAnsi"/>
          <w:color w:val="auto"/>
          <w:sz w:val="20"/>
          <w:szCs w:val="20"/>
        </w:rPr>
        <w:t>ělo</w:t>
      </w:r>
      <w:r w:rsidRPr="0030735B">
        <w:rPr>
          <w:rFonts w:asciiTheme="minorHAnsi" w:eastAsia="Times New Roman" w:hAnsiTheme="minorHAnsi" w:cstheme="minorHAnsi"/>
          <w:color w:val="auto"/>
          <w:sz w:val="20"/>
          <w:szCs w:val="20"/>
        </w:rPr>
        <w:t xml:space="preserve"> </w:t>
      </w:r>
      <w:r>
        <w:rPr>
          <w:rFonts w:asciiTheme="minorHAnsi" w:eastAsia="Times New Roman" w:hAnsiTheme="minorHAnsi" w:cstheme="minorHAnsi"/>
          <w:color w:val="auto"/>
          <w:sz w:val="20"/>
          <w:szCs w:val="20"/>
        </w:rPr>
        <w:t>na</w:t>
      </w:r>
      <w:r w:rsidRPr="0030735B">
        <w:rPr>
          <w:rFonts w:asciiTheme="minorHAnsi" w:eastAsia="Times New Roman" w:hAnsiTheme="minorHAnsi" w:cstheme="minorHAnsi"/>
          <w:color w:val="auto"/>
          <w:sz w:val="20"/>
          <w:szCs w:val="20"/>
        </w:rPr>
        <w:t xml:space="preserve"> dálnic</w:t>
      </w:r>
      <w:r>
        <w:rPr>
          <w:rFonts w:asciiTheme="minorHAnsi" w:eastAsia="Times New Roman" w:hAnsiTheme="minorHAnsi" w:cstheme="minorHAnsi"/>
          <w:color w:val="auto"/>
          <w:sz w:val="20"/>
          <w:szCs w:val="20"/>
        </w:rPr>
        <w:t>i</w:t>
      </w:r>
      <w:r w:rsidRPr="0030735B">
        <w:rPr>
          <w:rFonts w:asciiTheme="minorHAnsi" w:eastAsia="Times New Roman" w:hAnsiTheme="minorHAnsi" w:cstheme="minorHAnsi"/>
          <w:color w:val="auto"/>
          <w:sz w:val="20"/>
          <w:szCs w:val="20"/>
        </w:rPr>
        <w:t xml:space="preserve"> D1 mezi </w:t>
      </w:r>
      <w:r>
        <w:rPr>
          <w:rFonts w:asciiTheme="minorHAnsi" w:eastAsia="Times New Roman" w:hAnsiTheme="minorHAnsi" w:cstheme="minorHAnsi"/>
          <w:color w:val="auto"/>
          <w:sz w:val="20"/>
          <w:szCs w:val="20"/>
        </w:rPr>
        <w:t>Mirošovicemi a Kývalkou 305 parkovacích míst pro těžká nákladní vozidla.</w:t>
      </w:r>
    </w:p>
  </w:footnote>
  <w:footnote w:id="9">
    <w:p w14:paraId="076987E8" w14:textId="0AADE3BC" w:rsidR="0095117C" w:rsidRDefault="0095117C" w:rsidP="002637EC">
      <w:pPr>
        <w:pStyle w:val="poznmkapodarou"/>
        <w:rPr>
          <w:rFonts w:asciiTheme="minorHAnsi" w:hAnsiTheme="minorHAnsi" w:cstheme="minorHAnsi"/>
        </w:rPr>
      </w:pPr>
      <w:r>
        <w:rPr>
          <w:rStyle w:val="Znakapoznpodarou"/>
          <w:rFonts w:asciiTheme="minorHAnsi" w:hAnsiTheme="minorHAnsi" w:cstheme="minorHAnsi"/>
        </w:rPr>
        <w:footnoteRef/>
      </w:r>
      <w:r>
        <w:rPr>
          <w:rFonts w:asciiTheme="minorHAnsi" w:hAnsiTheme="minorHAnsi" w:cstheme="minorHAnsi"/>
        </w:rPr>
        <w:t xml:space="preserve">  </w:t>
      </w:r>
      <w:r>
        <w:rPr>
          <w:rFonts w:asciiTheme="minorHAnsi" w:hAnsiTheme="minorHAnsi" w:cstheme="minorHAnsi"/>
        </w:rPr>
        <w:tab/>
        <w:t xml:space="preserve">Globální položky jsou v rozpočtu SFDI schvalovány souhrnnými částkami bez přiřazení konkrétním projektům (akcím). </w:t>
      </w:r>
      <w:r>
        <w:rPr>
          <w:rFonts w:ascii="Calibri" w:hAnsi="Calibri" w:cs="Calibri"/>
        </w:rPr>
        <w:t>Čerpání těchto položek na jednotlivé projekty je stanovováno podle rozpisů až v průběhu roku.</w:t>
      </w:r>
    </w:p>
  </w:footnote>
  <w:footnote w:id="10">
    <w:p w14:paraId="768F963C" w14:textId="2BD4BA8A" w:rsidR="0095117C" w:rsidRPr="008925E5" w:rsidRDefault="0095117C" w:rsidP="00AF2B3F">
      <w:pPr>
        <w:pStyle w:val="poznmkapodarou"/>
        <w:contextualSpacing w:val="0"/>
        <w:rPr>
          <w:rFonts w:ascii="Calibri" w:hAnsi="Calibri" w:cs="Calibri"/>
        </w:rPr>
      </w:pPr>
      <w:r w:rsidRPr="008925E5">
        <w:rPr>
          <w:rStyle w:val="Znakapoznpodarou"/>
          <w:rFonts w:ascii="Calibri" w:hAnsi="Calibri" w:cs="Calibri"/>
        </w:rPr>
        <w:footnoteRef/>
      </w:r>
      <w:r w:rsidRPr="008925E5">
        <w:rPr>
          <w:rFonts w:ascii="Calibri" w:hAnsi="Calibri" w:cs="Calibri"/>
        </w:rPr>
        <w:t xml:space="preserve">  </w:t>
      </w:r>
      <w:r w:rsidRPr="008925E5">
        <w:rPr>
          <w:rFonts w:ascii="Calibri" w:hAnsi="Calibri" w:cs="Calibri"/>
        </w:rPr>
        <w:tab/>
        <w:t xml:space="preserve">Ustanovení § 17 </w:t>
      </w:r>
      <w:r>
        <w:rPr>
          <w:rFonts w:ascii="Calibri" w:hAnsi="Calibri" w:cs="Calibri"/>
        </w:rPr>
        <w:t xml:space="preserve">kompetenčního </w:t>
      </w:r>
      <w:r w:rsidRPr="008925E5">
        <w:rPr>
          <w:rFonts w:ascii="Calibri" w:hAnsi="Calibri" w:cs="Calibri"/>
        </w:rPr>
        <w:t>zákona.</w:t>
      </w:r>
      <w:r w:rsidRPr="008925E5">
        <w:rPr>
          <w:rFonts w:ascii="Calibri" w:eastAsia="Arial Unicode MS" w:hAnsi="Calibri" w:cs="Calibri"/>
          <w:bCs/>
        </w:rPr>
        <w:t xml:space="preserve"> </w:t>
      </w:r>
    </w:p>
  </w:footnote>
  <w:footnote w:id="11">
    <w:p w14:paraId="7D837C85" w14:textId="50E8E436" w:rsidR="0095117C" w:rsidRPr="008925E5" w:rsidRDefault="0095117C" w:rsidP="00913D9B">
      <w:pPr>
        <w:pStyle w:val="poznmkapodarou"/>
        <w:contextualSpacing w:val="0"/>
        <w:rPr>
          <w:rFonts w:ascii="Calibri" w:hAnsi="Calibri" w:cs="Calibri"/>
        </w:rPr>
      </w:pPr>
      <w:r w:rsidRPr="008925E5">
        <w:rPr>
          <w:rStyle w:val="Znakapoznpodarou"/>
          <w:rFonts w:ascii="Calibri" w:hAnsi="Calibri" w:cs="Calibri"/>
        </w:rPr>
        <w:footnoteRef/>
      </w:r>
      <w:r w:rsidRPr="008925E5">
        <w:rPr>
          <w:rFonts w:ascii="Calibri" w:hAnsi="Calibri" w:cs="Calibri"/>
        </w:rPr>
        <w:t xml:space="preserve">  </w:t>
      </w:r>
      <w:r w:rsidRPr="008925E5">
        <w:rPr>
          <w:rFonts w:ascii="Calibri" w:hAnsi="Calibri" w:cs="Calibri"/>
        </w:rPr>
        <w:tab/>
        <w:t xml:space="preserve">Ustanovení § 22 </w:t>
      </w:r>
      <w:r>
        <w:rPr>
          <w:rFonts w:ascii="Calibri" w:hAnsi="Calibri" w:cs="Calibri"/>
        </w:rPr>
        <w:t xml:space="preserve">kompetenčního </w:t>
      </w:r>
      <w:r w:rsidRPr="008925E5">
        <w:rPr>
          <w:rFonts w:ascii="Calibri" w:hAnsi="Calibri" w:cs="Calibri"/>
        </w:rPr>
        <w:t>zákona.</w:t>
      </w:r>
      <w:r w:rsidRPr="008925E5">
        <w:rPr>
          <w:rFonts w:ascii="Calibri" w:eastAsia="Arial Unicode MS" w:hAnsi="Calibri" w:cs="Calibri"/>
          <w:bCs/>
        </w:rPr>
        <w:t xml:space="preserve"> </w:t>
      </w:r>
    </w:p>
  </w:footnote>
  <w:footnote w:id="12">
    <w:p w14:paraId="384CFCEB" w14:textId="77777777" w:rsidR="0095117C" w:rsidRPr="008925E5" w:rsidRDefault="0095117C" w:rsidP="00AF2B3F">
      <w:pPr>
        <w:pStyle w:val="poznmkapodarou"/>
        <w:contextualSpacing w:val="0"/>
        <w:rPr>
          <w:rFonts w:ascii="Calibri" w:hAnsi="Calibri" w:cs="Calibri"/>
        </w:rPr>
      </w:pPr>
      <w:r w:rsidRPr="008925E5">
        <w:rPr>
          <w:rStyle w:val="Znakapoznpodarou"/>
          <w:rFonts w:ascii="Calibri" w:hAnsi="Calibri" w:cs="Calibri"/>
        </w:rPr>
        <w:footnoteRef/>
      </w:r>
      <w:r w:rsidRPr="008925E5">
        <w:rPr>
          <w:rFonts w:ascii="Calibri" w:hAnsi="Calibri" w:cs="Calibri"/>
        </w:rPr>
        <w:t xml:space="preserve">  </w:t>
      </w:r>
      <w:r w:rsidRPr="008925E5">
        <w:rPr>
          <w:rFonts w:ascii="Calibri" w:hAnsi="Calibri" w:cs="Calibri"/>
        </w:rPr>
        <w:tab/>
        <w:t>Ustanovení §</w:t>
      </w:r>
      <w:r w:rsidRPr="008925E5">
        <w:rPr>
          <w:rFonts w:ascii="Calibri" w:hAnsi="Calibri" w:cs="Calibri"/>
          <w:color w:val="000000"/>
          <w:lang w:eastAsia="cs-CZ"/>
        </w:rPr>
        <w:t xml:space="preserve"> 39 odst. 3 zákona č. </w:t>
      </w:r>
      <w:bookmarkStart w:id="4" w:name="_Hlk127794686"/>
      <w:r w:rsidRPr="008925E5">
        <w:rPr>
          <w:rFonts w:ascii="Calibri" w:hAnsi="Calibri" w:cs="Calibri"/>
          <w:color w:val="000000"/>
          <w:lang w:eastAsia="cs-CZ"/>
        </w:rPr>
        <w:t>218/2000 Sb</w:t>
      </w:r>
      <w:r w:rsidRPr="008925E5">
        <w:rPr>
          <w:rFonts w:ascii="Calibri" w:hAnsi="Calibri" w:cs="Calibri"/>
          <w:i/>
          <w:color w:val="000000"/>
          <w:lang w:eastAsia="cs-CZ"/>
        </w:rPr>
        <w:t>.</w:t>
      </w:r>
      <w:bookmarkEnd w:id="4"/>
      <w:r w:rsidRPr="008925E5">
        <w:rPr>
          <w:rFonts w:ascii="Calibri" w:hAnsi="Calibri" w:cs="Calibri"/>
          <w:color w:val="000000"/>
          <w:lang w:eastAsia="cs-CZ"/>
        </w:rPr>
        <w:t>, o rozpočtových pravidlech a o změně některých souvisejících zákonů (rozpočtová pravidla).</w:t>
      </w:r>
    </w:p>
  </w:footnote>
  <w:footnote w:id="13">
    <w:p w14:paraId="7C8F8DEC" w14:textId="77777777" w:rsidR="0095117C" w:rsidRPr="008925E5" w:rsidRDefault="0095117C" w:rsidP="001C35C3">
      <w:pPr>
        <w:pStyle w:val="poznmkapodarou"/>
        <w:contextualSpacing w:val="0"/>
        <w:rPr>
          <w:rFonts w:ascii="Calibri" w:hAnsi="Calibri" w:cs="Calibri"/>
        </w:rPr>
      </w:pPr>
      <w:r w:rsidRPr="008925E5">
        <w:rPr>
          <w:rStyle w:val="Znakapoznpodarou"/>
          <w:rFonts w:ascii="Calibri" w:hAnsi="Calibri" w:cs="Calibri"/>
        </w:rPr>
        <w:footnoteRef/>
      </w:r>
      <w:r w:rsidRPr="008925E5">
        <w:rPr>
          <w:rFonts w:ascii="Calibri" w:hAnsi="Calibri" w:cs="Calibri"/>
        </w:rPr>
        <w:t xml:space="preserve">  </w:t>
      </w:r>
      <w:r w:rsidRPr="008925E5">
        <w:rPr>
          <w:rFonts w:ascii="Calibri" w:hAnsi="Calibri" w:cs="Calibri"/>
        </w:rPr>
        <w:tab/>
        <w:t>Ustanovení § 2 odst. 1 písm. a) zákona č. 104/2000 Sb., o Státním fondu dopravní infrastruktury.</w:t>
      </w:r>
    </w:p>
  </w:footnote>
  <w:footnote w:id="14">
    <w:p w14:paraId="2A448CAC" w14:textId="77777777" w:rsidR="0095117C" w:rsidRPr="008925E5" w:rsidRDefault="0095117C" w:rsidP="001C35C3">
      <w:pPr>
        <w:pStyle w:val="poznmkapodarou"/>
        <w:contextualSpacing w:val="0"/>
        <w:rPr>
          <w:rFonts w:ascii="Calibri" w:hAnsi="Calibri" w:cs="Calibri"/>
        </w:rPr>
      </w:pPr>
      <w:r w:rsidRPr="008925E5">
        <w:rPr>
          <w:rStyle w:val="Znakapoznpodarou"/>
          <w:rFonts w:ascii="Calibri" w:hAnsi="Calibri" w:cs="Calibri"/>
        </w:rPr>
        <w:footnoteRef/>
      </w:r>
      <w:r w:rsidRPr="008925E5">
        <w:rPr>
          <w:rFonts w:ascii="Calibri" w:hAnsi="Calibri" w:cs="Calibri"/>
        </w:rPr>
        <w:t xml:space="preserve">  </w:t>
      </w:r>
      <w:r w:rsidRPr="008925E5">
        <w:rPr>
          <w:rFonts w:ascii="Calibri" w:hAnsi="Calibri" w:cs="Calibri"/>
        </w:rPr>
        <w:tab/>
        <w:t>Ustanovení § 3 odst. 1 zákona č. 104/2000 Sb.</w:t>
      </w:r>
    </w:p>
  </w:footnote>
  <w:footnote w:id="15">
    <w:p w14:paraId="22D578BB" w14:textId="0B12F4CC" w:rsidR="0095117C" w:rsidRPr="008925E5" w:rsidRDefault="0095117C" w:rsidP="003E1772">
      <w:pPr>
        <w:pStyle w:val="poznmkapodarou"/>
        <w:contextualSpacing w:val="0"/>
        <w:rPr>
          <w:rFonts w:ascii="Calibri" w:hAnsi="Calibri" w:cs="Calibri"/>
        </w:rPr>
      </w:pPr>
      <w:r w:rsidRPr="008925E5">
        <w:rPr>
          <w:rStyle w:val="Znakapoznpodarou"/>
          <w:rFonts w:ascii="Calibri" w:hAnsi="Calibri" w:cs="Calibri"/>
        </w:rPr>
        <w:footnoteRef/>
      </w:r>
      <w:r w:rsidRPr="008925E5">
        <w:rPr>
          <w:rFonts w:ascii="Calibri" w:hAnsi="Calibri" w:cs="Calibri"/>
        </w:rPr>
        <w:t xml:space="preserve">  </w:t>
      </w:r>
      <w:r w:rsidRPr="008925E5">
        <w:rPr>
          <w:rFonts w:ascii="Calibri" w:hAnsi="Calibri" w:cs="Calibri"/>
        </w:rPr>
        <w:tab/>
        <w:t xml:space="preserve">Ustanovení § 14 odst. 3 zákona č. </w:t>
      </w:r>
      <w:bookmarkStart w:id="6" w:name="_GoBack"/>
      <w:r w:rsidR="006F47E5">
        <w:rPr>
          <w:rFonts w:ascii="Calibri" w:hAnsi="Calibri" w:cs="Calibri"/>
        </w:rPr>
        <w:t>2</w:t>
      </w:r>
      <w:bookmarkEnd w:id="6"/>
      <w:r w:rsidRPr="008925E5">
        <w:rPr>
          <w:rFonts w:ascii="Calibri" w:hAnsi="Calibri" w:cs="Calibri"/>
        </w:rPr>
        <w:t>19/2000 Sb.</w:t>
      </w:r>
    </w:p>
  </w:footnote>
  <w:footnote w:id="16">
    <w:p w14:paraId="72855407" w14:textId="77777777" w:rsidR="0095117C" w:rsidRPr="008925E5" w:rsidRDefault="0095117C" w:rsidP="00035320">
      <w:pPr>
        <w:pStyle w:val="poznmkapodarou"/>
        <w:contextualSpacing w:val="0"/>
        <w:rPr>
          <w:rFonts w:ascii="Calibri" w:hAnsi="Calibri" w:cs="Calibri"/>
        </w:rPr>
      </w:pPr>
      <w:r w:rsidRPr="008925E5">
        <w:rPr>
          <w:rStyle w:val="Znakapoznpodarou"/>
          <w:rFonts w:ascii="Calibri" w:hAnsi="Calibri" w:cs="Calibri"/>
        </w:rPr>
        <w:footnoteRef/>
      </w:r>
      <w:r w:rsidRPr="008925E5">
        <w:rPr>
          <w:rFonts w:ascii="Calibri" w:hAnsi="Calibri" w:cs="Calibri"/>
        </w:rPr>
        <w:t xml:space="preserve">  </w:t>
      </w:r>
      <w:r w:rsidRPr="008925E5">
        <w:rPr>
          <w:rFonts w:ascii="Calibri" w:hAnsi="Calibri" w:cs="Calibri"/>
        </w:rPr>
        <w:tab/>
        <w:t>Zákon č. 13/1997 Sb., o pozemních komunikacích; vyhláška č. 104/1997 Sb., kterou se provádí zákon o pozemních komunikacích; ČSN 73 6221 Prohlídky mostů pozemních komunikací.</w:t>
      </w:r>
    </w:p>
  </w:footnote>
  <w:footnote w:id="17">
    <w:p w14:paraId="7FF59649" w14:textId="77777777" w:rsidR="0095117C" w:rsidRPr="00DF303C" w:rsidRDefault="0095117C" w:rsidP="006D1000">
      <w:pPr>
        <w:pStyle w:val="poznmkapodarou"/>
        <w:rPr>
          <w:rFonts w:asciiTheme="minorHAnsi" w:hAnsiTheme="minorHAnsi" w:cstheme="minorHAnsi"/>
        </w:rPr>
      </w:pPr>
      <w:r w:rsidRPr="004C3DDD">
        <w:rPr>
          <w:rStyle w:val="Znakapoznpodarou"/>
          <w:rFonts w:asciiTheme="minorHAnsi" w:hAnsiTheme="minorHAnsi" w:cstheme="minorHAnsi"/>
        </w:rPr>
        <w:footnoteRef/>
      </w:r>
      <w:r w:rsidRPr="004C3DDD">
        <w:rPr>
          <w:rFonts w:asciiTheme="minorHAnsi" w:hAnsiTheme="minorHAnsi" w:cstheme="minorHAnsi"/>
        </w:rPr>
        <w:t xml:space="preserve">  </w:t>
      </w:r>
      <w:r w:rsidRPr="004C3DDD">
        <w:rPr>
          <w:rFonts w:asciiTheme="minorHAnsi" w:hAnsiTheme="minorHAnsi" w:cstheme="minorHAnsi"/>
        </w:rPr>
        <w:tab/>
      </w:r>
      <w:r>
        <w:rPr>
          <w:rFonts w:asciiTheme="minorHAnsi" w:hAnsiTheme="minorHAnsi" w:cstheme="minorHAnsi"/>
        </w:rPr>
        <w:t xml:space="preserve">Předčasné užívání je časově omezené užívání stavby před jejím dokončením na základě povolení stavebního úřadu podle ustanovení § 123 odst. 1 zákona </w:t>
      </w:r>
      <w:r w:rsidRPr="00035320">
        <w:rPr>
          <w:rFonts w:asciiTheme="minorHAnsi" w:hAnsiTheme="minorHAnsi" w:cstheme="minorHAnsi"/>
        </w:rPr>
        <w:t>č. 1</w:t>
      </w:r>
      <w:r>
        <w:rPr>
          <w:rFonts w:asciiTheme="minorHAnsi" w:hAnsiTheme="minorHAnsi" w:cstheme="minorHAnsi"/>
        </w:rPr>
        <w:t>8</w:t>
      </w:r>
      <w:r w:rsidRPr="00035320">
        <w:rPr>
          <w:rFonts w:asciiTheme="minorHAnsi" w:hAnsiTheme="minorHAnsi" w:cstheme="minorHAnsi"/>
        </w:rPr>
        <w:t>3/</w:t>
      </w:r>
      <w:r>
        <w:rPr>
          <w:rFonts w:asciiTheme="minorHAnsi" w:hAnsiTheme="minorHAnsi" w:cstheme="minorHAnsi"/>
        </w:rPr>
        <w:t>2006</w:t>
      </w:r>
      <w:r w:rsidRPr="00035320">
        <w:rPr>
          <w:rFonts w:asciiTheme="minorHAnsi" w:hAnsiTheme="minorHAnsi" w:cstheme="minorHAnsi"/>
        </w:rPr>
        <w:t xml:space="preserve"> Sb.,</w:t>
      </w:r>
      <w:r>
        <w:rPr>
          <w:rFonts w:asciiTheme="minorHAnsi" w:hAnsiTheme="minorHAnsi" w:cstheme="minorHAnsi"/>
        </w:rPr>
        <w:t xml:space="preserve"> o územním plánování a stavebním řádu (stavební zákon)</w:t>
      </w:r>
      <w:r w:rsidRPr="00035320">
        <w:rPr>
          <w:rFonts w:asciiTheme="minorHAnsi" w:hAnsiTheme="minorHAnsi" w:cstheme="minorHAnsi"/>
        </w:rPr>
        <w:t>.</w:t>
      </w:r>
    </w:p>
  </w:footnote>
  <w:footnote w:id="18">
    <w:p w14:paraId="0B937791" w14:textId="77777777" w:rsidR="0095117C" w:rsidRPr="00842BC1" w:rsidRDefault="0095117C" w:rsidP="00BD290C">
      <w:pPr>
        <w:pStyle w:val="Default"/>
        <w:ind w:left="284" w:hanging="284"/>
        <w:jc w:val="both"/>
        <w:rPr>
          <w:rFonts w:eastAsia="Times New Roman"/>
          <w:color w:val="auto"/>
        </w:rPr>
      </w:pPr>
      <w:r w:rsidRPr="00DB3DA4">
        <w:rPr>
          <w:rStyle w:val="Znakapoznpodarou"/>
          <w:rFonts w:asciiTheme="minorHAnsi" w:hAnsiTheme="minorHAnsi" w:cstheme="minorHAnsi"/>
          <w:sz w:val="20"/>
          <w:szCs w:val="20"/>
        </w:rPr>
        <w:footnoteRef/>
      </w:r>
      <w:r w:rsidRPr="00DB3DA4">
        <w:rPr>
          <w:rFonts w:asciiTheme="minorHAnsi" w:hAnsiTheme="minorHAnsi" w:cstheme="minorHAnsi"/>
          <w:sz w:val="20"/>
          <w:szCs w:val="20"/>
        </w:rPr>
        <w:t xml:space="preserve"> </w:t>
      </w:r>
      <w:r>
        <w:rPr>
          <w:rFonts w:asciiTheme="minorHAnsi" w:hAnsiTheme="minorHAnsi" w:cstheme="minorHAnsi"/>
          <w:sz w:val="20"/>
          <w:szCs w:val="20"/>
        </w:rPr>
        <w:tab/>
      </w:r>
      <w:r w:rsidRPr="00842BC1">
        <w:rPr>
          <w:rFonts w:asciiTheme="minorHAnsi" w:eastAsia="Times New Roman" w:hAnsiTheme="minorHAnsi" w:cstheme="minorHAnsi"/>
          <w:color w:val="auto"/>
          <w:sz w:val="20"/>
          <w:szCs w:val="20"/>
        </w:rPr>
        <w:t xml:space="preserve">Ustanovení § 9 odst. 3 zákona č. </w:t>
      </w:r>
      <w:r>
        <w:rPr>
          <w:rFonts w:asciiTheme="minorHAnsi" w:eastAsia="Times New Roman" w:hAnsiTheme="minorHAnsi" w:cstheme="minorHAnsi"/>
          <w:color w:val="auto"/>
          <w:sz w:val="20"/>
          <w:szCs w:val="20"/>
        </w:rPr>
        <w:t>13</w:t>
      </w:r>
      <w:r w:rsidRPr="00842BC1">
        <w:rPr>
          <w:rFonts w:asciiTheme="minorHAnsi" w:eastAsia="Times New Roman" w:hAnsiTheme="minorHAnsi" w:cstheme="minorHAnsi"/>
          <w:color w:val="auto"/>
          <w:sz w:val="20"/>
          <w:szCs w:val="20"/>
        </w:rPr>
        <w:t>/</w:t>
      </w:r>
      <w:r>
        <w:rPr>
          <w:rFonts w:asciiTheme="minorHAnsi" w:eastAsia="Times New Roman" w:hAnsiTheme="minorHAnsi" w:cstheme="minorHAnsi"/>
          <w:color w:val="auto"/>
          <w:sz w:val="20"/>
          <w:szCs w:val="20"/>
        </w:rPr>
        <w:t>1997</w:t>
      </w:r>
      <w:r w:rsidRPr="00842BC1">
        <w:rPr>
          <w:rFonts w:asciiTheme="minorHAnsi" w:eastAsia="Times New Roman" w:hAnsiTheme="minorHAnsi" w:cstheme="minorHAnsi"/>
          <w:color w:val="auto"/>
          <w:sz w:val="20"/>
          <w:szCs w:val="20"/>
        </w:rPr>
        <w:t xml:space="preserve"> Sb</w:t>
      </w:r>
      <w:r>
        <w:rPr>
          <w:rFonts w:asciiTheme="minorHAnsi" w:eastAsia="Times New Roman" w:hAnsiTheme="minorHAnsi" w:cstheme="minorHAnsi"/>
          <w:color w:val="auto"/>
          <w:sz w:val="20"/>
          <w:szCs w:val="20"/>
        </w:rPr>
        <w:t>.</w:t>
      </w:r>
    </w:p>
  </w:footnote>
  <w:footnote w:id="19">
    <w:p w14:paraId="335EB1B2" w14:textId="77777777" w:rsidR="0095117C" w:rsidRPr="00DC262A" w:rsidRDefault="0095117C" w:rsidP="00BD290C">
      <w:pPr>
        <w:pStyle w:val="Default"/>
        <w:ind w:left="284" w:hanging="284"/>
        <w:jc w:val="both"/>
        <w:rPr>
          <w:rFonts w:asciiTheme="minorHAnsi" w:eastAsia="Times New Roman" w:hAnsiTheme="minorHAnsi" w:cstheme="minorHAnsi"/>
          <w:color w:val="auto"/>
          <w:sz w:val="20"/>
          <w:szCs w:val="20"/>
        </w:rPr>
      </w:pPr>
      <w:r w:rsidRPr="00DB3DA4">
        <w:rPr>
          <w:rStyle w:val="Znakapoznpodarou"/>
          <w:rFonts w:asciiTheme="minorHAnsi" w:hAnsiTheme="minorHAnsi" w:cstheme="minorHAnsi"/>
          <w:sz w:val="20"/>
          <w:szCs w:val="20"/>
        </w:rPr>
        <w:footnoteRef/>
      </w:r>
      <w:r w:rsidRPr="00DB3DA4">
        <w:rPr>
          <w:rFonts w:asciiTheme="minorHAnsi" w:hAnsiTheme="minorHAnsi" w:cstheme="minorHAnsi"/>
          <w:sz w:val="20"/>
          <w:szCs w:val="20"/>
        </w:rPr>
        <w:t xml:space="preserve"> </w:t>
      </w:r>
      <w:r>
        <w:rPr>
          <w:rFonts w:asciiTheme="minorHAnsi" w:hAnsiTheme="minorHAnsi" w:cstheme="minorHAnsi"/>
          <w:sz w:val="20"/>
          <w:szCs w:val="20"/>
        </w:rPr>
        <w:tab/>
      </w:r>
      <w:r w:rsidRPr="00842BC1">
        <w:rPr>
          <w:rFonts w:asciiTheme="minorHAnsi" w:eastAsia="Times New Roman" w:hAnsiTheme="minorHAnsi" w:cstheme="minorHAnsi"/>
          <w:color w:val="auto"/>
          <w:sz w:val="20"/>
          <w:szCs w:val="20"/>
        </w:rPr>
        <w:t xml:space="preserve">Ustanovení § </w:t>
      </w:r>
      <w:r>
        <w:rPr>
          <w:rFonts w:asciiTheme="minorHAnsi" w:eastAsia="Times New Roman" w:hAnsiTheme="minorHAnsi" w:cstheme="minorHAnsi"/>
          <w:color w:val="auto"/>
          <w:sz w:val="20"/>
          <w:szCs w:val="20"/>
        </w:rPr>
        <w:t xml:space="preserve">6 </w:t>
      </w:r>
      <w:r w:rsidRPr="00DC262A">
        <w:rPr>
          <w:rFonts w:asciiTheme="minorHAnsi" w:eastAsia="Times New Roman" w:hAnsiTheme="minorHAnsi" w:cstheme="minorHAnsi"/>
          <w:color w:val="auto"/>
          <w:sz w:val="20"/>
          <w:szCs w:val="20"/>
        </w:rPr>
        <w:t>vyhlášky</w:t>
      </w:r>
      <w:r w:rsidRPr="00842BC1">
        <w:rPr>
          <w:rFonts w:asciiTheme="minorHAnsi" w:eastAsia="Times New Roman" w:hAnsiTheme="minorHAnsi" w:cstheme="minorHAnsi"/>
          <w:color w:val="auto"/>
          <w:sz w:val="20"/>
          <w:szCs w:val="20"/>
        </w:rPr>
        <w:t xml:space="preserve"> </w:t>
      </w:r>
      <w:r w:rsidRPr="00DC262A">
        <w:rPr>
          <w:rFonts w:asciiTheme="minorHAnsi" w:eastAsia="Times New Roman" w:hAnsiTheme="minorHAnsi" w:cstheme="minorHAnsi"/>
          <w:color w:val="auto"/>
          <w:sz w:val="20"/>
          <w:szCs w:val="20"/>
        </w:rPr>
        <w:t>č. 104/1997 Sb.</w:t>
      </w:r>
    </w:p>
  </w:footnote>
  <w:footnote w:id="20">
    <w:p w14:paraId="52D3C019" w14:textId="77777777" w:rsidR="0095117C" w:rsidRPr="00DC262A" w:rsidRDefault="0095117C" w:rsidP="00F37BF4">
      <w:pPr>
        <w:pStyle w:val="Default"/>
        <w:ind w:left="284" w:hanging="284"/>
        <w:jc w:val="both"/>
        <w:rPr>
          <w:rFonts w:asciiTheme="minorHAnsi" w:eastAsia="Times New Roman" w:hAnsiTheme="minorHAnsi" w:cstheme="minorHAnsi"/>
          <w:color w:val="auto"/>
          <w:sz w:val="20"/>
          <w:szCs w:val="20"/>
        </w:rPr>
      </w:pPr>
      <w:r w:rsidRPr="00DB3DA4">
        <w:rPr>
          <w:rStyle w:val="Znakapoznpodarou"/>
          <w:rFonts w:asciiTheme="minorHAnsi" w:hAnsiTheme="minorHAnsi" w:cstheme="minorHAnsi"/>
          <w:sz w:val="20"/>
          <w:szCs w:val="20"/>
        </w:rPr>
        <w:footnoteRef/>
      </w:r>
      <w:r w:rsidRPr="00DB3DA4">
        <w:rPr>
          <w:rFonts w:asciiTheme="minorHAnsi" w:hAnsiTheme="minorHAnsi" w:cstheme="minorHAnsi"/>
          <w:sz w:val="20"/>
          <w:szCs w:val="20"/>
        </w:rPr>
        <w:t xml:space="preserve"> </w:t>
      </w:r>
      <w:r>
        <w:rPr>
          <w:rFonts w:asciiTheme="minorHAnsi" w:hAnsiTheme="minorHAnsi" w:cstheme="minorHAnsi"/>
          <w:sz w:val="20"/>
          <w:szCs w:val="20"/>
        </w:rPr>
        <w:tab/>
      </w:r>
      <w:r w:rsidRPr="00842BC1">
        <w:rPr>
          <w:rFonts w:asciiTheme="minorHAnsi" w:eastAsia="Times New Roman" w:hAnsiTheme="minorHAnsi" w:cstheme="minorHAnsi"/>
          <w:color w:val="auto"/>
          <w:sz w:val="20"/>
          <w:szCs w:val="20"/>
        </w:rPr>
        <w:t xml:space="preserve">Ustanovení § </w:t>
      </w:r>
      <w:r>
        <w:rPr>
          <w:rFonts w:asciiTheme="minorHAnsi" w:eastAsia="Times New Roman" w:hAnsiTheme="minorHAnsi" w:cstheme="minorHAnsi"/>
          <w:color w:val="auto"/>
          <w:sz w:val="20"/>
          <w:szCs w:val="20"/>
        </w:rPr>
        <w:t xml:space="preserve">6 </w:t>
      </w:r>
      <w:r w:rsidRPr="00DC262A">
        <w:rPr>
          <w:rFonts w:asciiTheme="minorHAnsi" w:eastAsia="Times New Roman" w:hAnsiTheme="minorHAnsi" w:cstheme="minorHAnsi"/>
          <w:color w:val="auto"/>
          <w:sz w:val="20"/>
          <w:szCs w:val="20"/>
        </w:rPr>
        <w:t>vyhlášky</w:t>
      </w:r>
      <w:r w:rsidRPr="00842BC1">
        <w:rPr>
          <w:rFonts w:asciiTheme="minorHAnsi" w:eastAsia="Times New Roman" w:hAnsiTheme="minorHAnsi" w:cstheme="minorHAnsi"/>
          <w:color w:val="auto"/>
          <w:sz w:val="20"/>
          <w:szCs w:val="20"/>
        </w:rPr>
        <w:t xml:space="preserve"> </w:t>
      </w:r>
      <w:r w:rsidRPr="00DC262A">
        <w:rPr>
          <w:rFonts w:asciiTheme="minorHAnsi" w:eastAsia="Times New Roman" w:hAnsiTheme="minorHAnsi" w:cstheme="minorHAnsi"/>
          <w:color w:val="auto"/>
          <w:sz w:val="20"/>
          <w:szCs w:val="20"/>
        </w:rPr>
        <w:t>č. 104/1997 Sb.</w:t>
      </w:r>
    </w:p>
  </w:footnote>
  <w:footnote w:id="21">
    <w:p w14:paraId="207D4F08" w14:textId="77777777" w:rsidR="0095117C" w:rsidRPr="00842BC1" w:rsidRDefault="0095117C" w:rsidP="00140905">
      <w:pPr>
        <w:pStyle w:val="Default"/>
        <w:ind w:left="284" w:hanging="284"/>
        <w:jc w:val="both"/>
        <w:rPr>
          <w:rFonts w:eastAsia="Times New Roman"/>
          <w:color w:val="auto"/>
        </w:rPr>
      </w:pPr>
      <w:r w:rsidRPr="00DB3DA4">
        <w:rPr>
          <w:rStyle w:val="Znakapoznpodarou"/>
          <w:rFonts w:asciiTheme="minorHAnsi" w:hAnsiTheme="minorHAnsi" w:cstheme="minorHAnsi"/>
          <w:sz w:val="20"/>
          <w:szCs w:val="20"/>
        </w:rPr>
        <w:footnoteRef/>
      </w:r>
      <w:r w:rsidRPr="00DB3DA4">
        <w:rPr>
          <w:rFonts w:asciiTheme="minorHAnsi" w:hAnsiTheme="minorHAnsi" w:cstheme="minorHAnsi"/>
          <w:sz w:val="20"/>
          <w:szCs w:val="20"/>
        </w:rPr>
        <w:t xml:space="preserve"> </w:t>
      </w:r>
      <w:r>
        <w:rPr>
          <w:rFonts w:asciiTheme="minorHAnsi" w:hAnsiTheme="minorHAnsi" w:cstheme="minorHAnsi"/>
          <w:sz w:val="20"/>
          <w:szCs w:val="20"/>
        </w:rPr>
        <w:tab/>
      </w:r>
      <w:r w:rsidRPr="00842BC1">
        <w:rPr>
          <w:rFonts w:asciiTheme="minorHAnsi" w:eastAsia="Times New Roman" w:hAnsiTheme="minorHAnsi" w:cstheme="minorHAnsi"/>
          <w:color w:val="auto"/>
          <w:sz w:val="20"/>
          <w:szCs w:val="20"/>
        </w:rPr>
        <w:t xml:space="preserve">Ustanovení § </w:t>
      </w:r>
      <w:r>
        <w:rPr>
          <w:rFonts w:asciiTheme="minorHAnsi" w:eastAsia="Times New Roman" w:hAnsiTheme="minorHAnsi" w:cstheme="minorHAnsi"/>
          <w:color w:val="auto"/>
          <w:sz w:val="20"/>
          <w:szCs w:val="20"/>
        </w:rPr>
        <w:t xml:space="preserve">7 a přílohy č. 2 </w:t>
      </w:r>
      <w:r w:rsidRPr="00DC262A">
        <w:rPr>
          <w:rFonts w:asciiTheme="minorHAnsi" w:eastAsia="Times New Roman" w:hAnsiTheme="minorHAnsi" w:cstheme="minorHAnsi"/>
          <w:color w:val="auto"/>
          <w:sz w:val="20"/>
          <w:szCs w:val="20"/>
        </w:rPr>
        <w:t>vyhlášky</w:t>
      </w:r>
      <w:r w:rsidRPr="00842BC1">
        <w:rPr>
          <w:rFonts w:asciiTheme="minorHAnsi" w:eastAsia="Times New Roman" w:hAnsiTheme="minorHAnsi" w:cstheme="minorHAnsi"/>
          <w:color w:val="auto"/>
          <w:sz w:val="20"/>
          <w:szCs w:val="20"/>
        </w:rPr>
        <w:t xml:space="preserve"> </w:t>
      </w:r>
      <w:r w:rsidRPr="00DC262A">
        <w:rPr>
          <w:rFonts w:asciiTheme="minorHAnsi" w:eastAsia="Times New Roman" w:hAnsiTheme="minorHAnsi" w:cstheme="minorHAnsi"/>
          <w:color w:val="auto"/>
          <w:sz w:val="20"/>
          <w:szCs w:val="20"/>
        </w:rPr>
        <w:t>č. 104/1997 Sb.</w:t>
      </w:r>
    </w:p>
  </w:footnote>
  <w:footnote w:id="22">
    <w:p w14:paraId="024DB87B" w14:textId="77777777" w:rsidR="0095117C" w:rsidRPr="00DE4524" w:rsidRDefault="0095117C" w:rsidP="002E60B8">
      <w:pPr>
        <w:tabs>
          <w:tab w:val="center" w:pos="7020"/>
        </w:tabs>
        <w:spacing w:after="0" w:line="252" w:lineRule="auto"/>
        <w:ind w:left="284" w:hanging="284"/>
        <w:contextualSpacing/>
        <w:jc w:val="both"/>
        <w:rPr>
          <w:rFonts w:eastAsia="Times New Roman" w:cstheme="minorHAnsi"/>
          <w:sz w:val="20"/>
          <w:szCs w:val="20"/>
        </w:rPr>
      </w:pPr>
      <w:r>
        <w:rPr>
          <w:rStyle w:val="Znakapoznpodarou"/>
        </w:rPr>
        <w:footnoteRef/>
      </w:r>
      <w:r>
        <w:t xml:space="preserve"> </w:t>
      </w:r>
      <w:r>
        <w:tab/>
      </w:r>
      <w:r w:rsidRPr="00AD5DAC">
        <w:rPr>
          <w:rFonts w:cstheme="minorHAnsi"/>
          <w:sz w:val="20"/>
          <w:szCs w:val="20"/>
        </w:rPr>
        <w:t>Kontrolní akce č. 1</w:t>
      </w:r>
      <w:r>
        <w:rPr>
          <w:rFonts w:cstheme="minorHAnsi"/>
          <w:sz w:val="20"/>
          <w:szCs w:val="20"/>
        </w:rPr>
        <w:t>9</w:t>
      </w:r>
      <w:r w:rsidRPr="00AD5DAC">
        <w:rPr>
          <w:rFonts w:cstheme="minorHAnsi"/>
          <w:sz w:val="20"/>
          <w:szCs w:val="20"/>
        </w:rPr>
        <w:t>/</w:t>
      </w:r>
      <w:r>
        <w:rPr>
          <w:rFonts w:cstheme="minorHAnsi"/>
          <w:sz w:val="20"/>
          <w:szCs w:val="20"/>
        </w:rPr>
        <w:t>10 –</w:t>
      </w:r>
      <w:r w:rsidRPr="00AD5DAC">
        <w:rPr>
          <w:rFonts w:cstheme="minorHAnsi"/>
          <w:sz w:val="20"/>
          <w:szCs w:val="20"/>
        </w:rPr>
        <w:t xml:space="preserve"> </w:t>
      </w:r>
      <w:r w:rsidRPr="00841117">
        <w:rPr>
          <w:rFonts w:eastAsia="Times New Roman" w:cstheme="minorHAnsi"/>
          <w:i/>
          <w:sz w:val="20"/>
          <w:szCs w:val="20"/>
        </w:rPr>
        <w:t>Opravy a údržba silničních</w:t>
      </w:r>
      <w:r w:rsidRPr="00841117">
        <w:rPr>
          <w:rFonts w:eastAsia="Times New Roman"/>
          <w:sz w:val="20"/>
          <w:szCs w:val="20"/>
        </w:rPr>
        <w:t xml:space="preserve"> mostů</w:t>
      </w:r>
      <w:r w:rsidRPr="00AD5DAC">
        <w:rPr>
          <w:rFonts w:cstheme="minorHAnsi"/>
          <w:sz w:val="20"/>
          <w:szCs w:val="20"/>
        </w:rPr>
        <w:t>, kontrolní závěr byl zveřejněn v </w:t>
      </w:r>
      <w:r w:rsidRPr="00305311">
        <w:rPr>
          <w:rFonts w:cstheme="minorHAnsi"/>
          <w:sz w:val="20"/>
          <w:szCs w:val="20"/>
        </w:rPr>
        <w:t xml:space="preserve">částce </w:t>
      </w:r>
      <w:r>
        <w:rPr>
          <w:rFonts w:cstheme="minorHAnsi"/>
          <w:sz w:val="20"/>
          <w:szCs w:val="20"/>
        </w:rPr>
        <w:t>4</w:t>
      </w:r>
      <w:r w:rsidRPr="00305311">
        <w:rPr>
          <w:rFonts w:cstheme="minorHAnsi"/>
          <w:sz w:val="20"/>
          <w:szCs w:val="20"/>
        </w:rPr>
        <w:t>/20</w:t>
      </w:r>
      <w:r>
        <w:rPr>
          <w:rFonts w:cstheme="minorHAnsi"/>
          <w:sz w:val="20"/>
          <w:szCs w:val="20"/>
        </w:rPr>
        <w:t>20</w:t>
      </w:r>
      <w:r w:rsidRPr="00305311">
        <w:rPr>
          <w:rFonts w:cstheme="minorHAnsi"/>
          <w:sz w:val="20"/>
          <w:szCs w:val="20"/>
        </w:rPr>
        <w:t xml:space="preserve"> Věstníku NKÚ.</w:t>
      </w:r>
    </w:p>
  </w:footnote>
  <w:footnote w:id="23">
    <w:p w14:paraId="7AAB009A" w14:textId="77777777" w:rsidR="0095117C" w:rsidRPr="00DB3DA4" w:rsidRDefault="0095117C" w:rsidP="002E60B8">
      <w:pPr>
        <w:pStyle w:val="poznmkapodarou"/>
        <w:rPr>
          <w:rFonts w:asciiTheme="minorHAnsi" w:hAnsiTheme="minorHAnsi" w:cstheme="minorHAnsi"/>
        </w:rPr>
      </w:pPr>
      <w:r w:rsidRPr="00DB3DA4">
        <w:rPr>
          <w:rStyle w:val="Znakapoznpodarou"/>
          <w:rFonts w:asciiTheme="minorHAnsi" w:hAnsiTheme="minorHAnsi" w:cstheme="minorHAnsi"/>
        </w:rPr>
        <w:footnoteRef/>
      </w:r>
      <w:r w:rsidRPr="00DB3DA4">
        <w:rPr>
          <w:rFonts w:asciiTheme="minorHAnsi" w:hAnsiTheme="minorHAnsi" w:cstheme="minorHAnsi"/>
        </w:rPr>
        <w:t xml:space="preserve"> </w:t>
      </w:r>
      <w:r>
        <w:rPr>
          <w:rFonts w:asciiTheme="minorHAnsi" w:hAnsiTheme="minorHAnsi" w:cstheme="minorHAnsi"/>
        </w:rPr>
        <w:tab/>
      </w:r>
      <w:r w:rsidRPr="00DB3DA4">
        <w:rPr>
          <w:rFonts w:asciiTheme="minorHAnsi" w:hAnsiTheme="minorHAnsi" w:cstheme="minorHAnsi"/>
        </w:rPr>
        <w:t xml:space="preserve">Usnesení vlády ČR ze dne 8. března 2021 č. 256, </w:t>
      </w:r>
      <w:r w:rsidRPr="00DB3DA4">
        <w:rPr>
          <w:rFonts w:asciiTheme="minorHAnsi" w:hAnsiTheme="minorHAnsi" w:cstheme="minorHAnsi"/>
          <w:i/>
        </w:rPr>
        <w:t>ke Kontrolnímu závěru Nejvyššího kontrolního úřadu z</w:t>
      </w:r>
      <w:r>
        <w:rPr>
          <w:rFonts w:asciiTheme="minorHAnsi" w:hAnsiTheme="minorHAnsi" w:cstheme="minorHAnsi"/>
          <w:i/>
        </w:rPr>
        <w:t> </w:t>
      </w:r>
      <w:r w:rsidRPr="00DB3DA4">
        <w:rPr>
          <w:rFonts w:asciiTheme="minorHAnsi" w:hAnsiTheme="minorHAnsi" w:cstheme="minorHAnsi"/>
          <w:i/>
        </w:rPr>
        <w:t>kontrolní akce č. 19/10 Opravy a údržba silničních</w:t>
      </w:r>
      <w:r w:rsidRPr="00DB3DA4">
        <w:rPr>
          <w:rStyle w:val="Znakapoznpodarou"/>
          <w:rFonts w:asciiTheme="minorHAnsi" w:eastAsiaTheme="minorHAnsi" w:hAnsiTheme="minorHAnsi" w:cstheme="minorHAnsi"/>
          <w:i/>
          <w:color w:val="000000"/>
          <w:vertAlign w:val="baseline"/>
        </w:rPr>
        <w:t xml:space="preserve"> mostů.</w:t>
      </w:r>
    </w:p>
  </w:footnote>
  <w:footnote w:id="24">
    <w:p w14:paraId="0D42FD73" w14:textId="77777777" w:rsidR="0095117C" w:rsidRPr="0096528C" w:rsidRDefault="0095117C" w:rsidP="002E60B8">
      <w:pPr>
        <w:pStyle w:val="Default"/>
        <w:ind w:left="284" w:hanging="284"/>
        <w:jc w:val="both"/>
        <w:rPr>
          <w:rStyle w:val="Znakapoznpodarou"/>
          <w:rFonts w:asciiTheme="minorHAnsi" w:hAnsiTheme="minorHAnsi" w:cstheme="minorHAnsi"/>
          <w:sz w:val="20"/>
          <w:szCs w:val="20"/>
          <w:vertAlign w:val="baseline"/>
        </w:rPr>
      </w:pPr>
      <w:r w:rsidRPr="00DB3DA4">
        <w:rPr>
          <w:rStyle w:val="Znakapoznpodarou"/>
          <w:rFonts w:asciiTheme="minorHAnsi" w:hAnsiTheme="minorHAnsi" w:cstheme="minorHAnsi"/>
          <w:sz w:val="20"/>
          <w:szCs w:val="20"/>
        </w:rPr>
        <w:footnoteRef/>
      </w:r>
      <w:r w:rsidRPr="00DB3DA4">
        <w:rPr>
          <w:rFonts w:asciiTheme="minorHAnsi" w:hAnsiTheme="minorHAnsi" w:cstheme="minorHAnsi"/>
          <w:sz w:val="20"/>
          <w:szCs w:val="20"/>
        </w:rPr>
        <w:t xml:space="preserve"> </w:t>
      </w:r>
      <w:r>
        <w:rPr>
          <w:rFonts w:asciiTheme="minorHAnsi" w:hAnsiTheme="minorHAnsi" w:cstheme="minorHAnsi"/>
          <w:sz w:val="20"/>
          <w:szCs w:val="20"/>
        </w:rPr>
        <w:tab/>
      </w:r>
      <w:r w:rsidRPr="00DB3DA4">
        <w:rPr>
          <w:rFonts w:asciiTheme="minorHAnsi" w:eastAsia="Times New Roman" w:hAnsiTheme="minorHAnsi" w:cstheme="minorHAnsi"/>
          <w:i/>
          <w:color w:val="auto"/>
          <w:sz w:val="20"/>
          <w:szCs w:val="20"/>
        </w:rPr>
        <w:t xml:space="preserve">Informace Ministerstva dopravy o plnění opatření k nápravě z kontrolní akce NKÚ č. 19/10 Opravy a údržba </w:t>
      </w:r>
      <w:r w:rsidRPr="00DB3DA4">
        <w:rPr>
          <w:rStyle w:val="Znakapoznpodarou"/>
          <w:rFonts w:asciiTheme="minorHAnsi" w:hAnsiTheme="minorHAnsi" w:cstheme="minorHAnsi"/>
          <w:i/>
          <w:sz w:val="20"/>
          <w:szCs w:val="20"/>
          <w:vertAlign w:val="baseline"/>
        </w:rPr>
        <w:t>silničních mostů</w:t>
      </w:r>
      <w:r w:rsidRPr="00DB3DA4">
        <w:rPr>
          <w:rStyle w:val="Znakapoznpodarou"/>
          <w:rFonts w:asciiTheme="minorHAnsi" w:hAnsiTheme="minorHAnsi" w:cstheme="minorHAnsi"/>
          <w:sz w:val="20"/>
          <w:szCs w:val="20"/>
          <w:vertAlign w:val="baseline"/>
        </w:rPr>
        <w:t xml:space="preserve"> předložená na jednání vlády ČR konané dne 25. října 2021.</w:t>
      </w:r>
    </w:p>
  </w:footnote>
  <w:footnote w:id="25">
    <w:p w14:paraId="5E01E5BD" w14:textId="77777777" w:rsidR="0095117C" w:rsidRPr="00DF303C" w:rsidRDefault="0095117C" w:rsidP="00F412A0">
      <w:pPr>
        <w:pStyle w:val="poznmkapodarou"/>
        <w:rPr>
          <w:rFonts w:asciiTheme="minorHAnsi" w:hAnsiTheme="minorHAnsi" w:cstheme="minorHAnsi"/>
        </w:rPr>
      </w:pPr>
      <w:r w:rsidRPr="004C3DDD">
        <w:rPr>
          <w:rStyle w:val="Znakapoznpodarou"/>
          <w:rFonts w:asciiTheme="minorHAnsi" w:hAnsiTheme="minorHAnsi" w:cstheme="minorHAnsi"/>
        </w:rPr>
        <w:footnoteRef/>
      </w:r>
      <w:r w:rsidRPr="004C3DDD">
        <w:rPr>
          <w:rFonts w:asciiTheme="minorHAnsi" w:hAnsiTheme="minorHAnsi" w:cstheme="minorHAnsi"/>
        </w:rPr>
        <w:t xml:space="preserve"> </w:t>
      </w:r>
      <w:r w:rsidRPr="004C3DDD">
        <w:rPr>
          <w:rFonts w:asciiTheme="minorHAnsi" w:hAnsiTheme="minorHAnsi" w:cstheme="minorHAnsi"/>
        </w:rPr>
        <w:tab/>
      </w:r>
      <w:r w:rsidRPr="001655A9">
        <w:rPr>
          <w:rFonts w:asciiTheme="minorHAnsi" w:hAnsiTheme="minorHAnsi" w:cstheme="minorHAnsi"/>
        </w:rPr>
        <w:t>Ustanovení</w:t>
      </w:r>
      <w:r>
        <w:rPr>
          <w:rFonts w:asciiTheme="minorHAnsi" w:hAnsiTheme="minorHAnsi" w:cstheme="minorHAnsi"/>
        </w:rPr>
        <w:t xml:space="preserve"> </w:t>
      </w:r>
      <w:r w:rsidRPr="001C35C3">
        <w:rPr>
          <w:rFonts w:asciiTheme="minorHAnsi" w:hAnsiTheme="minorHAnsi" w:cstheme="minorHAnsi"/>
        </w:rPr>
        <w:t xml:space="preserve">§ </w:t>
      </w:r>
      <w:r w:rsidRPr="000145D8">
        <w:rPr>
          <w:rFonts w:asciiTheme="minorHAnsi" w:hAnsiTheme="minorHAnsi" w:cstheme="minorHAnsi"/>
        </w:rPr>
        <w:t>4 odst. 1 zákona č. 13/1997 Sb</w:t>
      </w:r>
      <w:r>
        <w:rPr>
          <w:rFonts w:asciiTheme="minorHAnsi" w:hAnsiTheme="minorHAnsi" w:cstheme="minorHAnsi"/>
        </w:rPr>
        <w:t>.</w:t>
      </w:r>
    </w:p>
  </w:footnote>
  <w:footnote w:id="26">
    <w:p w14:paraId="09D77003" w14:textId="1187B979" w:rsidR="0095117C" w:rsidRPr="0096528C" w:rsidRDefault="0095117C" w:rsidP="0092373B">
      <w:pPr>
        <w:pStyle w:val="poznmkapodarou"/>
        <w:rPr>
          <w:rFonts w:asciiTheme="minorHAnsi" w:eastAsiaTheme="minorHAnsi" w:hAnsiTheme="minorHAnsi" w:cstheme="minorHAnsi"/>
        </w:rPr>
      </w:pPr>
      <w:r w:rsidRPr="0096528C">
        <w:rPr>
          <w:rStyle w:val="Znakapoznpodarou"/>
          <w:rFonts w:asciiTheme="minorHAnsi" w:eastAsiaTheme="minorHAnsi" w:hAnsiTheme="minorHAnsi" w:cstheme="minorHAnsi"/>
          <w:color w:val="000000"/>
        </w:rPr>
        <w:footnoteRef/>
      </w:r>
      <w:r w:rsidRPr="0096528C">
        <w:rPr>
          <w:rStyle w:val="Znakapoznpodarou"/>
          <w:rFonts w:asciiTheme="minorHAnsi" w:eastAsiaTheme="minorHAnsi" w:hAnsiTheme="minorHAnsi" w:cstheme="minorHAnsi"/>
          <w:color w:val="000000"/>
          <w:sz w:val="24"/>
          <w:szCs w:val="24"/>
        </w:rPr>
        <w:t xml:space="preserve">  </w:t>
      </w:r>
      <w:r w:rsidRPr="0096528C">
        <w:rPr>
          <w:rStyle w:val="Znakapoznpodarou"/>
          <w:rFonts w:asciiTheme="minorHAnsi" w:eastAsiaTheme="minorHAnsi" w:hAnsiTheme="minorHAnsi" w:cstheme="minorHAnsi"/>
          <w:color w:val="000000"/>
          <w:sz w:val="24"/>
          <w:szCs w:val="24"/>
        </w:rPr>
        <w:tab/>
      </w:r>
      <w:r w:rsidRPr="0096528C">
        <w:rPr>
          <w:rStyle w:val="Znakapoznpodarou"/>
          <w:rFonts w:asciiTheme="minorHAnsi" w:eastAsiaTheme="minorHAnsi" w:hAnsiTheme="minorHAnsi" w:cstheme="minorHAnsi"/>
          <w:color w:val="000000"/>
          <w:vertAlign w:val="baseline"/>
        </w:rPr>
        <w:t>Dopravní politik</w:t>
      </w:r>
      <w:r>
        <w:rPr>
          <w:rStyle w:val="Znakapoznpodarou"/>
          <w:rFonts w:asciiTheme="minorHAnsi" w:eastAsiaTheme="minorHAnsi" w:hAnsiTheme="minorHAnsi" w:cstheme="minorHAnsi"/>
          <w:color w:val="000000"/>
          <w:vertAlign w:val="baseline"/>
        </w:rPr>
        <w:t>a</w:t>
      </w:r>
      <w:r w:rsidRPr="0096528C">
        <w:rPr>
          <w:rStyle w:val="Znakapoznpodarou"/>
          <w:rFonts w:asciiTheme="minorHAnsi" w:eastAsiaTheme="minorHAnsi" w:hAnsiTheme="minorHAnsi" w:cstheme="minorHAnsi"/>
          <w:color w:val="000000"/>
          <w:vertAlign w:val="baseline"/>
        </w:rPr>
        <w:t xml:space="preserve"> schválen</w:t>
      </w:r>
      <w:r>
        <w:rPr>
          <w:rStyle w:val="Znakapoznpodarou"/>
          <w:rFonts w:asciiTheme="minorHAnsi" w:eastAsiaTheme="minorHAnsi" w:hAnsiTheme="minorHAnsi" w:cstheme="minorHAnsi"/>
          <w:color w:val="000000"/>
          <w:vertAlign w:val="baseline"/>
        </w:rPr>
        <w:t>á</w:t>
      </w:r>
      <w:r w:rsidRPr="0096528C">
        <w:rPr>
          <w:rStyle w:val="Znakapoznpodarou"/>
          <w:rFonts w:asciiTheme="minorHAnsi" w:eastAsiaTheme="minorHAnsi" w:hAnsiTheme="minorHAnsi" w:cstheme="minorHAnsi"/>
          <w:color w:val="000000"/>
          <w:vertAlign w:val="baseline"/>
        </w:rPr>
        <w:t xml:space="preserve"> usnesením</w:t>
      </w:r>
      <w:r>
        <w:rPr>
          <w:rStyle w:val="Znakapoznpodarou"/>
          <w:rFonts w:asciiTheme="minorHAnsi" w:eastAsiaTheme="minorHAnsi" w:hAnsiTheme="minorHAnsi" w:cstheme="minorHAnsi"/>
          <w:color w:val="000000"/>
          <w:vertAlign w:val="baseline"/>
        </w:rPr>
        <w:t xml:space="preserve"> v</w:t>
      </w:r>
      <w:r>
        <w:rPr>
          <w:rFonts w:asciiTheme="minorHAnsi" w:eastAsiaTheme="minorHAnsi" w:hAnsiTheme="minorHAnsi" w:cstheme="minorHAnsi"/>
          <w:color w:val="000000"/>
        </w:rPr>
        <w:t>lády ČR</w:t>
      </w:r>
      <w:r w:rsidRPr="0096528C">
        <w:rPr>
          <w:rStyle w:val="Znakapoznpodarou"/>
          <w:rFonts w:asciiTheme="minorHAnsi" w:eastAsiaTheme="minorHAnsi" w:hAnsiTheme="minorHAnsi" w:cstheme="minorHAnsi"/>
          <w:color w:val="000000"/>
          <w:vertAlign w:val="baseline"/>
        </w:rPr>
        <w:t xml:space="preserve"> ze dne</w:t>
      </w:r>
      <w:r w:rsidRPr="0096528C">
        <w:rPr>
          <w:rFonts w:asciiTheme="minorHAnsi" w:eastAsiaTheme="minorHAnsi" w:hAnsiTheme="minorHAnsi" w:cstheme="minorHAnsi"/>
        </w:rPr>
        <w:t xml:space="preserve"> 12. června 2013 č. 449, </w:t>
      </w:r>
      <w:r w:rsidRPr="0096528C">
        <w:rPr>
          <w:rFonts w:asciiTheme="minorHAnsi" w:eastAsiaTheme="minorHAnsi" w:hAnsiTheme="minorHAnsi" w:cstheme="minorHAnsi"/>
          <w:i/>
        </w:rPr>
        <w:t>k Dopravní politice České republiky pro období let 2014 až 2020 s výhledem do roku 2050</w:t>
      </w:r>
      <w:r w:rsidRPr="0096528C">
        <w:rPr>
          <w:rFonts w:asciiTheme="minorHAnsi" w:eastAsiaTheme="minorHAnsi" w:hAnsiTheme="minorHAnsi" w:cstheme="minorHAnsi"/>
        </w:rPr>
        <w:t>.</w:t>
      </w:r>
    </w:p>
  </w:footnote>
  <w:footnote w:id="27">
    <w:p w14:paraId="28F0C93B" w14:textId="175827D5" w:rsidR="0095117C" w:rsidRPr="004C3DDD" w:rsidRDefault="0095117C" w:rsidP="0092373B">
      <w:pPr>
        <w:pStyle w:val="poznmkapodarou"/>
        <w:rPr>
          <w:rFonts w:asciiTheme="minorHAnsi" w:eastAsiaTheme="minorHAnsi" w:hAnsiTheme="minorHAnsi" w:cstheme="minorHAnsi"/>
        </w:rPr>
      </w:pPr>
      <w:r w:rsidRPr="004C3DDD">
        <w:rPr>
          <w:rStyle w:val="Znakapoznpodarou"/>
          <w:rFonts w:asciiTheme="minorHAnsi" w:hAnsiTheme="minorHAnsi" w:cstheme="minorHAnsi"/>
        </w:rPr>
        <w:footnoteRef/>
      </w:r>
      <w:r w:rsidRPr="004C3DDD">
        <w:rPr>
          <w:rFonts w:asciiTheme="minorHAnsi" w:hAnsiTheme="minorHAnsi" w:cstheme="minorHAnsi"/>
        </w:rPr>
        <w:t xml:space="preserve">  </w:t>
      </w:r>
      <w:r w:rsidRPr="004C3DDD">
        <w:rPr>
          <w:rFonts w:asciiTheme="minorHAnsi" w:hAnsiTheme="minorHAnsi" w:cstheme="minorHAnsi"/>
        </w:rPr>
        <w:tab/>
      </w:r>
      <w:r>
        <w:rPr>
          <w:rFonts w:asciiTheme="minorHAnsi" w:eastAsiaTheme="minorHAnsi" w:hAnsiTheme="minorHAnsi" w:cstheme="minorHAnsi"/>
        </w:rPr>
        <w:t>Dopravní politika schválená</w:t>
      </w:r>
      <w:r w:rsidRPr="004C3DDD">
        <w:rPr>
          <w:rFonts w:asciiTheme="minorHAnsi" w:eastAsiaTheme="minorHAnsi" w:hAnsiTheme="minorHAnsi" w:cstheme="minorHAnsi"/>
        </w:rPr>
        <w:t xml:space="preserve"> usnesením</w:t>
      </w:r>
      <w:r>
        <w:rPr>
          <w:rFonts w:asciiTheme="minorHAnsi" w:eastAsiaTheme="minorHAnsi" w:hAnsiTheme="minorHAnsi" w:cstheme="minorHAnsi"/>
        </w:rPr>
        <w:t xml:space="preserve"> vlády ČR</w:t>
      </w:r>
      <w:r w:rsidRPr="004C3DDD">
        <w:rPr>
          <w:rFonts w:asciiTheme="minorHAnsi" w:eastAsiaTheme="minorHAnsi" w:hAnsiTheme="minorHAnsi" w:cstheme="minorHAnsi"/>
        </w:rPr>
        <w:t xml:space="preserve"> ze dne </w:t>
      </w:r>
      <w:r w:rsidRPr="00BD7382">
        <w:rPr>
          <w:rFonts w:asciiTheme="minorHAnsi" w:hAnsiTheme="minorHAnsi" w:cstheme="minorHAnsi"/>
        </w:rPr>
        <w:t xml:space="preserve">8. března 2021 č. 259, </w:t>
      </w:r>
      <w:r w:rsidRPr="005A7FAB">
        <w:rPr>
          <w:rFonts w:asciiTheme="minorHAnsi" w:hAnsiTheme="minorHAnsi" w:cstheme="minorHAnsi"/>
          <w:i/>
        </w:rPr>
        <w:t>o</w:t>
      </w:r>
      <w:r>
        <w:rPr>
          <w:rFonts w:asciiTheme="minorHAnsi" w:hAnsiTheme="minorHAnsi" w:cstheme="minorHAnsi"/>
          <w:i/>
        </w:rPr>
        <w:t> </w:t>
      </w:r>
      <w:r w:rsidRPr="005A7FAB">
        <w:rPr>
          <w:rFonts w:asciiTheme="minorHAnsi" w:hAnsiTheme="minorHAnsi" w:cstheme="minorHAnsi"/>
          <w:i/>
        </w:rPr>
        <w:t>Dopravní politice České republiky pro období 2021</w:t>
      </w:r>
      <w:r>
        <w:rPr>
          <w:rFonts w:asciiTheme="minorHAnsi" w:hAnsiTheme="minorHAnsi" w:cstheme="minorHAnsi"/>
          <w:i/>
        </w:rPr>
        <w:t>–</w:t>
      </w:r>
      <w:r w:rsidRPr="005A7FAB">
        <w:rPr>
          <w:rFonts w:asciiTheme="minorHAnsi" w:hAnsiTheme="minorHAnsi" w:cstheme="minorHAnsi"/>
          <w:i/>
        </w:rPr>
        <w:t>2027 s výhledem do roku 2050</w:t>
      </w:r>
      <w:r>
        <w:rPr>
          <w:rFonts w:asciiTheme="minorHAnsi" w:hAnsiTheme="minorHAnsi" w:cstheme="minorHAnsi"/>
          <w:i/>
        </w:rPr>
        <w:t>.</w:t>
      </w:r>
    </w:p>
  </w:footnote>
  <w:footnote w:id="28">
    <w:p w14:paraId="3864A15E" w14:textId="2BFCD159" w:rsidR="0095117C" w:rsidRPr="00471F7E" w:rsidRDefault="0095117C" w:rsidP="00471F7E">
      <w:pPr>
        <w:pStyle w:val="Styl1-Nzevmaterilu"/>
        <w:ind w:left="284" w:hanging="284"/>
        <w:jc w:val="both"/>
        <w:rPr>
          <w:rFonts w:asciiTheme="minorHAnsi" w:hAnsiTheme="minorHAnsi" w:cstheme="minorHAnsi"/>
          <w:b w:val="0"/>
          <w:noProof w:val="0"/>
          <w:sz w:val="20"/>
          <w:szCs w:val="20"/>
        </w:rPr>
      </w:pPr>
      <w:r w:rsidRPr="00471F7E">
        <w:rPr>
          <w:rFonts w:asciiTheme="minorHAnsi" w:hAnsiTheme="minorHAnsi" w:cstheme="minorHAnsi"/>
          <w:b w:val="0"/>
          <w:noProof w:val="0"/>
          <w:sz w:val="20"/>
          <w:szCs w:val="20"/>
          <w:vertAlign w:val="superscript"/>
        </w:rPr>
        <w:footnoteRef/>
      </w:r>
      <w:r w:rsidRPr="00471F7E">
        <w:rPr>
          <w:rFonts w:asciiTheme="minorHAnsi" w:hAnsiTheme="minorHAnsi" w:cstheme="minorHAnsi"/>
          <w:b w:val="0"/>
          <w:noProof w:val="0"/>
          <w:sz w:val="20"/>
          <w:szCs w:val="20"/>
          <w:vertAlign w:val="superscript"/>
        </w:rPr>
        <w:t xml:space="preserve"> </w:t>
      </w:r>
      <w:r w:rsidRPr="00471F7E">
        <w:rPr>
          <w:rFonts w:asciiTheme="minorHAnsi" w:hAnsiTheme="minorHAnsi" w:cstheme="minorHAnsi"/>
          <w:b w:val="0"/>
          <w:noProof w:val="0"/>
          <w:sz w:val="20"/>
          <w:szCs w:val="20"/>
        </w:rPr>
        <w:t xml:space="preserve"> </w:t>
      </w:r>
      <w:r>
        <w:rPr>
          <w:rFonts w:asciiTheme="minorHAnsi" w:hAnsiTheme="minorHAnsi" w:cstheme="minorHAnsi"/>
          <w:b w:val="0"/>
          <w:noProof w:val="0"/>
          <w:sz w:val="20"/>
          <w:szCs w:val="20"/>
        </w:rPr>
        <w:tab/>
        <w:t xml:space="preserve">Aktualizovaná strategie </w:t>
      </w:r>
      <w:r w:rsidRPr="00471F7E">
        <w:rPr>
          <w:rFonts w:asciiTheme="minorHAnsi" w:hAnsiTheme="minorHAnsi" w:cstheme="minorHAnsi"/>
          <w:b w:val="0"/>
          <w:noProof w:val="0"/>
          <w:sz w:val="20"/>
          <w:szCs w:val="20"/>
        </w:rPr>
        <w:t>bezpečnosti silničního provozu</w:t>
      </w:r>
      <w:r>
        <w:rPr>
          <w:rFonts w:asciiTheme="minorHAnsi" w:hAnsiTheme="minorHAnsi" w:cstheme="minorHAnsi"/>
          <w:b w:val="0"/>
          <w:noProof w:val="0"/>
          <w:sz w:val="20"/>
          <w:szCs w:val="20"/>
        </w:rPr>
        <w:t xml:space="preserve"> </w:t>
      </w:r>
      <w:r w:rsidRPr="00471F7E">
        <w:rPr>
          <w:rFonts w:asciiTheme="minorHAnsi" w:hAnsiTheme="minorHAnsi" w:cstheme="minorHAnsi"/>
          <w:b w:val="0"/>
          <w:noProof w:val="0"/>
          <w:sz w:val="20"/>
          <w:szCs w:val="20"/>
        </w:rPr>
        <w:t>schválen</w:t>
      </w:r>
      <w:r>
        <w:rPr>
          <w:rFonts w:asciiTheme="minorHAnsi" w:hAnsiTheme="minorHAnsi" w:cstheme="minorHAnsi"/>
          <w:b w:val="0"/>
          <w:noProof w:val="0"/>
          <w:sz w:val="20"/>
          <w:szCs w:val="20"/>
        </w:rPr>
        <w:t>á</w:t>
      </w:r>
      <w:r w:rsidRPr="00471F7E">
        <w:rPr>
          <w:rFonts w:asciiTheme="minorHAnsi" w:hAnsiTheme="minorHAnsi" w:cstheme="minorHAnsi"/>
          <w:b w:val="0"/>
          <w:noProof w:val="0"/>
          <w:sz w:val="20"/>
          <w:szCs w:val="20"/>
        </w:rPr>
        <w:t xml:space="preserve"> usnesením</w:t>
      </w:r>
      <w:r>
        <w:rPr>
          <w:rFonts w:asciiTheme="minorHAnsi" w:hAnsiTheme="minorHAnsi" w:cstheme="minorHAnsi"/>
          <w:b w:val="0"/>
          <w:noProof w:val="0"/>
          <w:sz w:val="20"/>
          <w:szCs w:val="20"/>
        </w:rPr>
        <w:t xml:space="preserve"> vlády ČR</w:t>
      </w:r>
      <w:r w:rsidRPr="00471F7E">
        <w:rPr>
          <w:rFonts w:asciiTheme="minorHAnsi" w:hAnsiTheme="minorHAnsi" w:cstheme="minorHAnsi"/>
          <w:b w:val="0"/>
          <w:noProof w:val="0"/>
          <w:sz w:val="20"/>
          <w:szCs w:val="20"/>
        </w:rPr>
        <w:t xml:space="preserve"> ze dne 27.</w:t>
      </w:r>
      <w:r>
        <w:rPr>
          <w:rFonts w:asciiTheme="minorHAnsi" w:hAnsiTheme="minorHAnsi" w:cstheme="minorHAnsi"/>
          <w:b w:val="0"/>
          <w:noProof w:val="0"/>
          <w:sz w:val="20"/>
          <w:szCs w:val="20"/>
        </w:rPr>
        <w:t> </w:t>
      </w:r>
      <w:r w:rsidRPr="00471F7E">
        <w:rPr>
          <w:rFonts w:asciiTheme="minorHAnsi" w:hAnsiTheme="minorHAnsi" w:cstheme="minorHAnsi"/>
          <w:b w:val="0"/>
          <w:noProof w:val="0"/>
          <w:sz w:val="20"/>
          <w:szCs w:val="20"/>
        </w:rPr>
        <w:t>února 20</w:t>
      </w:r>
      <w:r>
        <w:rPr>
          <w:rFonts w:asciiTheme="minorHAnsi" w:hAnsiTheme="minorHAnsi" w:cstheme="minorHAnsi"/>
          <w:b w:val="0"/>
          <w:noProof w:val="0"/>
          <w:sz w:val="20"/>
          <w:szCs w:val="20"/>
        </w:rPr>
        <w:t>17</w:t>
      </w:r>
      <w:r w:rsidRPr="00471F7E">
        <w:rPr>
          <w:rFonts w:asciiTheme="minorHAnsi" w:hAnsiTheme="minorHAnsi" w:cstheme="minorHAnsi"/>
          <w:b w:val="0"/>
          <w:noProof w:val="0"/>
          <w:sz w:val="20"/>
          <w:szCs w:val="20"/>
        </w:rPr>
        <w:t xml:space="preserve"> č.</w:t>
      </w:r>
      <w:r>
        <w:rPr>
          <w:rFonts w:asciiTheme="minorHAnsi" w:hAnsiTheme="minorHAnsi" w:cstheme="minorHAnsi"/>
          <w:b w:val="0"/>
          <w:noProof w:val="0"/>
          <w:sz w:val="20"/>
          <w:szCs w:val="20"/>
        </w:rPr>
        <w:t> </w:t>
      </w:r>
      <w:r w:rsidRPr="00471F7E">
        <w:rPr>
          <w:rFonts w:asciiTheme="minorHAnsi" w:hAnsiTheme="minorHAnsi" w:cstheme="minorHAnsi"/>
          <w:b w:val="0"/>
          <w:noProof w:val="0"/>
          <w:sz w:val="20"/>
          <w:szCs w:val="20"/>
        </w:rPr>
        <w:t>160</w:t>
      </w:r>
      <w:r w:rsidRPr="007C1B10">
        <w:rPr>
          <w:rFonts w:asciiTheme="minorHAnsi" w:hAnsiTheme="minorHAnsi" w:cstheme="minorHAnsi"/>
          <w:b w:val="0"/>
          <w:noProof w:val="0"/>
          <w:sz w:val="20"/>
          <w:szCs w:val="20"/>
        </w:rPr>
        <w:t>,</w:t>
      </w:r>
      <w:r w:rsidRPr="00471F7E">
        <w:rPr>
          <w:rFonts w:asciiTheme="minorHAnsi" w:hAnsiTheme="minorHAnsi" w:cstheme="minorHAnsi"/>
          <w:b w:val="0"/>
          <w:i/>
          <w:noProof w:val="0"/>
          <w:sz w:val="20"/>
          <w:szCs w:val="20"/>
        </w:rPr>
        <w:t xml:space="preserve"> o Revizi a aktualizaci Národní strategie bezpečnosti silničního provozu na období let 2011 až 2020 s platností od roku 2017</w:t>
      </w:r>
      <w:r w:rsidRPr="007C1B10">
        <w:rPr>
          <w:rFonts w:asciiTheme="minorHAnsi" w:hAnsiTheme="minorHAnsi" w:cstheme="minorHAnsi"/>
          <w:b w:val="0"/>
          <w:noProof w:val="0"/>
          <w:sz w:val="20"/>
          <w:szCs w:val="20"/>
        </w:rPr>
        <w:t>.</w:t>
      </w:r>
    </w:p>
  </w:footnote>
  <w:footnote w:id="29">
    <w:p w14:paraId="078F7130" w14:textId="3C18106C" w:rsidR="0095117C" w:rsidRPr="0096528C" w:rsidRDefault="0095117C" w:rsidP="00445639">
      <w:pPr>
        <w:pStyle w:val="poznmkapodarou"/>
        <w:rPr>
          <w:rFonts w:asciiTheme="minorHAnsi" w:hAnsiTheme="minorHAnsi" w:cstheme="minorHAnsi"/>
        </w:rPr>
      </w:pPr>
      <w:r w:rsidRPr="0096528C">
        <w:rPr>
          <w:rStyle w:val="Znakapoznpodarou"/>
          <w:rFonts w:asciiTheme="minorHAnsi" w:hAnsiTheme="minorHAnsi" w:cstheme="minorHAnsi"/>
        </w:rPr>
        <w:footnoteRef/>
      </w:r>
      <w:r w:rsidRPr="0096528C">
        <w:rPr>
          <w:rFonts w:asciiTheme="minorHAnsi" w:hAnsiTheme="minorHAnsi" w:cstheme="minorHAnsi"/>
        </w:rPr>
        <w:t xml:space="preserve"> </w:t>
      </w:r>
      <w:r w:rsidRPr="0096528C">
        <w:rPr>
          <w:rFonts w:asciiTheme="minorHAnsi" w:hAnsiTheme="minorHAnsi" w:cstheme="minorHAnsi"/>
        </w:rPr>
        <w:tab/>
      </w:r>
      <w:r>
        <w:rPr>
          <w:rFonts w:asciiTheme="minorHAnsi" w:hAnsiTheme="minorHAnsi" w:cstheme="minorHAnsi"/>
        </w:rPr>
        <w:t xml:space="preserve">Zdroj: </w:t>
      </w:r>
      <w:r w:rsidRPr="00323F8E">
        <w:rPr>
          <w:rFonts w:asciiTheme="minorHAnsi" w:hAnsiTheme="minorHAnsi" w:cstheme="minorHAnsi"/>
          <w:lang w:eastAsia="cs-CZ"/>
        </w:rPr>
        <w:t>ZAJÍČEK, Jan</w:t>
      </w:r>
      <w:r>
        <w:rPr>
          <w:rFonts w:asciiTheme="minorHAnsi" w:hAnsiTheme="minorHAnsi" w:cstheme="minorHAnsi"/>
          <w:lang w:eastAsia="cs-CZ"/>
        </w:rPr>
        <w:t>:</w:t>
      </w:r>
      <w:r w:rsidRPr="00323F8E">
        <w:rPr>
          <w:rFonts w:asciiTheme="minorHAnsi" w:hAnsiTheme="minorHAnsi" w:cstheme="minorHAnsi"/>
          <w:lang w:eastAsia="cs-CZ"/>
        </w:rPr>
        <w:t xml:space="preserve"> </w:t>
      </w:r>
      <w:r w:rsidRPr="009F031C">
        <w:rPr>
          <w:rFonts w:asciiTheme="minorHAnsi" w:hAnsiTheme="minorHAnsi" w:cstheme="minorHAnsi"/>
          <w:i/>
          <w:iCs/>
          <w:lang w:eastAsia="cs-CZ"/>
        </w:rPr>
        <w:t>Technologie stavby vozovek</w:t>
      </w:r>
      <w:r>
        <w:rPr>
          <w:rFonts w:asciiTheme="minorHAnsi" w:hAnsiTheme="minorHAnsi" w:cstheme="minorHAnsi"/>
          <w:lang w:eastAsia="cs-CZ"/>
        </w:rPr>
        <w:t>.</w:t>
      </w:r>
      <w:r w:rsidRPr="00323F8E">
        <w:rPr>
          <w:rFonts w:asciiTheme="minorHAnsi" w:hAnsiTheme="minorHAnsi" w:cstheme="minorHAnsi"/>
          <w:lang w:eastAsia="cs-CZ"/>
        </w:rPr>
        <w:t xml:space="preserve"> Praha: ČKAIT, 20</w:t>
      </w:r>
      <w:r>
        <w:rPr>
          <w:rFonts w:asciiTheme="minorHAnsi" w:hAnsiTheme="minorHAnsi" w:cstheme="minorHAnsi"/>
          <w:lang w:eastAsia="cs-CZ"/>
        </w:rPr>
        <w:t>21,</w:t>
      </w:r>
      <w:r w:rsidRPr="00323F8E">
        <w:rPr>
          <w:rFonts w:asciiTheme="minorHAnsi" w:hAnsiTheme="minorHAnsi" w:cstheme="minorHAnsi"/>
          <w:lang w:eastAsia="cs-CZ"/>
        </w:rPr>
        <w:t xml:space="preserve"> ISBN 978-80-87438-59-6</w:t>
      </w:r>
      <w:r>
        <w:rPr>
          <w:rStyle w:val="Znakapoznpodarou"/>
          <w:rFonts w:asciiTheme="minorHAnsi" w:eastAsiaTheme="minorHAnsi" w:hAnsiTheme="minorHAnsi" w:cstheme="minorHAnsi"/>
          <w:i/>
          <w:color w:val="000000"/>
          <w:vertAlign w:val="baseline"/>
        </w:rPr>
        <w:t>.</w:t>
      </w:r>
    </w:p>
  </w:footnote>
  <w:footnote w:id="30">
    <w:p w14:paraId="24F5F057" w14:textId="3FD1164D" w:rsidR="0095117C" w:rsidRPr="00DC262A" w:rsidRDefault="0095117C" w:rsidP="00C46B19">
      <w:pPr>
        <w:pStyle w:val="Default"/>
        <w:ind w:left="284" w:hanging="284"/>
        <w:jc w:val="both"/>
        <w:rPr>
          <w:rFonts w:asciiTheme="minorHAnsi" w:eastAsia="Times New Roman" w:hAnsiTheme="minorHAnsi" w:cstheme="minorHAnsi"/>
          <w:color w:val="auto"/>
          <w:sz w:val="20"/>
          <w:szCs w:val="20"/>
        </w:rPr>
      </w:pPr>
      <w:r w:rsidRPr="00DB3DA4">
        <w:rPr>
          <w:rStyle w:val="Znakapoznpodarou"/>
          <w:rFonts w:asciiTheme="minorHAnsi" w:hAnsiTheme="minorHAnsi" w:cstheme="minorHAnsi"/>
          <w:sz w:val="20"/>
          <w:szCs w:val="20"/>
        </w:rPr>
        <w:footnoteRef/>
      </w:r>
      <w:r w:rsidRPr="00DB3DA4">
        <w:rPr>
          <w:rFonts w:asciiTheme="minorHAnsi" w:hAnsiTheme="minorHAnsi" w:cstheme="minorHAnsi"/>
          <w:sz w:val="20"/>
          <w:szCs w:val="20"/>
        </w:rPr>
        <w:t xml:space="preserve"> </w:t>
      </w:r>
      <w:r>
        <w:rPr>
          <w:rFonts w:asciiTheme="minorHAnsi" w:hAnsiTheme="minorHAnsi" w:cstheme="minorHAnsi"/>
          <w:sz w:val="20"/>
          <w:szCs w:val="20"/>
        </w:rPr>
        <w:tab/>
      </w:r>
      <w:r>
        <w:rPr>
          <w:rFonts w:asciiTheme="minorHAnsi" w:eastAsia="Times New Roman" w:hAnsiTheme="minorHAnsi" w:cstheme="minorHAnsi"/>
          <w:color w:val="auto"/>
          <w:sz w:val="20"/>
          <w:szCs w:val="20"/>
        </w:rPr>
        <w:t xml:space="preserve">Podle </w:t>
      </w:r>
      <w:r w:rsidRPr="0030735B">
        <w:rPr>
          <w:rFonts w:asciiTheme="minorHAnsi" w:eastAsia="Times New Roman" w:hAnsiTheme="minorHAnsi" w:cstheme="minorHAnsi"/>
          <w:i/>
          <w:color w:val="auto"/>
          <w:sz w:val="20"/>
          <w:szCs w:val="20"/>
        </w:rPr>
        <w:t xml:space="preserve">Studie potřeby parkovacích míst na </w:t>
      </w:r>
      <w:r w:rsidRPr="00233E4D">
        <w:rPr>
          <w:rFonts w:asciiTheme="minorHAnsi" w:eastAsia="Times New Roman" w:hAnsiTheme="minorHAnsi" w:cstheme="minorHAnsi"/>
          <w:i/>
          <w:color w:val="auto"/>
          <w:sz w:val="20"/>
          <w:szCs w:val="20"/>
        </w:rPr>
        <w:t>síti dálnic ČR</w:t>
      </w:r>
      <w:r w:rsidRPr="0030735B">
        <w:rPr>
          <w:rFonts w:asciiTheme="minorHAnsi" w:eastAsia="Times New Roman" w:hAnsiTheme="minorHAnsi" w:cstheme="minorHAnsi"/>
          <w:i/>
          <w:color w:val="auto"/>
          <w:sz w:val="20"/>
          <w:szCs w:val="20"/>
        </w:rPr>
        <w:t xml:space="preserve"> </w:t>
      </w:r>
      <w:r>
        <w:rPr>
          <w:rFonts w:asciiTheme="minorHAnsi" w:eastAsia="Times New Roman" w:hAnsiTheme="minorHAnsi" w:cstheme="minorHAnsi"/>
          <w:color w:val="auto"/>
          <w:sz w:val="20"/>
          <w:szCs w:val="20"/>
        </w:rPr>
        <w:t>(</w:t>
      </w:r>
      <w:r w:rsidRPr="009E3318">
        <w:rPr>
          <w:rFonts w:asciiTheme="minorHAnsi" w:eastAsia="Times New Roman" w:hAnsiTheme="minorHAnsi" w:cstheme="minorHAnsi"/>
          <w:color w:val="auto"/>
          <w:sz w:val="20"/>
          <w:szCs w:val="20"/>
        </w:rPr>
        <w:t>PUDIS</w:t>
      </w:r>
      <w:r>
        <w:rPr>
          <w:rFonts w:asciiTheme="minorHAnsi" w:eastAsia="Times New Roman" w:hAnsiTheme="minorHAnsi" w:cstheme="minorHAnsi"/>
          <w:color w:val="auto"/>
          <w:sz w:val="20"/>
          <w:szCs w:val="20"/>
        </w:rPr>
        <w:t>, a. s.,</w:t>
      </w:r>
      <w:r w:rsidRPr="009E3318">
        <w:rPr>
          <w:rFonts w:asciiTheme="minorHAnsi" w:eastAsia="Times New Roman" w:hAnsiTheme="minorHAnsi" w:cstheme="minorHAnsi"/>
          <w:color w:val="auto"/>
          <w:sz w:val="20"/>
          <w:szCs w:val="20"/>
        </w:rPr>
        <w:t xml:space="preserve"> 2015</w:t>
      </w:r>
      <w:r>
        <w:rPr>
          <w:rFonts w:asciiTheme="minorHAnsi" w:eastAsia="Times New Roman" w:hAnsiTheme="minorHAnsi" w:cstheme="minorHAnsi"/>
          <w:color w:val="auto"/>
          <w:sz w:val="20"/>
          <w:szCs w:val="20"/>
        </w:rPr>
        <w:t>)</w:t>
      </w:r>
      <w:r>
        <w:rPr>
          <w:rFonts w:asciiTheme="minorHAnsi" w:eastAsia="Times New Roman" w:hAnsiTheme="minorHAnsi" w:cstheme="minorHAnsi"/>
          <w:i/>
          <w:color w:val="auto"/>
          <w:sz w:val="20"/>
          <w:szCs w:val="20"/>
        </w:rPr>
        <w:t xml:space="preserve"> </w:t>
      </w:r>
      <w:r w:rsidRPr="0030735B">
        <w:rPr>
          <w:rFonts w:asciiTheme="minorHAnsi" w:eastAsia="Times New Roman" w:hAnsiTheme="minorHAnsi" w:cstheme="minorHAnsi"/>
          <w:color w:val="auto"/>
          <w:sz w:val="20"/>
          <w:szCs w:val="20"/>
        </w:rPr>
        <w:t>chyb</w:t>
      </w:r>
      <w:r>
        <w:rPr>
          <w:rFonts w:asciiTheme="minorHAnsi" w:eastAsia="Times New Roman" w:hAnsiTheme="minorHAnsi" w:cstheme="minorHAnsi"/>
          <w:color w:val="auto"/>
          <w:sz w:val="20"/>
          <w:szCs w:val="20"/>
        </w:rPr>
        <w:t>ělo</w:t>
      </w:r>
      <w:r w:rsidRPr="0030735B">
        <w:rPr>
          <w:rFonts w:asciiTheme="minorHAnsi" w:eastAsia="Times New Roman" w:hAnsiTheme="minorHAnsi" w:cstheme="minorHAnsi"/>
          <w:color w:val="auto"/>
          <w:sz w:val="20"/>
          <w:szCs w:val="20"/>
        </w:rPr>
        <w:t xml:space="preserve"> </w:t>
      </w:r>
      <w:r>
        <w:rPr>
          <w:rFonts w:asciiTheme="minorHAnsi" w:eastAsia="Times New Roman" w:hAnsiTheme="minorHAnsi" w:cstheme="minorHAnsi"/>
          <w:color w:val="auto"/>
          <w:sz w:val="20"/>
          <w:szCs w:val="20"/>
        </w:rPr>
        <w:t>na</w:t>
      </w:r>
      <w:r w:rsidRPr="0030735B">
        <w:rPr>
          <w:rFonts w:asciiTheme="minorHAnsi" w:eastAsia="Times New Roman" w:hAnsiTheme="minorHAnsi" w:cstheme="minorHAnsi"/>
          <w:color w:val="auto"/>
          <w:sz w:val="20"/>
          <w:szCs w:val="20"/>
        </w:rPr>
        <w:t xml:space="preserve"> dálnic</w:t>
      </w:r>
      <w:r>
        <w:rPr>
          <w:rFonts w:asciiTheme="minorHAnsi" w:eastAsia="Times New Roman" w:hAnsiTheme="minorHAnsi" w:cstheme="minorHAnsi"/>
          <w:color w:val="auto"/>
          <w:sz w:val="20"/>
          <w:szCs w:val="20"/>
        </w:rPr>
        <w:t>i</w:t>
      </w:r>
      <w:r w:rsidRPr="0030735B">
        <w:rPr>
          <w:rFonts w:asciiTheme="minorHAnsi" w:eastAsia="Times New Roman" w:hAnsiTheme="minorHAnsi" w:cstheme="minorHAnsi"/>
          <w:color w:val="auto"/>
          <w:sz w:val="20"/>
          <w:szCs w:val="20"/>
        </w:rPr>
        <w:t xml:space="preserve"> D1 mezi </w:t>
      </w:r>
      <w:r>
        <w:rPr>
          <w:rFonts w:asciiTheme="minorHAnsi" w:eastAsia="Times New Roman" w:hAnsiTheme="minorHAnsi" w:cstheme="minorHAnsi"/>
          <w:color w:val="auto"/>
          <w:sz w:val="20"/>
          <w:szCs w:val="20"/>
        </w:rPr>
        <w:t>Mirošovicemi a Kývalkou 305 parkovacích míst pro těžká nákladní vozidla.</w:t>
      </w:r>
    </w:p>
  </w:footnote>
  <w:footnote w:id="31">
    <w:p w14:paraId="0A121266" w14:textId="75C8C738" w:rsidR="0095117C" w:rsidRPr="003B628A" w:rsidRDefault="0095117C" w:rsidP="003B628A">
      <w:pPr>
        <w:pStyle w:val="Default"/>
        <w:ind w:left="284" w:hanging="284"/>
        <w:jc w:val="both"/>
        <w:rPr>
          <w:rFonts w:asciiTheme="minorHAnsi" w:eastAsia="Times New Roman" w:hAnsiTheme="minorHAnsi" w:cstheme="minorHAnsi"/>
          <w:color w:val="auto"/>
          <w:sz w:val="20"/>
          <w:szCs w:val="20"/>
        </w:rPr>
      </w:pPr>
      <w:r w:rsidRPr="003B628A">
        <w:rPr>
          <w:rStyle w:val="Znakapoznpodarou"/>
          <w:rFonts w:asciiTheme="minorHAnsi" w:hAnsiTheme="minorHAnsi"/>
          <w:sz w:val="20"/>
          <w:szCs w:val="20"/>
        </w:rPr>
        <w:footnoteRef/>
      </w:r>
      <w:r w:rsidRPr="003B628A">
        <w:rPr>
          <w:rStyle w:val="Znakapoznpodarou"/>
          <w:rFonts w:asciiTheme="minorHAnsi" w:hAnsiTheme="minorHAnsi"/>
          <w:sz w:val="20"/>
          <w:szCs w:val="20"/>
        </w:rPr>
        <w:t xml:space="preserve"> </w:t>
      </w:r>
      <w:r w:rsidRPr="003B628A">
        <w:rPr>
          <w:rFonts w:asciiTheme="minorHAnsi" w:eastAsia="Times New Roman" w:hAnsiTheme="minorHAnsi" w:cstheme="minorHAnsi"/>
          <w:color w:val="auto"/>
          <w:sz w:val="20"/>
          <w:szCs w:val="20"/>
        </w:rPr>
        <w:t xml:space="preserve"> </w:t>
      </w:r>
      <w:r>
        <w:rPr>
          <w:rFonts w:asciiTheme="minorHAnsi" w:eastAsia="Times New Roman" w:hAnsiTheme="minorHAnsi" w:cstheme="minorHAnsi"/>
          <w:color w:val="auto"/>
          <w:sz w:val="20"/>
          <w:szCs w:val="20"/>
        </w:rPr>
        <w:tab/>
      </w:r>
      <w:r w:rsidRPr="003B628A">
        <w:rPr>
          <w:rFonts w:asciiTheme="minorHAnsi" w:eastAsia="Times New Roman" w:hAnsiTheme="minorHAnsi" w:cstheme="minorHAnsi"/>
          <w:color w:val="auto"/>
          <w:sz w:val="20"/>
          <w:szCs w:val="20"/>
        </w:rPr>
        <w:t xml:space="preserve">HDM-4 je celosvětově využívaný softwarový balíček (a související dokumentace), který slouží primárně jako nástroj pro analýzu, plánování, správu a hodnocení údržby silnic, ale i jako pomůcka při podpoře investičních rozhodnutí v oblasti silniční infrastruktury. Jako model pro hodnocení navrhovaných investic do silniční infrastruktury je využíván například Světovou bankou. Zdroj: </w:t>
      </w:r>
      <w:r>
        <w:rPr>
          <w:rFonts w:asciiTheme="minorHAnsi" w:eastAsia="Times New Roman" w:hAnsiTheme="minorHAnsi" w:cstheme="minorHAnsi"/>
          <w:color w:val="auto"/>
          <w:sz w:val="20"/>
          <w:szCs w:val="20"/>
        </w:rPr>
        <w:t>r</w:t>
      </w:r>
      <w:r w:rsidRPr="003B628A">
        <w:rPr>
          <w:rFonts w:asciiTheme="minorHAnsi" w:eastAsia="Times New Roman" w:hAnsiTheme="minorHAnsi" w:cstheme="minorHAnsi"/>
          <w:color w:val="auto"/>
          <w:sz w:val="20"/>
          <w:szCs w:val="20"/>
        </w:rPr>
        <w:t>e</w:t>
      </w:r>
      <w:r>
        <w:rPr>
          <w:rFonts w:asciiTheme="minorHAnsi" w:eastAsia="Times New Roman" w:hAnsiTheme="minorHAnsi" w:cstheme="minorHAnsi"/>
          <w:color w:val="auto"/>
          <w:sz w:val="20"/>
          <w:szCs w:val="20"/>
        </w:rPr>
        <w:t>s</w:t>
      </w:r>
      <w:r w:rsidRPr="003B628A">
        <w:rPr>
          <w:rFonts w:asciiTheme="minorHAnsi" w:eastAsia="Times New Roman" w:hAnsiTheme="minorHAnsi" w:cstheme="minorHAnsi"/>
          <w:color w:val="auto"/>
          <w:sz w:val="20"/>
          <w:szCs w:val="20"/>
        </w:rPr>
        <w:t>ortní metodika MD pro provádění hodnocení ekonomické efektivnosti v rámci přípravy investičních projektů v oblasti dopravy pro programové období 2014–2020 (OPD1).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1763AFD"/>
    <w:multiLevelType w:val="hybridMultilevel"/>
    <w:tmpl w:val="9B5E0D50"/>
    <w:lvl w:ilvl="0" w:tplc="F06055F8">
      <w:start w:val="1"/>
      <w:numFmt w:val="bullet"/>
      <w:lvlText w:val=""/>
      <w:lvlJc w:val="left"/>
      <w:pPr>
        <w:ind w:left="502" w:hanging="360"/>
      </w:pPr>
      <w:rPr>
        <w:rFonts w:ascii="Symbol" w:hAnsi="Symbol" w:hint="default"/>
      </w:rPr>
    </w:lvl>
    <w:lvl w:ilvl="1" w:tplc="5FE43850" w:tentative="1">
      <w:start w:val="1"/>
      <w:numFmt w:val="bullet"/>
      <w:lvlText w:val="o"/>
      <w:lvlJc w:val="left"/>
      <w:pPr>
        <w:ind w:left="1222" w:hanging="360"/>
      </w:pPr>
      <w:rPr>
        <w:rFonts w:ascii="Courier New" w:hAnsi="Courier New" w:cs="Courier New" w:hint="default"/>
      </w:rPr>
    </w:lvl>
    <w:lvl w:ilvl="2" w:tplc="DA18860E" w:tentative="1">
      <w:start w:val="1"/>
      <w:numFmt w:val="bullet"/>
      <w:lvlText w:val=""/>
      <w:lvlJc w:val="left"/>
      <w:pPr>
        <w:ind w:left="1942" w:hanging="360"/>
      </w:pPr>
      <w:rPr>
        <w:rFonts w:ascii="Wingdings" w:hAnsi="Wingdings" w:hint="default"/>
      </w:rPr>
    </w:lvl>
    <w:lvl w:ilvl="3" w:tplc="676E7AFC" w:tentative="1">
      <w:start w:val="1"/>
      <w:numFmt w:val="bullet"/>
      <w:lvlText w:val=""/>
      <w:lvlJc w:val="left"/>
      <w:pPr>
        <w:ind w:left="2662" w:hanging="360"/>
      </w:pPr>
      <w:rPr>
        <w:rFonts w:ascii="Symbol" w:hAnsi="Symbol" w:hint="default"/>
      </w:rPr>
    </w:lvl>
    <w:lvl w:ilvl="4" w:tplc="808E5486" w:tentative="1">
      <w:start w:val="1"/>
      <w:numFmt w:val="bullet"/>
      <w:lvlText w:val="o"/>
      <w:lvlJc w:val="left"/>
      <w:pPr>
        <w:ind w:left="3382" w:hanging="360"/>
      </w:pPr>
      <w:rPr>
        <w:rFonts w:ascii="Courier New" w:hAnsi="Courier New" w:cs="Courier New" w:hint="default"/>
      </w:rPr>
    </w:lvl>
    <w:lvl w:ilvl="5" w:tplc="19205A0A" w:tentative="1">
      <w:start w:val="1"/>
      <w:numFmt w:val="bullet"/>
      <w:lvlText w:val=""/>
      <w:lvlJc w:val="left"/>
      <w:pPr>
        <w:ind w:left="4102" w:hanging="360"/>
      </w:pPr>
      <w:rPr>
        <w:rFonts w:ascii="Wingdings" w:hAnsi="Wingdings" w:hint="default"/>
      </w:rPr>
    </w:lvl>
    <w:lvl w:ilvl="6" w:tplc="B688F214" w:tentative="1">
      <w:start w:val="1"/>
      <w:numFmt w:val="bullet"/>
      <w:lvlText w:val=""/>
      <w:lvlJc w:val="left"/>
      <w:pPr>
        <w:ind w:left="4822" w:hanging="360"/>
      </w:pPr>
      <w:rPr>
        <w:rFonts w:ascii="Symbol" w:hAnsi="Symbol" w:hint="default"/>
      </w:rPr>
    </w:lvl>
    <w:lvl w:ilvl="7" w:tplc="74A2E824" w:tentative="1">
      <w:start w:val="1"/>
      <w:numFmt w:val="bullet"/>
      <w:lvlText w:val="o"/>
      <w:lvlJc w:val="left"/>
      <w:pPr>
        <w:ind w:left="5542" w:hanging="360"/>
      </w:pPr>
      <w:rPr>
        <w:rFonts w:ascii="Courier New" w:hAnsi="Courier New" w:cs="Courier New" w:hint="default"/>
      </w:rPr>
    </w:lvl>
    <w:lvl w:ilvl="8" w:tplc="5628D310" w:tentative="1">
      <w:start w:val="1"/>
      <w:numFmt w:val="bullet"/>
      <w:lvlText w:val=""/>
      <w:lvlJc w:val="left"/>
      <w:pPr>
        <w:ind w:left="6262" w:hanging="360"/>
      </w:pPr>
      <w:rPr>
        <w:rFonts w:ascii="Wingdings" w:hAnsi="Wingdings" w:hint="default"/>
      </w:rPr>
    </w:lvl>
  </w:abstractNum>
  <w:abstractNum w:abstractNumId="1" w15:restartNumberingAfterBreak="0">
    <w:nsid w:val="06A91FB6"/>
    <w:multiLevelType w:val="hybridMultilevel"/>
    <w:tmpl w:val="9DE273FE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7E21625"/>
    <w:multiLevelType w:val="multilevel"/>
    <w:tmpl w:val="6B80AF26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3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3" w15:restartNumberingAfterBreak="0">
    <w:nsid w:val="081C4206"/>
    <w:multiLevelType w:val="hybridMultilevel"/>
    <w:tmpl w:val="5E7C1C32"/>
    <w:lvl w:ilvl="0" w:tplc="EED61F94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C62C058A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E6E2F3BE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6F34985A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525ACF34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AC221FBA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A296FAAE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A74A4D12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B1C1382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0ECB430B"/>
    <w:multiLevelType w:val="hybridMultilevel"/>
    <w:tmpl w:val="854E6880"/>
    <w:lvl w:ilvl="0" w:tplc="E53CD3D6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5A66827A" w:tentative="1">
      <w:start w:val="1"/>
      <w:numFmt w:val="lowerLetter"/>
      <w:lvlText w:val="%2."/>
      <w:lvlJc w:val="left"/>
      <w:pPr>
        <w:ind w:left="1440" w:hanging="360"/>
      </w:pPr>
    </w:lvl>
    <w:lvl w:ilvl="2" w:tplc="2BF47932" w:tentative="1">
      <w:start w:val="1"/>
      <w:numFmt w:val="lowerRoman"/>
      <w:lvlText w:val="%3."/>
      <w:lvlJc w:val="right"/>
      <w:pPr>
        <w:ind w:left="2160" w:hanging="180"/>
      </w:pPr>
    </w:lvl>
    <w:lvl w:ilvl="3" w:tplc="152A3BDA" w:tentative="1">
      <w:start w:val="1"/>
      <w:numFmt w:val="decimal"/>
      <w:lvlText w:val="%4."/>
      <w:lvlJc w:val="left"/>
      <w:pPr>
        <w:ind w:left="2880" w:hanging="360"/>
      </w:pPr>
    </w:lvl>
    <w:lvl w:ilvl="4" w:tplc="68B2E58A" w:tentative="1">
      <w:start w:val="1"/>
      <w:numFmt w:val="lowerLetter"/>
      <w:lvlText w:val="%5."/>
      <w:lvlJc w:val="left"/>
      <w:pPr>
        <w:ind w:left="3600" w:hanging="360"/>
      </w:pPr>
    </w:lvl>
    <w:lvl w:ilvl="5" w:tplc="9C0AC4E4" w:tentative="1">
      <w:start w:val="1"/>
      <w:numFmt w:val="lowerRoman"/>
      <w:lvlText w:val="%6."/>
      <w:lvlJc w:val="right"/>
      <w:pPr>
        <w:ind w:left="4320" w:hanging="180"/>
      </w:pPr>
    </w:lvl>
    <w:lvl w:ilvl="6" w:tplc="D4DC72A0" w:tentative="1">
      <w:start w:val="1"/>
      <w:numFmt w:val="decimal"/>
      <w:lvlText w:val="%7."/>
      <w:lvlJc w:val="left"/>
      <w:pPr>
        <w:ind w:left="5040" w:hanging="360"/>
      </w:pPr>
    </w:lvl>
    <w:lvl w:ilvl="7" w:tplc="E43EC348" w:tentative="1">
      <w:start w:val="1"/>
      <w:numFmt w:val="lowerLetter"/>
      <w:lvlText w:val="%8."/>
      <w:lvlJc w:val="left"/>
      <w:pPr>
        <w:ind w:left="5760" w:hanging="360"/>
      </w:pPr>
    </w:lvl>
    <w:lvl w:ilvl="8" w:tplc="441C4F6C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174F569B"/>
    <w:multiLevelType w:val="hybridMultilevel"/>
    <w:tmpl w:val="794E409C"/>
    <w:lvl w:ilvl="0" w:tplc="318642B4">
      <w:start w:val="1"/>
      <w:numFmt w:val="bullet"/>
      <w:lvlText w:val="-"/>
      <w:lvlJc w:val="left"/>
      <w:pPr>
        <w:ind w:left="720" w:hanging="360"/>
      </w:pPr>
      <w:rPr>
        <w:rFonts w:ascii="Calibri" w:eastAsia="Calibri" w:hAnsi="Calibri" w:cs="Calibri" w:hint="default"/>
      </w:rPr>
    </w:lvl>
    <w:lvl w:ilvl="1" w:tplc="8124D03C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EB856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FECA666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BAA9BC0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98EE50FC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5616F06E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C7CBC5C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937C7086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1A514D18"/>
    <w:multiLevelType w:val="hybridMultilevel"/>
    <w:tmpl w:val="0C847122"/>
    <w:lvl w:ilvl="0" w:tplc="B18E02A0">
      <w:start w:val="1"/>
      <w:numFmt w:val="lowerLetter"/>
      <w:lvlText w:val="%1)"/>
      <w:lvlJc w:val="left"/>
      <w:pPr>
        <w:ind w:left="502" w:hanging="360"/>
      </w:pPr>
      <w:rPr>
        <w:rFonts w:hint="default"/>
        <w:b/>
      </w:rPr>
    </w:lvl>
    <w:lvl w:ilvl="1" w:tplc="09F0873A" w:tentative="1">
      <w:start w:val="1"/>
      <w:numFmt w:val="bullet"/>
      <w:lvlText w:val="o"/>
      <w:lvlJc w:val="left"/>
      <w:pPr>
        <w:ind w:left="1222" w:hanging="360"/>
      </w:pPr>
      <w:rPr>
        <w:rFonts w:ascii="Courier New" w:hAnsi="Courier New" w:cs="Courier New" w:hint="default"/>
      </w:rPr>
    </w:lvl>
    <w:lvl w:ilvl="2" w:tplc="618CA654" w:tentative="1">
      <w:start w:val="1"/>
      <w:numFmt w:val="bullet"/>
      <w:lvlText w:val=""/>
      <w:lvlJc w:val="left"/>
      <w:pPr>
        <w:ind w:left="1942" w:hanging="360"/>
      </w:pPr>
      <w:rPr>
        <w:rFonts w:ascii="Wingdings" w:hAnsi="Wingdings" w:hint="default"/>
      </w:rPr>
    </w:lvl>
    <w:lvl w:ilvl="3" w:tplc="928EDCBA" w:tentative="1">
      <w:start w:val="1"/>
      <w:numFmt w:val="bullet"/>
      <w:lvlText w:val=""/>
      <w:lvlJc w:val="left"/>
      <w:pPr>
        <w:ind w:left="2662" w:hanging="360"/>
      </w:pPr>
      <w:rPr>
        <w:rFonts w:ascii="Symbol" w:hAnsi="Symbol" w:hint="default"/>
      </w:rPr>
    </w:lvl>
    <w:lvl w:ilvl="4" w:tplc="55A6586C" w:tentative="1">
      <w:start w:val="1"/>
      <w:numFmt w:val="bullet"/>
      <w:lvlText w:val="o"/>
      <w:lvlJc w:val="left"/>
      <w:pPr>
        <w:ind w:left="3382" w:hanging="360"/>
      </w:pPr>
      <w:rPr>
        <w:rFonts w:ascii="Courier New" w:hAnsi="Courier New" w:cs="Courier New" w:hint="default"/>
      </w:rPr>
    </w:lvl>
    <w:lvl w:ilvl="5" w:tplc="C38A26EE" w:tentative="1">
      <w:start w:val="1"/>
      <w:numFmt w:val="bullet"/>
      <w:lvlText w:val=""/>
      <w:lvlJc w:val="left"/>
      <w:pPr>
        <w:ind w:left="4102" w:hanging="360"/>
      </w:pPr>
      <w:rPr>
        <w:rFonts w:ascii="Wingdings" w:hAnsi="Wingdings" w:hint="default"/>
      </w:rPr>
    </w:lvl>
    <w:lvl w:ilvl="6" w:tplc="EF56640A" w:tentative="1">
      <w:start w:val="1"/>
      <w:numFmt w:val="bullet"/>
      <w:lvlText w:val=""/>
      <w:lvlJc w:val="left"/>
      <w:pPr>
        <w:ind w:left="4822" w:hanging="360"/>
      </w:pPr>
      <w:rPr>
        <w:rFonts w:ascii="Symbol" w:hAnsi="Symbol" w:hint="default"/>
      </w:rPr>
    </w:lvl>
    <w:lvl w:ilvl="7" w:tplc="3550A6AE" w:tentative="1">
      <w:start w:val="1"/>
      <w:numFmt w:val="bullet"/>
      <w:lvlText w:val="o"/>
      <w:lvlJc w:val="left"/>
      <w:pPr>
        <w:ind w:left="5542" w:hanging="360"/>
      </w:pPr>
      <w:rPr>
        <w:rFonts w:ascii="Courier New" w:hAnsi="Courier New" w:cs="Courier New" w:hint="default"/>
      </w:rPr>
    </w:lvl>
    <w:lvl w:ilvl="8" w:tplc="00C49B6E" w:tentative="1">
      <w:start w:val="1"/>
      <w:numFmt w:val="bullet"/>
      <w:lvlText w:val=""/>
      <w:lvlJc w:val="left"/>
      <w:pPr>
        <w:ind w:left="6262" w:hanging="360"/>
      </w:pPr>
      <w:rPr>
        <w:rFonts w:ascii="Wingdings" w:hAnsi="Wingdings" w:hint="default"/>
      </w:rPr>
    </w:lvl>
  </w:abstractNum>
  <w:abstractNum w:abstractNumId="7" w15:restartNumberingAfterBreak="0">
    <w:nsid w:val="1BF54B49"/>
    <w:multiLevelType w:val="hybridMultilevel"/>
    <w:tmpl w:val="45AC4A90"/>
    <w:lvl w:ilvl="0" w:tplc="1B563880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FA927980" w:tentative="1">
      <w:start w:val="1"/>
      <w:numFmt w:val="lowerLetter"/>
      <w:lvlText w:val="%2."/>
      <w:lvlJc w:val="left"/>
      <w:pPr>
        <w:ind w:left="1440" w:hanging="360"/>
      </w:pPr>
    </w:lvl>
    <w:lvl w:ilvl="2" w:tplc="BB100602" w:tentative="1">
      <w:start w:val="1"/>
      <w:numFmt w:val="lowerRoman"/>
      <w:lvlText w:val="%3."/>
      <w:lvlJc w:val="right"/>
      <w:pPr>
        <w:ind w:left="2160" w:hanging="180"/>
      </w:pPr>
    </w:lvl>
    <w:lvl w:ilvl="3" w:tplc="B4D4C7E0" w:tentative="1">
      <w:start w:val="1"/>
      <w:numFmt w:val="decimal"/>
      <w:lvlText w:val="%4."/>
      <w:lvlJc w:val="left"/>
      <w:pPr>
        <w:ind w:left="2880" w:hanging="360"/>
      </w:pPr>
    </w:lvl>
    <w:lvl w:ilvl="4" w:tplc="75F24558" w:tentative="1">
      <w:start w:val="1"/>
      <w:numFmt w:val="lowerLetter"/>
      <w:lvlText w:val="%5."/>
      <w:lvlJc w:val="left"/>
      <w:pPr>
        <w:ind w:left="3600" w:hanging="360"/>
      </w:pPr>
    </w:lvl>
    <w:lvl w:ilvl="5" w:tplc="AC420CC0" w:tentative="1">
      <w:start w:val="1"/>
      <w:numFmt w:val="lowerRoman"/>
      <w:lvlText w:val="%6."/>
      <w:lvlJc w:val="right"/>
      <w:pPr>
        <w:ind w:left="4320" w:hanging="180"/>
      </w:pPr>
    </w:lvl>
    <w:lvl w:ilvl="6" w:tplc="6A6C4D12" w:tentative="1">
      <w:start w:val="1"/>
      <w:numFmt w:val="decimal"/>
      <w:lvlText w:val="%7."/>
      <w:lvlJc w:val="left"/>
      <w:pPr>
        <w:ind w:left="5040" w:hanging="360"/>
      </w:pPr>
    </w:lvl>
    <w:lvl w:ilvl="7" w:tplc="422E2A4E" w:tentative="1">
      <w:start w:val="1"/>
      <w:numFmt w:val="lowerLetter"/>
      <w:lvlText w:val="%8."/>
      <w:lvlJc w:val="left"/>
      <w:pPr>
        <w:ind w:left="5760" w:hanging="360"/>
      </w:pPr>
    </w:lvl>
    <w:lvl w:ilvl="8" w:tplc="459ABA72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1D38228F"/>
    <w:multiLevelType w:val="hybridMultilevel"/>
    <w:tmpl w:val="D1F65770"/>
    <w:lvl w:ilvl="0" w:tplc="8B3299C2">
      <w:start w:val="1"/>
      <w:numFmt w:val="decimal"/>
      <w:lvlText w:val="%1."/>
      <w:lvlJc w:val="left"/>
      <w:pPr>
        <w:ind w:left="502" w:hanging="360"/>
      </w:pPr>
      <w:rPr>
        <w:rFonts w:asciiTheme="minorHAnsi" w:eastAsiaTheme="minorHAnsi" w:hAnsiTheme="minorHAnsi" w:cstheme="minorHAnsi"/>
      </w:rPr>
    </w:lvl>
    <w:lvl w:ilvl="1" w:tplc="29C49292" w:tentative="1">
      <w:start w:val="1"/>
      <w:numFmt w:val="lowerLetter"/>
      <w:lvlText w:val="%2."/>
      <w:lvlJc w:val="left"/>
      <w:pPr>
        <w:ind w:left="1222" w:hanging="360"/>
      </w:pPr>
    </w:lvl>
    <w:lvl w:ilvl="2" w:tplc="96F02002" w:tentative="1">
      <w:start w:val="1"/>
      <w:numFmt w:val="lowerRoman"/>
      <w:lvlText w:val="%3."/>
      <w:lvlJc w:val="right"/>
      <w:pPr>
        <w:ind w:left="1942" w:hanging="180"/>
      </w:pPr>
    </w:lvl>
    <w:lvl w:ilvl="3" w:tplc="4D645480" w:tentative="1">
      <w:start w:val="1"/>
      <w:numFmt w:val="decimal"/>
      <w:lvlText w:val="%4."/>
      <w:lvlJc w:val="left"/>
      <w:pPr>
        <w:ind w:left="2662" w:hanging="360"/>
      </w:pPr>
    </w:lvl>
    <w:lvl w:ilvl="4" w:tplc="02CCA5F8" w:tentative="1">
      <w:start w:val="1"/>
      <w:numFmt w:val="lowerLetter"/>
      <w:lvlText w:val="%5."/>
      <w:lvlJc w:val="left"/>
      <w:pPr>
        <w:ind w:left="3382" w:hanging="360"/>
      </w:pPr>
    </w:lvl>
    <w:lvl w:ilvl="5" w:tplc="AB08F81C" w:tentative="1">
      <w:start w:val="1"/>
      <w:numFmt w:val="lowerRoman"/>
      <w:lvlText w:val="%6."/>
      <w:lvlJc w:val="right"/>
      <w:pPr>
        <w:ind w:left="4102" w:hanging="180"/>
      </w:pPr>
    </w:lvl>
    <w:lvl w:ilvl="6" w:tplc="E348E6C8" w:tentative="1">
      <w:start w:val="1"/>
      <w:numFmt w:val="decimal"/>
      <w:lvlText w:val="%7."/>
      <w:lvlJc w:val="left"/>
      <w:pPr>
        <w:ind w:left="4822" w:hanging="360"/>
      </w:pPr>
    </w:lvl>
    <w:lvl w:ilvl="7" w:tplc="0E8422B2" w:tentative="1">
      <w:start w:val="1"/>
      <w:numFmt w:val="lowerLetter"/>
      <w:lvlText w:val="%8."/>
      <w:lvlJc w:val="left"/>
      <w:pPr>
        <w:ind w:left="5542" w:hanging="360"/>
      </w:pPr>
    </w:lvl>
    <w:lvl w:ilvl="8" w:tplc="4F64197E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9" w15:restartNumberingAfterBreak="0">
    <w:nsid w:val="25D40055"/>
    <w:multiLevelType w:val="hybridMultilevel"/>
    <w:tmpl w:val="CE7E4498"/>
    <w:lvl w:ilvl="0" w:tplc="374CBAC6">
      <w:start w:val="1"/>
      <w:numFmt w:val="decimal"/>
      <w:lvlText w:val="%1."/>
      <w:lvlJc w:val="left"/>
      <w:pPr>
        <w:ind w:left="644" w:hanging="360"/>
      </w:pPr>
      <w:rPr>
        <w:rFonts w:asciiTheme="minorHAnsi" w:eastAsiaTheme="minorHAnsi" w:hAnsiTheme="minorHAnsi" w:cstheme="minorHAnsi"/>
      </w:rPr>
    </w:lvl>
    <w:lvl w:ilvl="1" w:tplc="B6381E12" w:tentative="1">
      <w:start w:val="1"/>
      <w:numFmt w:val="lowerLetter"/>
      <w:lvlText w:val="%2."/>
      <w:lvlJc w:val="left"/>
      <w:pPr>
        <w:ind w:left="1582" w:hanging="360"/>
      </w:pPr>
    </w:lvl>
    <w:lvl w:ilvl="2" w:tplc="FA5095A4" w:tentative="1">
      <w:start w:val="1"/>
      <w:numFmt w:val="lowerRoman"/>
      <w:lvlText w:val="%3."/>
      <w:lvlJc w:val="right"/>
      <w:pPr>
        <w:ind w:left="2302" w:hanging="180"/>
      </w:pPr>
    </w:lvl>
    <w:lvl w:ilvl="3" w:tplc="1E62E7FA" w:tentative="1">
      <w:start w:val="1"/>
      <w:numFmt w:val="decimal"/>
      <w:lvlText w:val="%4."/>
      <w:lvlJc w:val="left"/>
      <w:pPr>
        <w:ind w:left="3022" w:hanging="360"/>
      </w:pPr>
    </w:lvl>
    <w:lvl w:ilvl="4" w:tplc="11E25D60" w:tentative="1">
      <w:start w:val="1"/>
      <w:numFmt w:val="lowerLetter"/>
      <w:lvlText w:val="%5."/>
      <w:lvlJc w:val="left"/>
      <w:pPr>
        <w:ind w:left="3742" w:hanging="360"/>
      </w:pPr>
    </w:lvl>
    <w:lvl w:ilvl="5" w:tplc="85C20296" w:tentative="1">
      <w:start w:val="1"/>
      <w:numFmt w:val="lowerRoman"/>
      <w:lvlText w:val="%6."/>
      <w:lvlJc w:val="right"/>
      <w:pPr>
        <w:ind w:left="4462" w:hanging="180"/>
      </w:pPr>
    </w:lvl>
    <w:lvl w:ilvl="6" w:tplc="82EADE22" w:tentative="1">
      <w:start w:val="1"/>
      <w:numFmt w:val="decimal"/>
      <w:lvlText w:val="%7."/>
      <w:lvlJc w:val="left"/>
      <w:pPr>
        <w:ind w:left="5182" w:hanging="360"/>
      </w:pPr>
    </w:lvl>
    <w:lvl w:ilvl="7" w:tplc="5DB0A152" w:tentative="1">
      <w:start w:val="1"/>
      <w:numFmt w:val="lowerLetter"/>
      <w:lvlText w:val="%8."/>
      <w:lvlJc w:val="left"/>
      <w:pPr>
        <w:ind w:left="5902" w:hanging="360"/>
      </w:pPr>
    </w:lvl>
    <w:lvl w:ilvl="8" w:tplc="6D4A1EC2" w:tentative="1">
      <w:start w:val="1"/>
      <w:numFmt w:val="lowerRoman"/>
      <w:lvlText w:val="%9."/>
      <w:lvlJc w:val="right"/>
      <w:pPr>
        <w:ind w:left="6622" w:hanging="180"/>
      </w:pPr>
    </w:lvl>
  </w:abstractNum>
  <w:abstractNum w:abstractNumId="10" w15:restartNumberingAfterBreak="0">
    <w:nsid w:val="283C4404"/>
    <w:multiLevelType w:val="hybridMultilevel"/>
    <w:tmpl w:val="B0C2A2CE"/>
    <w:lvl w:ilvl="0" w:tplc="5316C6DA">
      <w:start w:val="1"/>
      <w:numFmt w:val="lowerLetter"/>
      <w:lvlText w:val="%1)"/>
      <w:lvlJc w:val="left"/>
      <w:pPr>
        <w:ind w:left="720" w:hanging="360"/>
      </w:pPr>
      <w:rPr>
        <w:rFonts w:cstheme="minorHAnsi" w:hint="default"/>
        <w:b w:val="0"/>
      </w:rPr>
    </w:lvl>
    <w:lvl w:ilvl="1" w:tplc="2DA8DCA8" w:tentative="1">
      <w:start w:val="1"/>
      <w:numFmt w:val="lowerLetter"/>
      <w:lvlText w:val="%2."/>
      <w:lvlJc w:val="left"/>
      <w:pPr>
        <w:ind w:left="1440" w:hanging="360"/>
      </w:pPr>
    </w:lvl>
    <w:lvl w:ilvl="2" w:tplc="AA04F16E" w:tentative="1">
      <w:start w:val="1"/>
      <w:numFmt w:val="lowerRoman"/>
      <w:lvlText w:val="%3."/>
      <w:lvlJc w:val="right"/>
      <w:pPr>
        <w:ind w:left="2160" w:hanging="180"/>
      </w:pPr>
    </w:lvl>
    <w:lvl w:ilvl="3" w:tplc="B8202484" w:tentative="1">
      <w:start w:val="1"/>
      <w:numFmt w:val="decimal"/>
      <w:lvlText w:val="%4."/>
      <w:lvlJc w:val="left"/>
      <w:pPr>
        <w:ind w:left="2880" w:hanging="360"/>
      </w:pPr>
    </w:lvl>
    <w:lvl w:ilvl="4" w:tplc="6144E722" w:tentative="1">
      <w:start w:val="1"/>
      <w:numFmt w:val="lowerLetter"/>
      <w:lvlText w:val="%5."/>
      <w:lvlJc w:val="left"/>
      <w:pPr>
        <w:ind w:left="3600" w:hanging="360"/>
      </w:pPr>
    </w:lvl>
    <w:lvl w:ilvl="5" w:tplc="C7E2D4A8" w:tentative="1">
      <w:start w:val="1"/>
      <w:numFmt w:val="lowerRoman"/>
      <w:lvlText w:val="%6."/>
      <w:lvlJc w:val="right"/>
      <w:pPr>
        <w:ind w:left="4320" w:hanging="180"/>
      </w:pPr>
    </w:lvl>
    <w:lvl w:ilvl="6" w:tplc="EB76B8C2" w:tentative="1">
      <w:start w:val="1"/>
      <w:numFmt w:val="decimal"/>
      <w:lvlText w:val="%7."/>
      <w:lvlJc w:val="left"/>
      <w:pPr>
        <w:ind w:left="5040" w:hanging="360"/>
      </w:pPr>
    </w:lvl>
    <w:lvl w:ilvl="7" w:tplc="7CC87EA6" w:tentative="1">
      <w:start w:val="1"/>
      <w:numFmt w:val="lowerLetter"/>
      <w:lvlText w:val="%8."/>
      <w:lvlJc w:val="left"/>
      <w:pPr>
        <w:ind w:left="5760" w:hanging="360"/>
      </w:pPr>
    </w:lvl>
    <w:lvl w:ilvl="8" w:tplc="0D6A1D42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2A681345"/>
    <w:multiLevelType w:val="hybridMultilevel"/>
    <w:tmpl w:val="35766A80"/>
    <w:lvl w:ilvl="0" w:tplc="52B8F34E">
      <w:numFmt w:val="bullet"/>
      <w:lvlText w:val="-"/>
      <w:lvlJc w:val="left"/>
      <w:pPr>
        <w:ind w:left="720" w:hanging="360"/>
      </w:pPr>
      <w:rPr>
        <w:rFonts w:ascii="Calibri" w:eastAsia="Calibri" w:hAnsi="Calibri" w:cs="Calibri" w:hint="default"/>
      </w:rPr>
    </w:lvl>
    <w:lvl w:ilvl="1" w:tplc="C12090FA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93A1208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02428E8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B4B038DE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71499AE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8FA720C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A7F4C524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71CAC59E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2F5D440E"/>
    <w:multiLevelType w:val="hybridMultilevel"/>
    <w:tmpl w:val="1E982398"/>
    <w:lvl w:ilvl="0" w:tplc="DE2A8E8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BC837FA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DB7830CA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CACFD36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C0C4C672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97EEEB7C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9DB4AC2E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1FE4836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C3D41306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37881455"/>
    <w:multiLevelType w:val="hybridMultilevel"/>
    <w:tmpl w:val="B08A1FC2"/>
    <w:lvl w:ilvl="0" w:tplc="DD0807E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6FDE3A14" w:tentative="1">
      <w:start w:val="1"/>
      <w:numFmt w:val="lowerLetter"/>
      <w:lvlText w:val="%2."/>
      <w:lvlJc w:val="left"/>
      <w:pPr>
        <w:ind w:left="1440" w:hanging="360"/>
      </w:pPr>
    </w:lvl>
    <w:lvl w:ilvl="2" w:tplc="92AAFE5A" w:tentative="1">
      <w:start w:val="1"/>
      <w:numFmt w:val="lowerRoman"/>
      <w:lvlText w:val="%3."/>
      <w:lvlJc w:val="right"/>
      <w:pPr>
        <w:ind w:left="2160" w:hanging="180"/>
      </w:pPr>
    </w:lvl>
    <w:lvl w:ilvl="3" w:tplc="799CEEAA" w:tentative="1">
      <w:start w:val="1"/>
      <w:numFmt w:val="decimal"/>
      <w:lvlText w:val="%4."/>
      <w:lvlJc w:val="left"/>
      <w:pPr>
        <w:ind w:left="2880" w:hanging="360"/>
      </w:pPr>
    </w:lvl>
    <w:lvl w:ilvl="4" w:tplc="A6906A68" w:tentative="1">
      <w:start w:val="1"/>
      <w:numFmt w:val="lowerLetter"/>
      <w:lvlText w:val="%5."/>
      <w:lvlJc w:val="left"/>
      <w:pPr>
        <w:ind w:left="3600" w:hanging="360"/>
      </w:pPr>
    </w:lvl>
    <w:lvl w:ilvl="5" w:tplc="B538CC02" w:tentative="1">
      <w:start w:val="1"/>
      <w:numFmt w:val="lowerRoman"/>
      <w:lvlText w:val="%6."/>
      <w:lvlJc w:val="right"/>
      <w:pPr>
        <w:ind w:left="4320" w:hanging="180"/>
      </w:pPr>
    </w:lvl>
    <w:lvl w:ilvl="6" w:tplc="0F44E89A" w:tentative="1">
      <w:start w:val="1"/>
      <w:numFmt w:val="decimal"/>
      <w:lvlText w:val="%7."/>
      <w:lvlJc w:val="left"/>
      <w:pPr>
        <w:ind w:left="5040" w:hanging="360"/>
      </w:pPr>
    </w:lvl>
    <w:lvl w:ilvl="7" w:tplc="0F1E62A0" w:tentative="1">
      <w:start w:val="1"/>
      <w:numFmt w:val="lowerLetter"/>
      <w:lvlText w:val="%8."/>
      <w:lvlJc w:val="left"/>
      <w:pPr>
        <w:ind w:left="5760" w:hanging="360"/>
      </w:pPr>
    </w:lvl>
    <w:lvl w:ilvl="8" w:tplc="ED8E05DE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39105F50"/>
    <w:multiLevelType w:val="hybridMultilevel"/>
    <w:tmpl w:val="B3CE7BF2"/>
    <w:lvl w:ilvl="0" w:tplc="C1DC9E94">
      <w:numFmt w:val="bullet"/>
      <w:lvlText w:val="–"/>
      <w:lvlJc w:val="left"/>
      <w:pPr>
        <w:ind w:left="720" w:hanging="360"/>
      </w:pPr>
      <w:rPr>
        <w:rFonts w:ascii="Arial" w:eastAsia="Times New Roman" w:hAnsi="Arial" w:cs="Arial" w:hint="default"/>
      </w:rPr>
    </w:lvl>
    <w:lvl w:ilvl="1" w:tplc="050E6DC8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5ECE0B0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799AA5D2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EF2C08A2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685AC344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AB182346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8DF6A70E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204EC8E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3B3D486F"/>
    <w:multiLevelType w:val="hybridMultilevel"/>
    <w:tmpl w:val="F6E0B65C"/>
    <w:lvl w:ilvl="0" w:tplc="E05A89FC">
      <w:start w:val="1"/>
      <w:numFmt w:val="decimal"/>
      <w:lvlText w:val="%1."/>
      <w:lvlJc w:val="left"/>
      <w:pPr>
        <w:ind w:left="720" w:hanging="360"/>
      </w:pPr>
    </w:lvl>
    <w:lvl w:ilvl="1" w:tplc="239A522E" w:tentative="1">
      <w:start w:val="1"/>
      <w:numFmt w:val="lowerLetter"/>
      <w:lvlText w:val="%2."/>
      <w:lvlJc w:val="left"/>
      <w:pPr>
        <w:ind w:left="1440" w:hanging="360"/>
      </w:pPr>
    </w:lvl>
    <w:lvl w:ilvl="2" w:tplc="0958F44E" w:tentative="1">
      <w:start w:val="1"/>
      <w:numFmt w:val="lowerRoman"/>
      <w:lvlText w:val="%3."/>
      <w:lvlJc w:val="right"/>
      <w:pPr>
        <w:ind w:left="2160" w:hanging="180"/>
      </w:pPr>
    </w:lvl>
    <w:lvl w:ilvl="3" w:tplc="D42E5FEE" w:tentative="1">
      <w:start w:val="1"/>
      <w:numFmt w:val="decimal"/>
      <w:lvlText w:val="%4."/>
      <w:lvlJc w:val="left"/>
      <w:pPr>
        <w:ind w:left="2880" w:hanging="360"/>
      </w:pPr>
    </w:lvl>
    <w:lvl w:ilvl="4" w:tplc="AEA0A002" w:tentative="1">
      <w:start w:val="1"/>
      <w:numFmt w:val="lowerLetter"/>
      <w:lvlText w:val="%5."/>
      <w:lvlJc w:val="left"/>
      <w:pPr>
        <w:ind w:left="3600" w:hanging="360"/>
      </w:pPr>
    </w:lvl>
    <w:lvl w:ilvl="5" w:tplc="1BA84034" w:tentative="1">
      <w:start w:val="1"/>
      <w:numFmt w:val="lowerRoman"/>
      <w:lvlText w:val="%6."/>
      <w:lvlJc w:val="right"/>
      <w:pPr>
        <w:ind w:left="4320" w:hanging="180"/>
      </w:pPr>
    </w:lvl>
    <w:lvl w:ilvl="6" w:tplc="61CE93B0" w:tentative="1">
      <w:start w:val="1"/>
      <w:numFmt w:val="decimal"/>
      <w:lvlText w:val="%7."/>
      <w:lvlJc w:val="left"/>
      <w:pPr>
        <w:ind w:left="5040" w:hanging="360"/>
      </w:pPr>
    </w:lvl>
    <w:lvl w:ilvl="7" w:tplc="4FC496F4" w:tentative="1">
      <w:start w:val="1"/>
      <w:numFmt w:val="lowerLetter"/>
      <w:lvlText w:val="%8."/>
      <w:lvlJc w:val="left"/>
      <w:pPr>
        <w:ind w:left="5760" w:hanging="360"/>
      </w:pPr>
    </w:lvl>
    <w:lvl w:ilvl="8" w:tplc="9D4857FC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3E8128B2"/>
    <w:multiLevelType w:val="hybridMultilevel"/>
    <w:tmpl w:val="BBC2749C"/>
    <w:lvl w:ilvl="0" w:tplc="02A6E8CE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E5C68632" w:tentative="1">
      <w:start w:val="1"/>
      <w:numFmt w:val="lowerLetter"/>
      <w:lvlText w:val="%2."/>
      <w:lvlJc w:val="left"/>
      <w:pPr>
        <w:ind w:left="1440" w:hanging="360"/>
      </w:pPr>
    </w:lvl>
    <w:lvl w:ilvl="2" w:tplc="B9465C48" w:tentative="1">
      <w:start w:val="1"/>
      <w:numFmt w:val="lowerRoman"/>
      <w:lvlText w:val="%3."/>
      <w:lvlJc w:val="right"/>
      <w:pPr>
        <w:ind w:left="2160" w:hanging="180"/>
      </w:pPr>
    </w:lvl>
    <w:lvl w:ilvl="3" w:tplc="AD648C00" w:tentative="1">
      <w:start w:val="1"/>
      <w:numFmt w:val="decimal"/>
      <w:lvlText w:val="%4."/>
      <w:lvlJc w:val="left"/>
      <w:pPr>
        <w:ind w:left="2880" w:hanging="360"/>
      </w:pPr>
    </w:lvl>
    <w:lvl w:ilvl="4" w:tplc="664E2570" w:tentative="1">
      <w:start w:val="1"/>
      <w:numFmt w:val="lowerLetter"/>
      <w:lvlText w:val="%5."/>
      <w:lvlJc w:val="left"/>
      <w:pPr>
        <w:ind w:left="3600" w:hanging="360"/>
      </w:pPr>
    </w:lvl>
    <w:lvl w:ilvl="5" w:tplc="94D88F28" w:tentative="1">
      <w:start w:val="1"/>
      <w:numFmt w:val="lowerRoman"/>
      <w:lvlText w:val="%6."/>
      <w:lvlJc w:val="right"/>
      <w:pPr>
        <w:ind w:left="4320" w:hanging="180"/>
      </w:pPr>
    </w:lvl>
    <w:lvl w:ilvl="6" w:tplc="99DE40C2" w:tentative="1">
      <w:start w:val="1"/>
      <w:numFmt w:val="decimal"/>
      <w:lvlText w:val="%7."/>
      <w:lvlJc w:val="left"/>
      <w:pPr>
        <w:ind w:left="5040" w:hanging="360"/>
      </w:pPr>
    </w:lvl>
    <w:lvl w:ilvl="7" w:tplc="9C48EF74" w:tentative="1">
      <w:start w:val="1"/>
      <w:numFmt w:val="lowerLetter"/>
      <w:lvlText w:val="%8."/>
      <w:lvlJc w:val="left"/>
      <w:pPr>
        <w:ind w:left="5760" w:hanging="360"/>
      </w:pPr>
    </w:lvl>
    <w:lvl w:ilvl="8" w:tplc="C2C6A770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4AE56FF6"/>
    <w:multiLevelType w:val="hybridMultilevel"/>
    <w:tmpl w:val="FF1A3958"/>
    <w:lvl w:ilvl="0" w:tplc="32BCA0EE">
      <w:start w:val="1"/>
      <w:numFmt w:val="bullet"/>
      <w:lvlText w:val=""/>
      <w:lvlJc w:val="left"/>
      <w:pPr>
        <w:ind w:left="862" w:hanging="360"/>
      </w:pPr>
      <w:rPr>
        <w:rFonts w:ascii="Symbol" w:hAnsi="Symbol" w:hint="default"/>
      </w:rPr>
    </w:lvl>
    <w:lvl w:ilvl="1" w:tplc="40CE8EA0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F2C4D490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4E92B580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8618E81A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E4867C46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10560116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E7765634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7C88D14E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8" w15:restartNumberingAfterBreak="0">
    <w:nsid w:val="4D127E28"/>
    <w:multiLevelType w:val="hybridMultilevel"/>
    <w:tmpl w:val="23E2DEEA"/>
    <w:lvl w:ilvl="0" w:tplc="99F6DFF6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5C56B8D8" w:tentative="1">
      <w:start w:val="1"/>
      <w:numFmt w:val="lowerLetter"/>
      <w:lvlText w:val="%2."/>
      <w:lvlJc w:val="left"/>
      <w:pPr>
        <w:ind w:left="1440" w:hanging="360"/>
      </w:pPr>
    </w:lvl>
    <w:lvl w:ilvl="2" w:tplc="D6506228" w:tentative="1">
      <w:start w:val="1"/>
      <w:numFmt w:val="lowerRoman"/>
      <w:lvlText w:val="%3."/>
      <w:lvlJc w:val="right"/>
      <w:pPr>
        <w:ind w:left="2160" w:hanging="180"/>
      </w:pPr>
    </w:lvl>
    <w:lvl w:ilvl="3" w:tplc="3626CFDE" w:tentative="1">
      <w:start w:val="1"/>
      <w:numFmt w:val="decimal"/>
      <w:lvlText w:val="%4."/>
      <w:lvlJc w:val="left"/>
      <w:pPr>
        <w:ind w:left="2880" w:hanging="360"/>
      </w:pPr>
    </w:lvl>
    <w:lvl w:ilvl="4" w:tplc="34DAE7E4" w:tentative="1">
      <w:start w:val="1"/>
      <w:numFmt w:val="lowerLetter"/>
      <w:lvlText w:val="%5."/>
      <w:lvlJc w:val="left"/>
      <w:pPr>
        <w:ind w:left="3600" w:hanging="360"/>
      </w:pPr>
    </w:lvl>
    <w:lvl w:ilvl="5" w:tplc="A7CCE382" w:tentative="1">
      <w:start w:val="1"/>
      <w:numFmt w:val="lowerRoman"/>
      <w:lvlText w:val="%6."/>
      <w:lvlJc w:val="right"/>
      <w:pPr>
        <w:ind w:left="4320" w:hanging="180"/>
      </w:pPr>
    </w:lvl>
    <w:lvl w:ilvl="6" w:tplc="B6DCA810" w:tentative="1">
      <w:start w:val="1"/>
      <w:numFmt w:val="decimal"/>
      <w:lvlText w:val="%7."/>
      <w:lvlJc w:val="left"/>
      <w:pPr>
        <w:ind w:left="5040" w:hanging="360"/>
      </w:pPr>
    </w:lvl>
    <w:lvl w:ilvl="7" w:tplc="0C28A8F4" w:tentative="1">
      <w:start w:val="1"/>
      <w:numFmt w:val="lowerLetter"/>
      <w:lvlText w:val="%8."/>
      <w:lvlJc w:val="left"/>
      <w:pPr>
        <w:ind w:left="5760" w:hanging="360"/>
      </w:pPr>
    </w:lvl>
    <w:lvl w:ilvl="8" w:tplc="07267850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4DFC0736"/>
    <w:multiLevelType w:val="hybridMultilevel"/>
    <w:tmpl w:val="F814D7F0"/>
    <w:lvl w:ilvl="0" w:tplc="59381214">
      <w:start w:val="1"/>
      <w:numFmt w:val="bullet"/>
      <w:lvlText w:val="o"/>
      <w:lvlJc w:val="left"/>
      <w:pPr>
        <w:ind w:left="502" w:hanging="360"/>
      </w:pPr>
      <w:rPr>
        <w:rFonts w:ascii="Courier New" w:hAnsi="Courier New" w:cs="Courier New" w:hint="default"/>
      </w:rPr>
    </w:lvl>
    <w:lvl w:ilvl="1" w:tplc="E1F8900C" w:tentative="1">
      <w:start w:val="1"/>
      <w:numFmt w:val="bullet"/>
      <w:lvlText w:val="o"/>
      <w:lvlJc w:val="left"/>
      <w:pPr>
        <w:ind w:left="1222" w:hanging="360"/>
      </w:pPr>
      <w:rPr>
        <w:rFonts w:ascii="Courier New" w:hAnsi="Courier New" w:cs="Courier New" w:hint="default"/>
      </w:rPr>
    </w:lvl>
    <w:lvl w:ilvl="2" w:tplc="B01E1056" w:tentative="1">
      <w:start w:val="1"/>
      <w:numFmt w:val="bullet"/>
      <w:lvlText w:val=""/>
      <w:lvlJc w:val="left"/>
      <w:pPr>
        <w:ind w:left="1942" w:hanging="360"/>
      </w:pPr>
      <w:rPr>
        <w:rFonts w:ascii="Wingdings" w:hAnsi="Wingdings" w:hint="default"/>
      </w:rPr>
    </w:lvl>
    <w:lvl w:ilvl="3" w:tplc="F9F02202" w:tentative="1">
      <w:start w:val="1"/>
      <w:numFmt w:val="bullet"/>
      <w:lvlText w:val=""/>
      <w:lvlJc w:val="left"/>
      <w:pPr>
        <w:ind w:left="2662" w:hanging="360"/>
      </w:pPr>
      <w:rPr>
        <w:rFonts w:ascii="Symbol" w:hAnsi="Symbol" w:hint="default"/>
      </w:rPr>
    </w:lvl>
    <w:lvl w:ilvl="4" w:tplc="1480C868" w:tentative="1">
      <w:start w:val="1"/>
      <w:numFmt w:val="bullet"/>
      <w:lvlText w:val="o"/>
      <w:lvlJc w:val="left"/>
      <w:pPr>
        <w:ind w:left="3382" w:hanging="360"/>
      </w:pPr>
      <w:rPr>
        <w:rFonts w:ascii="Courier New" w:hAnsi="Courier New" w:cs="Courier New" w:hint="default"/>
      </w:rPr>
    </w:lvl>
    <w:lvl w:ilvl="5" w:tplc="BD1ED5EE" w:tentative="1">
      <w:start w:val="1"/>
      <w:numFmt w:val="bullet"/>
      <w:lvlText w:val=""/>
      <w:lvlJc w:val="left"/>
      <w:pPr>
        <w:ind w:left="4102" w:hanging="360"/>
      </w:pPr>
      <w:rPr>
        <w:rFonts w:ascii="Wingdings" w:hAnsi="Wingdings" w:hint="default"/>
      </w:rPr>
    </w:lvl>
    <w:lvl w:ilvl="6" w:tplc="C2D01B0C" w:tentative="1">
      <w:start w:val="1"/>
      <w:numFmt w:val="bullet"/>
      <w:lvlText w:val=""/>
      <w:lvlJc w:val="left"/>
      <w:pPr>
        <w:ind w:left="4822" w:hanging="360"/>
      </w:pPr>
      <w:rPr>
        <w:rFonts w:ascii="Symbol" w:hAnsi="Symbol" w:hint="default"/>
      </w:rPr>
    </w:lvl>
    <w:lvl w:ilvl="7" w:tplc="EA10158A" w:tentative="1">
      <w:start w:val="1"/>
      <w:numFmt w:val="bullet"/>
      <w:lvlText w:val="o"/>
      <w:lvlJc w:val="left"/>
      <w:pPr>
        <w:ind w:left="5542" w:hanging="360"/>
      </w:pPr>
      <w:rPr>
        <w:rFonts w:ascii="Courier New" w:hAnsi="Courier New" w:cs="Courier New" w:hint="default"/>
      </w:rPr>
    </w:lvl>
    <w:lvl w:ilvl="8" w:tplc="C952C940" w:tentative="1">
      <w:start w:val="1"/>
      <w:numFmt w:val="bullet"/>
      <w:lvlText w:val=""/>
      <w:lvlJc w:val="left"/>
      <w:pPr>
        <w:ind w:left="6262" w:hanging="360"/>
      </w:pPr>
      <w:rPr>
        <w:rFonts w:ascii="Wingdings" w:hAnsi="Wingdings" w:hint="default"/>
      </w:rPr>
    </w:lvl>
  </w:abstractNum>
  <w:abstractNum w:abstractNumId="20" w15:restartNumberingAfterBreak="0">
    <w:nsid w:val="5232173F"/>
    <w:multiLevelType w:val="hybridMultilevel"/>
    <w:tmpl w:val="C6E84A94"/>
    <w:lvl w:ilvl="0" w:tplc="7C90420A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53814EFF"/>
    <w:multiLevelType w:val="hybridMultilevel"/>
    <w:tmpl w:val="B1B87E58"/>
    <w:lvl w:ilvl="0" w:tplc="CE18EDD0">
      <w:start w:val="1"/>
      <w:numFmt w:val="lowerLetter"/>
      <w:lvlText w:val="%1)"/>
      <w:lvlJc w:val="left"/>
      <w:pPr>
        <w:ind w:left="720" w:hanging="360"/>
      </w:pPr>
      <w:rPr>
        <w:rFonts w:hint="default"/>
        <w:sz w:val="24"/>
        <w:szCs w:val="24"/>
      </w:rPr>
    </w:lvl>
    <w:lvl w:ilvl="1" w:tplc="C9F0B706" w:tentative="1">
      <w:start w:val="1"/>
      <w:numFmt w:val="lowerLetter"/>
      <w:lvlText w:val="%2."/>
      <w:lvlJc w:val="left"/>
      <w:pPr>
        <w:ind w:left="1440" w:hanging="360"/>
      </w:pPr>
    </w:lvl>
    <w:lvl w:ilvl="2" w:tplc="E05CEA40" w:tentative="1">
      <w:start w:val="1"/>
      <w:numFmt w:val="lowerRoman"/>
      <w:lvlText w:val="%3."/>
      <w:lvlJc w:val="right"/>
      <w:pPr>
        <w:ind w:left="2160" w:hanging="180"/>
      </w:pPr>
    </w:lvl>
    <w:lvl w:ilvl="3" w:tplc="4E7661B4" w:tentative="1">
      <w:start w:val="1"/>
      <w:numFmt w:val="decimal"/>
      <w:lvlText w:val="%4."/>
      <w:lvlJc w:val="left"/>
      <w:pPr>
        <w:ind w:left="2880" w:hanging="360"/>
      </w:pPr>
    </w:lvl>
    <w:lvl w:ilvl="4" w:tplc="968636AC" w:tentative="1">
      <w:start w:val="1"/>
      <w:numFmt w:val="lowerLetter"/>
      <w:lvlText w:val="%5."/>
      <w:lvlJc w:val="left"/>
      <w:pPr>
        <w:ind w:left="3600" w:hanging="360"/>
      </w:pPr>
    </w:lvl>
    <w:lvl w:ilvl="5" w:tplc="F3A497A4" w:tentative="1">
      <w:start w:val="1"/>
      <w:numFmt w:val="lowerRoman"/>
      <w:lvlText w:val="%6."/>
      <w:lvlJc w:val="right"/>
      <w:pPr>
        <w:ind w:left="4320" w:hanging="180"/>
      </w:pPr>
    </w:lvl>
    <w:lvl w:ilvl="6" w:tplc="1DFA87A6" w:tentative="1">
      <w:start w:val="1"/>
      <w:numFmt w:val="decimal"/>
      <w:lvlText w:val="%7."/>
      <w:lvlJc w:val="left"/>
      <w:pPr>
        <w:ind w:left="5040" w:hanging="360"/>
      </w:pPr>
    </w:lvl>
    <w:lvl w:ilvl="7" w:tplc="7F14916A" w:tentative="1">
      <w:start w:val="1"/>
      <w:numFmt w:val="lowerLetter"/>
      <w:lvlText w:val="%8."/>
      <w:lvlJc w:val="left"/>
      <w:pPr>
        <w:ind w:left="5760" w:hanging="360"/>
      </w:pPr>
    </w:lvl>
    <w:lvl w:ilvl="8" w:tplc="F7229BAA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5554457E"/>
    <w:multiLevelType w:val="hybridMultilevel"/>
    <w:tmpl w:val="BF0CA818"/>
    <w:lvl w:ilvl="0" w:tplc="4E686F32">
      <w:start w:val="1"/>
      <w:numFmt w:val="decimal"/>
      <w:lvlText w:val="%1."/>
      <w:lvlJc w:val="left"/>
      <w:pPr>
        <w:ind w:left="502" w:hanging="360"/>
      </w:pPr>
      <w:rPr>
        <w:rFonts w:hint="default"/>
      </w:rPr>
    </w:lvl>
    <w:lvl w:ilvl="1" w:tplc="64A6B252" w:tentative="1">
      <w:start w:val="1"/>
      <w:numFmt w:val="lowerLetter"/>
      <w:lvlText w:val="%2."/>
      <w:lvlJc w:val="left"/>
      <w:pPr>
        <w:ind w:left="1222" w:hanging="360"/>
      </w:pPr>
    </w:lvl>
    <w:lvl w:ilvl="2" w:tplc="83E0CBEC" w:tentative="1">
      <w:start w:val="1"/>
      <w:numFmt w:val="lowerRoman"/>
      <w:lvlText w:val="%3."/>
      <w:lvlJc w:val="right"/>
      <w:pPr>
        <w:ind w:left="1942" w:hanging="180"/>
      </w:pPr>
    </w:lvl>
    <w:lvl w:ilvl="3" w:tplc="96DCF7E8" w:tentative="1">
      <w:start w:val="1"/>
      <w:numFmt w:val="decimal"/>
      <w:lvlText w:val="%4."/>
      <w:lvlJc w:val="left"/>
      <w:pPr>
        <w:ind w:left="2662" w:hanging="360"/>
      </w:pPr>
    </w:lvl>
    <w:lvl w:ilvl="4" w:tplc="0EBA3610" w:tentative="1">
      <w:start w:val="1"/>
      <w:numFmt w:val="lowerLetter"/>
      <w:lvlText w:val="%5."/>
      <w:lvlJc w:val="left"/>
      <w:pPr>
        <w:ind w:left="3382" w:hanging="360"/>
      </w:pPr>
    </w:lvl>
    <w:lvl w:ilvl="5" w:tplc="91E698C6" w:tentative="1">
      <w:start w:val="1"/>
      <w:numFmt w:val="lowerRoman"/>
      <w:lvlText w:val="%6."/>
      <w:lvlJc w:val="right"/>
      <w:pPr>
        <w:ind w:left="4102" w:hanging="180"/>
      </w:pPr>
    </w:lvl>
    <w:lvl w:ilvl="6" w:tplc="87D2199E" w:tentative="1">
      <w:start w:val="1"/>
      <w:numFmt w:val="decimal"/>
      <w:lvlText w:val="%7."/>
      <w:lvlJc w:val="left"/>
      <w:pPr>
        <w:ind w:left="4822" w:hanging="360"/>
      </w:pPr>
    </w:lvl>
    <w:lvl w:ilvl="7" w:tplc="04DA7BB4" w:tentative="1">
      <w:start w:val="1"/>
      <w:numFmt w:val="lowerLetter"/>
      <w:lvlText w:val="%8."/>
      <w:lvlJc w:val="left"/>
      <w:pPr>
        <w:ind w:left="5542" w:hanging="360"/>
      </w:pPr>
    </w:lvl>
    <w:lvl w:ilvl="8" w:tplc="1DCEACF0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23" w15:restartNumberingAfterBreak="0">
    <w:nsid w:val="67480EE1"/>
    <w:multiLevelType w:val="hybridMultilevel"/>
    <w:tmpl w:val="DF2E7E92"/>
    <w:lvl w:ilvl="0" w:tplc="D92E563C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C756EBEA" w:tentative="1">
      <w:start w:val="1"/>
      <w:numFmt w:val="lowerLetter"/>
      <w:lvlText w:val="%2."/>
      <w:lvlJc w:val="left"/>
      <w:pPr>
        <w:ind w:left="1440" w:hanging="360"/>
      </w:pPr>
    </w:lvl>
    <w:lvl w:ilvl="2" w:tplc="F8D46DAA" w:tentative="1">
      <w:start w:val="1"/>
      <w:numFmt w:val="lowerRoman"/>
      <w:lvlText w:val="%3."/>
      <w:lvlJc w:val="right"/>
      <w:pPr>
        <w:ind w:left="2160" w:hanging="180"/>
      </w:pPr>
    </w:lvl>
    <w:lvl w:ilvl="3" w:tplc="6E482EB0" w:tentative="1">
      <w:start w:val="1"/>
      <w:numFmt w:val="decimal"/>
      <w:lvlText w:val="%4."/>
      <w:lvlJc w:val="left"/>
      <w:pPr>
        <w:ind w:left="2880" w:hanging="360"/>
      </w:pPr>
    </w:lvl>
    <w:lvl w:ilvl="4" w:tplc="78363C68" w:tentative="1">
      <w:start w:val="1"/>
      <w:numFmt w:val="lowerLetter"/>
      <w:lvlText w:val="%5."/>
      <w:lvlJc w:val="left"/>
      <w:pPr>
        <w:ind w:left="3600" w:hanging="360"/>
      </w:pPr>
    </w:lvl>
    <w:lvl w:ilvl="5" w:tplc="B56EE0B0" w:tentative="1">
      <w:start w:val="1"/>
      <w:numFmt w:val="lowerRoman"/>
      <w:lvlText w:val="%6."/>
      <w:lvlJc w:val="right"/>
      <w:pPr>
        <w:ind w:left="4320" w:hanging="180"/>
      </w:pPr>
    </w:lvl>
    <w:lvl w:ilvl="6" w:tplc="771AC356" w:tentative="1">
      <w:start w:val="1"/>
      <w:numFmt w:val="decimal"/>
      <w:lvlText w:val="%7."/>
      <w:lvlJc w:val="left"/>
      <w:pPr>
        <w:ind w:left="5040" w:hanging="360"/>
      </w:pPr>
    </w:lvl>
    <w:lvl w:ilvl="7" w:tplc="748A3A6C" w:tentative="1">
      <w:start w:val="1"/>
      <w:numFmt w:val="lowerLetter"/>
      <w:lvlText w:val="%8."/>
      <w:lvlJc w:val="left"/>
      <w:pPr>
        <w:ind w:left="5760" w:hanging="360"/>
      </w:pPr>
    </w:lvl>
    <w:lvl w:ilvl="8" w:tplc="C7466002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675B524F"/>
    <w:multiLevelType w:val="hybridMultilevel"/>
    <w:tmpl w:val="35F07EFA"/>
    <w:lvl w:ilvl="0" w:tplc="F5F20798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A5261E54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BC78BCBC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1EC24D92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6870FEA4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7BA4BF26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BDDE7438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3FE874E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29C4C18E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5" w15:restartNumberingAfterBreak="0">
    <w:nsid w:val="6A866DA0"/>
    <w:multiLevelType w:val="hybridMultilevel"/>
    <w:tmpl w:val="E728AC18"/>
    <w:lvl w:ilvl="0" w:tplc="CBC83550">
      <w:start w:val="1"/>
      <w:numFmt w:val="decimal"/>
      <w:pStyle w:val="Styl1"/>
      <w:lvlText w:val="%1."/>
      <w:lvlJc w:val="left"/>
      <w:pPr>
        <w:ind w:left="357" w:hanging="357"/>
      </w:pPr>
      <w:rPr>
        <w:rFonts w:cs="Times New Roman"/>
        <w:b w:val="0"/>
        <w:bCs w:val="0"/>
        <w:i w:val="0"/>
        <w:iCs w:val="0"/>
        <w:caps w:val="0"/>
        <w:smallCaps w:val="0"/>
        <w:strike w:val="0"/>
        <w:dstrike w:val="0"/>
        <w:outline w:val="0"/>
        <w:shadow w:val="0"/>
        <w:emboss w:val="0"/>
        <w:imprint w:val="0"/>
        <w:noProof w:val="0"/>
        <w:vanish w:val="0"/>
        <w:webHidden w:val="0"/>
        <w:color w:val="000000"/>
        <w:spacing w:val="0"/>
        <w:kern w:val="0"/>
        <w:position w:val="0"/>
        <w:u w:val="none"/>
        <w:effect w:val="none"/>
        <w:vertAlign w:val="baseline"/>
        <w:specVanish w:val="0"/>
      </w:rPr>
    </w:lvl>
    <w:lvl w:ilvl="1" w:tplc="90407A8C">
      <w:start w:val="1"/>
      <w:numFmt w:val="lowerLetter"/>
      <w:lvlText w:val="%2."/>
      <w:lvlJc w:val="left"/>
      <w:pPr>
        <w:ind w:left="1440" w:hanging="360"/>
      </w:pPr>
    </w:lvl>
    <w:lvl w:ilvl="2" w:tplc="E7B2334E">
      <w:start w:val="1"/>
      <w:numFmt w:val="lowerRoman"/>
      <w:lvlText w:val="%3."/>
      <w:lvlJc w:val="right"/>
      <w:pPr>
        <w:ind w:left="2160" w:hanging="180"/>
      </w:pPr>
    </w:lvl>
    <w:lvl w:ilvl="3" w:tplc="AE42C49C">
      <w:start w:val="1"/>
      <w:numFmt w:val="decimal"/>
      <w:lvlText w:val="%4."/>
      <w:lvlJc w:val="left"/>
      <w:pPr>
        <w:ind w:left="2880" w:hanging="360"/>
      </w:pPr>
    </w:lvl>
    <w:lvl w:ilvl="4" w:tplc="36CEF504">
      <w:start w:val="1"/>
      <w:numFmt w:val="lowerLetter"/>
      <w:lvlText w:val="%5."/>
      <w:lvlJc w:val="left"/>
      <w:pPr>
        <w:ind w:left="3600" w:hanging="360"/>
      </w:pPr>
    </w:lvl>
    <w:lvl w:ilvl="5" w:tplc="5BA6435C">
      <w:start w:val="1"/>
      <w:numFmt w:val="lowerRoman"/>
      <w:lvlText w:val="%6."/>
      <w:lvlJc w:val="right"/>
      <w:pPr>
        <w:ind w:left="4320" w:hanging="180"/>
      </w:pPr>
    </w:lvl>
    <w:lvl w:ilvl="6" w:tplc="955425EC">
      <w:start w:val="1"/>
      <w:numFmt w:val="decimal"/>
      <w:lvlText w:val="%7."/>
      <w:lvlJc w:val="left"/>
      <w:pPr>
        <w:ind w:left="5040" w:hanging="360"/>
      </w:pPr>
    </w:lvl>
    <w:lvl w:ilvl="7" w:tplc="3A24F366">
      <w:start w:val="1"/>
      <w:numFmt w:val="lowerLetter"/>
      <w:lvlText w:val="%8."/>
      <w:lvlJc w:val="left"/>
      <w:pPr>
        <w:ind w:left="5760" w:hanging="360"/>
      </w:pPr>
    </w:lvl>
    <w:lvl w:ilvl="8" w:tplc="5B261E70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21"/>
  </w:num>
  <w:num w:numId="3">
    <w:abstractNumId w:val="7"/>
  </w:num>
  <w:num w:numId="4">
    <w:abstractNumId w:val="13"/>
  </w:num>
  <w:num w:numId="5">
    <w:abstractNumId w:val="2"/>
  </w:num>
  <w:num w:numId="6">
    <w:abstractNumId w:val="14"/>
  </w:num>
  <w:num w:numId="7">
    <w:abstractNumId w:val="5"/>
  </w:num>
  <w:num w:numId="8">
    <w:abstractNumId w:val="11"/>
  </w:num>
  <w:num w:numId="9">
    <w:abstractNumId w:val="16"/>
  </w:num>
  <w:num w:numId="10">
    <w:abstractNumId w:val="10"/>
  </w:num>
  <w:num w:numId="11">
    <w:abstractNumId w:val="12"/>
  </w:num>
  <w:num w:numId="12">
    <w:abstractNumId w:val="19"/>
  </w:num>
  <w:num w:numId="13">
    <w:abstractNumId w:val="0"/>
  </w:num>
  <w:num w:numId="14">
    <w:abstractNumId w:val="17"/>
  </w:num>
  <w:num w:numId="15">
    <w:abstractNumId w:val="24"/>
  </w:num>
  <w:num w:numId="16">
    <w:abstractNumId w:val="18"/>
  </w:num>
  <w:num w:numId="17">
    <w:abstractNumId w:val="3"/>
  </w:num>
  <w:num w:numId="18">
    <w:abstractNumId w:val="15"/>
  </w:num>
  <w:num w:numId="19">
    <w:abstractNumId w:val="4"/>
  </w:num>
  <w:num w:numId="20">
    <w:abstractNumId w:val="23"/>
  </w:num>
  <w:num w:numId="21">
    <w:abstractNumId w:val="8"/>
  </w:num>
  <w:num w:numId="22">
    <w:abstractNumId w:val="9"/>
  </w:num>
  <w:num w:numId="23">
    <w:abstractNumId w:val="6"/>
  </w:num>
  <w:num w:numId="24">
    <w:abstractNumId w:val="22"/>
  </w:num>
  <w:num w:numId="25">
    <w:abstractNumId w:val="6"/>
    <w:lvlOverride w:ilvl="0">
      <w:startOverride w:val="1"/>
    </w:lvlOverride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26">
    <w:abstractNumId w:val="1"/>
  </w:num>
  <w:num w:numId="27">
    <w:abstractNumId w:val="20"/>
  </w:num>
  <w:numIdMacAtCleanup w:val="2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hyphenationZone w:val="425"/>
  <w:characterSpacingControl w:val="doNotCompress"/>
  <w:hdrShapeDefaults>
    <o:shapedefaults v:ext="edit" spidmax="4097"/>
  </w:hdrShapeDefaults>
  <w:footnotePr>
    <w:footnote w:id="-1"/>
    <w:footnote w:id="0"/>
    <w:footnote w:id="1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916EDC"/>
    <w:rsid w:val="000001DA"/>
    <w:rsid w:val="000007D7"/>
    <w:rsid w:val="00000AEB"/>
    <w:rsid w:val="0000154F"/>
    <w:rsid w:val="00002ACA"/>
    <w:rsid w:val="00003056"/>
    <w:rsid w:val="00005B45"/>
    <w:rsid w:val="0000607C"/>
    <w:rsid w:val="00006A5D"/>
    <w:rsid w:val="00006C1E"/>
    <w:rsid w:val="000079F6"/>
    <w:rsid w:val="000117AE"/>
    <w:rsid w:val="0001202D"/>
    <w:rsid w:val="00012930"/>
    <w:rsid w:val="00012A9C"/>
    <w:rsid w:val="000134CA"/>
    <w:rsid w:val="000135CC"/>
    <w:rsid w:val="00013E4C"/>
    <w:rsid w:val="000141E7"/>
    <w:rsid w:val="000142FA"/>
    <w:rsid w:val="00014522"/>
    <w:rsid w:val="000145D8"/>
    <w:rsid w:val="0001537A"/>
    <w:rsid w:val="000161B4"/>
    <w:rsid w:val="00016220"/>
    <w:rsid w:val="00016A18"/>
    <w:rsid w:val="00016AE6"/>
    <w:rsid w:val="000171FC"/>
    <w:rsid w:val="00017534"/>
    <w:rsid w:val="00017EA1"/>
    <w:rsid w:val="00020164"/>
    <w:rsid w:val="00020667"/>
    <w:rsid w:val="00020884"/>
    <w:rsid w:val="00021810"/>
    <w:rsid w:val="00021C02"/>
    <w:rsid w:val="00022397"/>
    <w:rsid w:val="00022DC3"/>
    <w:rsid w:val="00023BC2"/>
    <w:rsid w:val="00023F89"/>
    <w:rsid w:val="0002416E"/>
    <w:rsid w:val="0002536E"/>
    <w:rsid w:val="0002551B"/>
    <w:rsid w:val="00025784"/>
    <w:rsid w:val="00025A7F"/>
    <w:rsid w:val="00027E6B"/>
    <w:rsid w:val="00031195"/>
    <w:rsid w:val="00031688"/>
    <w:rsid w:val="00031A52"/>
    <w:rsid w:val="00032495"/>
    <w:rsid w:val="000325DE"/>
    <w:rsid w:val="00032C78"/>
    <w:rsid w:val="00033245"/>
    <w:rsid w:val="000336B4"/>
    <w:rsid w:val="000337B4"/>
    <w:rsid w:val="00033944"/>
    <w:rsid w:val="000342DC"/>
    <w:rsid w:val="00035320"/>
    <w:rsid w:val="000353F0"/>
    <w:rsid w:val="000369D0"/>
    <w:rsid w:val="000369D2"/>
    <w:rsid w:val="00037CC4"/>
    <w:rsid w:val="00040069"/>
    <w:rsid w:val="00040152"/>
    <w:rsid w:val="0004098C"/>
    <w:rsid w:val="00040BD2"/>
    <w:rsid w:val="00040DE4"/>
    <w:rsid w:val="00041F85"/>
    <w:rsid w:val="00041F9F"/>
    <w:rsid w:val="000422BC"/>
    <w:rsid w:val="00042A89"/>
    <w:rsid w:val="0004321B"/>
    <w:rsid w:val="00043E7B"/>
    <w:rsid w:val="00044C88"/>
    <w:rsid w:val="00045BAC"/>
    <w:rsid w:val="00046B5F"/>
    <w:rsid w:val="00047DBC"/>
    <w:rsid w:val="00050A9B"/>
    <w:rsid w:val="00051503"/>
    <w:rsid w:val="00052264"/>
    <w:rsid w:val="00052549"/>
    <w:rsid w:val="00052889"/>
    <w:rsid w:val="00052C69"/>
    <w:rsid w:val="0005342C"/>
    <w:rsid w:val="0005510A"/>
    <w:rsid w:val="0005543A"/>
    <w:rsid w:val="0005630B"/>
    <w:rsid w:val="00056E3D"/>
    <w:rsid w:val="000575EB"/>
    <w:rsid w:val="000579AC"/>
    <w:rsid w:val="00057E9D"/>
    <w:rsid w:val="00060459"/>
    <w:rsid w:val="000619B0"/>
    <w:rsid w:val="00062A68"/>
    <w:rsid w:val="0006330F"/>
    <w:rsid w:val="00063E23"/>
    <w:rsid w:val="000645C8"/>
    <w:rsid w:val="00064CA8"/>
    <w:rsid w:val="0006523D"/>
    <w:rsid w:val="0006588B"/>
    <w:rsid w:val="00065A9B"/>
    <w:rsid w:val="000668DC"/>
    <w:rsid w:val="00067869"/>
    <w:rsid w:val="000678B0"/>
    <w:rsid w:val="00067B3C"/>
    <w:rsid w:val="00067C57"/>
    <w:rsid w:val="00067F9A"/>
    <w:rsid w:val="0007056B"/>
    <w:rsid w:val="00070775"/>
    <w:rsid w:val="00071413"/>
    <w:rsid w:val="0007170E"/>
    <w:rsid w:val="00071857"/>
    <w:rsid w:val="000722FC"/>
    <w:rsid w:val="00072870"/>
    <w:rsid w:val="00072AA8"/>
    <w:rsid w:val="00072BDC"/>
    <w:rsid w:val="000731F8"/>
    <w:rsid w:val="000736DD"/>
    <w:rsid w:val="000738E9"/>
    <w:rsid w:val="00073C16"/>
    <w:rsid w:val="00073EF1"/>
    <w:rsid w:val="00074540"/>
    <w:rsid w:val="00074F87"/>
    <w:rsid w:val="00075A8A"/>
    <w:rsid w:val="00075B4C"/>
    <w:rsid w:val="00076146"/>
    <w:rsid w:val="00076446"/>
    <w:rsid w:val="00076D84"/>
    <w:rsid w:val="00077B2D"/>
    <w:rsid w:val="00077CD3"/>
    <w:rsid w:val="00077EB6"/>
    <w:rsid w:val="000807BB"/>
    <w:rsid w:val="00080E61"/>
    <w:rsid w:val="00081D0D"/>
    <w:rsid w:val="00081E9B"/>
    <w:rsid w:val="00082072"/>
    <w:rsid w:val="000823E2"/>
    <w:rsid w:val="000831B0"/>
    <w:rsid w:val="00083365"/>
    <w:rsid w:val="00083A96"/>
    <w:rsid w:val="00083CAB"/>
    <w:rsid w:val="000840E8"/>
    <w:rsid w:val="00084409"/>
    <w:rsid w:val="00084F58"/>
    <w:rsid w:val="00085C20"/>
    <w:rsid w:val="000864DE"/>
    <w:rsid w:val="00087821"/>
    <w:rsid w:val="000878B4"/>
    <w:rsid w:val="00090392"/>
    <w:rsid w:val="000905E8"/>
    <w:rsid w:val="000908FA"/>
    <w:rsid w:val="00090EC9"/>
    <w:rsid w:val="00091185"/>
    <w:rsid w:val="000911F5"/>
    <w:rsid w:val="00091520"/>
    <w:rsid w:val="000915CA"/>
    <w:rsid w:val="00091A93"/>
    <w:rsid w:val="00091DEC"/>
    <w:rsid w:val="00093B50"/>
    <w:rsid w:val="00094ACA"/>
    <w:rsid w:val="00094DEC"/>
    <w:rsid w:val="000966E5"/>
    <w:rsid w:val="00096AA5"/>
    <w:rsid w:val="00096EC7"/>
    <w:rsid w:val="000972A8"/>
    <w:rsid w:val="000A01EA"/>
    <w:rsid w:val="000A1732"/>
    <w:rsid w:val="000A173B"/>
    <w:rsid w:val="000A1D52"/>
    <w:rsid w:val="000A207D"/>
    <w:rsid w:val="000A3259"/>
    <w:rsid w:val="000A36D6"/>
    <w:rsid w:val="000A3A1F"/>
    <w:rsid w:val="000A3E0C"/>
    <w:rsid w:val="000A4B8C"/>
    <w:rsid w:val="000A5550"/>
    <w:rsid w:val="000A5732"/>
    <w:rsid w:val="000A5A28"/>
    <w:rsid w:val="000A6503"/>
    <w:rsid w:val="000A7155"/>
    <w:rsid w:val="000A7569"/>
    <w:rsid w:val="000A7684"/>
    <w:rsid w:val="000A7832"/>
    <w:rsid w:val="000A7932"/>
    <w:rsid w:val="000A7DCE"/>
    <w:rsid w:val="000B005C"/>
    <w:rsid w:val="000B06CD"/>
    <w:rsid w:val="000B0AFD"/>
    <w:rsid w:val="000B1F39"/>
    <w:rsid w:val="000B226E"/>
    <w:rsid w:val="000B33A0"/>
    <w:rsid w:val="000B3D68"/>
    <w:rsid w:val="000B4239"/>
    <w:rsid w:val="000B4490"/>
    <w:rsid w:val="000B49D6"/>
    <w:rsid w:val="000B5BF9"/>
    <w:rsid w:val="000B65F9"/>
    <w:rsid w:val="000B69CA"/>
    <w:rsid w:val="000B6F41"/>
    <w:rsid w:val="000B7187"/>
    <w:rsid w:val="000B76EC"/>
    <w:rsid w:val="000C02BA"/>
    <w:rsid w:val="000C040F"/>
    <w:rsid w:val="000C0778"/>
    <w:rsid w:val="000C14E1"/>
    <w:rsid w:val="000C1989"/>
    <w:rsid w:val="000C1A53"/>
    <w:rsid w:val="000C2366"/>
    <w:rsid w:val="000C2673"/>
    <w:rsid w:val="000C318B"/>
    <w:rsid w:val="000C3640"/>
    <w:rsid w:val="000C36CC"/>
    <w:rsid w:val="000C433C"/>
    <w:rsid w:val="000C4596"/>
    <w:rsid w:val="000C4702"/>
    <w:rsid w:val="000C4AE4"/>
    <w:rsid w:val="000C532F"/>
    <w:rsid w:val="000C56B7"/>
    <w:rsid w:val="000C6040"/>
    <w:rsid w:val="000C6850"/>
    <w:rsid w:val="000C688B"/>
    <w:rsid w:val="000C6AF7"/>
    <w:rsid w:val="000C758F"/>
    <w:rsid w:val="000C7AD2"/>
    <w:rsid w:val="000C7ECE"/>
    <w:rsid w:val="000D072C"/>
    <w:rsid w:val="000D0FCF"/>
    <w:rsid w:val="000D1408"/>
    <w:rsid w:val="000D195A"/>
    <w:rsid w:val="000D28D8"/>
    <w:rsid w:val="000D3A16"/>
    <w:rsid w:val="000D4009"/>
    <w:rsid w:val="000D4479"/>
    <w:rsid w:val="000D531D"/>
    <w:rsid w:val="000D5962"/>
    <w:rsid w:val="000D629E"/>
    <w:rsid w:val="000D7C6A"/>
    <w:rsid w:val="000E0BF4"/>
    <w:rsid w:val="000E11BA"/>
    <w:rsid w:val="000E1221"/>
    <w:rsid w:val="000E176B"/>
    <w:rsid w:val="000E19F4"/>
    <w:rsid w:val="000E1BEF"/>
    <w:rsid w:val="000E2B6D"/>
    <w:rsid w:val="000E2E0D"/>
    <w:rsid w:val="000E39A1"/>
    <w:rsid w:val="000E4431"/>
    <w:rsid w:val="000E50B5"/>
    <w:rsid w:val="000E5210"/>
    <w:rsid w:val="000E5865"/>
    <w:rsid w:val="000E6057"/>
    <w:rsid w:val="000E6BF8"/>
    <w:rsid w:val="000F0022"/>
    <w:rsid w:val="000F0782"/>
    <w:rsid w:val="000F08AB"/>
    <w:rsid w:val="000F0C3E"/>
    <w:rsid w:val="000F1F5C"/>
    <w:rsid w:val="000F242E"/>
    <w:rsid w:val="000F25C3"/>
    <w:rsid w:val="000F29CF"/>
    <w:rsid w:val="000F2A67"/>
    <w:rsid w:val="000F2BC0"/>
    <w:rsid w:val="000F3966"/>
    <w:rsid w:val="000F4451"/>
    <w:rsid w:val="000F5357"/>
    <w:rsid w:val="000F61A9"/>
    <w:rsid w:val="000F6344"/>
    <w:rsid w:val="000F646E"/>
    <w:rsid w:val="000F68C6"/>
    <w:rsid w:val="000F7C99"/>
    <w:rsid w:val="0010099F"/>
    <w:rsid w:val="00100FBE"/>
    <w:rsid w:val="0010181A"/>
    <w:rsid w:val="001024EF"/>
    <w:rsid w:val="00102E5A"/>
    <w:rsid w:val="00102F13"/>
    <w:rsid w:val="0010351B"/>
    <w:rsid w:val="001039FF"/>
    <w:rsid w:val="00103FA3"/>
    <w:rsid w:val="00103FDD"/>
    <w:rsid w:val="00103FEB"/>
    <w:rsid w:val="001044A9"/>
    <w:rsid w:val="001046D6"/>
    <w:rsid w:val="00104CEA"/>
    <w:rsid w:val="00105D49"/>
    <w:rsid w:val="0010691C"/>
    <w:rsid w:val="001071F8"/>
    <w:rsid w:val="00110688"/>
    <w:rsid w:val="00110A3F"/>
    <w:rsid w:val="00111908"/>
    <w:rsid w:val="00111F3A"/>
    <w:rsid w:val="00111FA6"/>
    <w:rsid w:val="00112442"/>
    <w:rsid w:val="001127E2"/>
    <w:rsid w:val="00112EA8"/>
    <w:rsid w:val="001134E6"/>
    <w:rsid w:val="00113771"/>
    <w:rsid w:val="00114EBC"/>
    <w:rsid w:val="0011564E"/>
    <w:rsid w:val="00116466"/>
    <w:rsid w:val="00117ACA"/>
    <w:rsid w:val="001204C1"/>
    <w:rsid w:val="0012153C"/>
    <w:rsid w:val="00121879"/>
    <w:rsid w:val="00121B3E"/>
    <w:rsid w:val="001221EF"/>
    <w:rsid w:val="00122926"/>
    <w:rsid w:val="00122B0E"/>
    <w:rsid w:val="00122C66"/>
    <w:rsid w:val="00122C8D"/>
    <w:rsid w:val="00123C23"/>
    <w:rsid w:val="0012458A"/>
    <w:rsid w:val="0012492D"/>
    <w:rsid w:val="0012518A"/>
    <w:rsid w:val="0012681E"/>
    <w:rsid w:val="0012725B"/>
    <w:rsid w:val="0012763D"/>
    <w:rsid w:val="0012774C"/>
    <w:rsid w:val="00127C21"/>
    <w:rsid w:val="00127F09"/>
    <w:rsid w:val="00130416"/>
    <w:rsid w:val="00130BA1"/>
    <w:rsid w:val="00130C5E"/>
    <w:rsid w:val="00130EA2"/>
    <w:rsid w:val="00131A56"/>
    <w:rsid w:val="00134A6F"/>
    <w:rsid w:val="00134B82"/>
    <w:rsid w:val="001365A0"/>
    <w:rsid w:val="001366BA"/>
    <w:rsid w:val="00136DCE"/>
    <w:rsid w:val="001373E3"/>
    <w:rsid w:val="00137408"/>
    <w:rsid w:val="0013797E"/>
    <w:rsid w:val="00137F72"/>
    <w:rsid w:val="00140905"/>
    <w:rsid w:val="00140E35"/>
    <w:rsid w:val="00140F4E"/>
    <w:rsid w:val="001411CA"/>
    <w:rsid w:val="00141C53"/>
    <w:rsid w:val="00141D46"/>
    <w:rsid w:val="001428C8"/>
    <w:rsid w:val="00142B9E"/>
    <w:rsid w:val="00142E3A"/>
    <w:rsid w:val="0014300E"/>
    <w:rsid w:val="001448B5"/>
    <w:rsid w:val="001449E7"/>
    <w:rsid w:val="00144E2A"/>
    <w:rsid w:val="00144E98"/>
    <w:rsid w:val="00146EBA"/>
    <w:rsid w:val="00147D6E"/>
    <w:rsid w:val="00147FA1"/>
    <w:rsid w:val="00150337"/>
    <w:rsid w:val="0015169D"/>
    <w:rsid w:val="001519D3"/>
    <w:rsid w:val="00151F2A"/>
    <w:rsid w:val="001529BF"/>
    <w:rsid w:val="001529EA"/>
    <w:rsid w:val="00152AFC"/>
    <w:rsid w:val="00152B3D"/>
    <w:rsid w:val="00153D4B"/>
    <w:rsid w:val="00153E61"/>
    <w:rsid w:val="00154E2A"/>
    <w:rsid w:val="001556A7"/>
    <w:rsid w:val="0015596F"/>
    <w:rsid w:val="001559EB"/>
    <w:rsid w:val="00160020"/>
    <w:rsid w:val="0016118F"/>
    <w:rsid w:val="00161C6B"/>
    <w:rsid w:val="0016335C"/>
    <w:rsid w:val="00163B9B"/>
    <w:rsid w:val="00163E5B"/>
    <w:rsid w:val="00164073"/>
    <w:rsid w:val="00164AA7"/>
    <w:rsid w:val="00164C55"/>
    <w:rsid w:val="001655A9"/>
    <w:rsid w:val="00166385"/>
    <w:rsid w:val="00167251"/>
    <w:rsid w:val="0017094C"/>
    <w:rsid w:val="00170C91"/>
    <w:rsid w:val="00170E71"/>
    <w:rsid w:val="00170F17"/>
    <w:rsid w:val="0017100B"/>
    <w:rsid w:val="00171077"/>
    <w:rsid w:val="00171277"/>
    <w:rsid w:val="00171654"/>
    <w:rsid w:val="001720AF"/>
    <w:rsid w:val="00172361"/>
    <w:rsid w:val="00172454"/>
    <w:rsid w:val="00172725"/>
    <w:rsid w:val="00172BAA"/>
    <w:rsid w:val="00172E14"/>
    <w:rsid w:val="001733E1"/>
    <w:rsid w:val="001742DC"/>
    <w:rsid w:val="001746DD"/>
    <w:rsid w:val="00175071"/>
    <w:rsid w:val="00175ECD"/>
    <w:rsid w:val="0017772F"/>
    <w:rsid w:val="00177790"/>
    <w:rsid w:val="00177D48"/>
    <w:rsid w:val="00181107"/>
    <w:rsid w:val="00182CE5"/>
    <w:rsid w:val="001836CC"/>
    <w:rsid w:val="00184356"/>
    <w:rsid w:val="001843B5"/>
    <w:rsid w:val="00184ABC"/>
    <w:rsid w:val="00184E35"/>
    <w:rsid w:val="00185D32"/>
    <w:rsid w:val="00186120"/>
    <w:rsid w:val="0018650F"/>
    <w:rsid w:val="001865C1"/>
    <w:rsid w:val="00187437"/>
    <w:rsid w:val="001906E5"/>
    <w:rsid w:val="001908CA"/>
    <w:rsid w:val="00190A12"/>
    <w:rsid w:val="00190BE6"/>
    <w:rsid w:val="00191054"/>
    <w:rsid w:val="001912AF"/>
    <w:rsid w:val="00192862"/>
    <w:rsid w:val="00193140"/>
    <w:rsid w:val="0019348E"/>
    <w:rsid w:val="001934EF"/>
    <w:rsid w:val="001940DD"/>
    <w:rsid w:val="0019515E"/>
    <w:rsid w:val="001951C0"/>
    <w:rsid w:val="00195B49"/>
    <w:rsid w:val="00196210"/>
    <w:rsid w:val="00197244"/>
    <w:rsid w:val="001A0254"/>
    <w:rsid w:val="001A15BA"/>
    <w:rsid w:val="001A21BD"/>
    <w:rsid w:val="001A360C"/>
    <w:rsid w:val="001A3895"/>
    <w:rsid w:val="001A44C0"/>
    <w:rsid w:val="001A4B99"/>
    <w:rsid w:val="001A57CA"/>
    <w:rsid w:val="001A6A05"/>
    <w:rsid w:val="001A6E7E"/>
    <w:rsid w:val="001A7976"/>
    <w:rsid w:val="001B0FB8"/>
    <w:rsid w:val="001B1253"/>
    <w:rsid w:val="001B1563"/>
    <w:rsid w:val="001B18BB"/>
    <w:rsid w:val="001B1D28"/>
    <w:rsid w:val="001B1F7E"/>
    <w:rsid w:val="001B227C"/>
    <w:rsid w:val="001B2B86"/>
    <w:rsid w:val="001B3444"/>
    <w:rsid w:val="001B58AC"/>
    <w:rsid w:val="001B66ED"/>
    <w:rsid w:val="001B6B94"/>
    <w:rsid w:val="001B6EC3"/>
    <w:rsid w:val="001C0737"/>
    <w:rsid w:val="001C296A"/>
    <w:rsid w:val="001C35A6"/>
    <w:rsid w:val="001C35C3"/>
    <w:rsid w:val="001C375B"/>
    <w:rsid w:val="001C3979"/>
    <w:rsid w:val="001C3F31"/>
    <w:rsid w:val="001C3F8E"/>
    <w:rsid w:val="001C5DD3"/>
    <w:rsid w:val="001C609A"/>
    <w:rsid w:val="001C7692"/>
    <w:rsid w:val="001C7871"/>
    <w:rsid w:val="001C7A25"/>
    <w:rsid w:val="001C7BFC"/>
    <w:rsid w:val="001D1452"/>
    <w:rsid w:val="001D2143"/>
    <w:rsid w:val="001D2D81"/>
    <w:rsid w:val="001D3063"/>
    <w:rsid w:val="001D3366"/>
    <w:rsid w:val="001D3C3E"/>
    <w:rsid w:val="001D56EF"/>
    <w:rsid w:val="001D5833"/>
    <w:rsid w:val="001D5C49"/>
    <w:rsid w:val="001D6540"/>
    <w:rsid w:val="001D67B6"/>
    <w:rsid w:val="001D79A5"/>
    <w:rsid w:val="001E0157"/>
    <w:rsid w:val="001E07C6"/>
    <w:rsid w:val="001E084E"/>
    <w:rsid w:val="001E0BAA"/>
    <w:rsid w:val="001E153B"/>
    <w:rsid w:val="001E16E7"/>
    <w:rsid w:val="001E1E4B"/>
    <w:rsid w:val="001E1FA0"/>
    <w:rsid w:val="001E2732"/>
    <w:rsid w:val="001E5DCA"/>
    <w:rsid w:val="001E60B8"/>
    <w:rsid w:val="001E627B"/>
    <w:rsid w:val="001E74BF"/>
    <w:rsid w:val="001E7C8E"/>
    <w:rsid w:val="001F03D4"/>
    <w:rsid w:val="001F0A59"/>
    <w:rsid w:val="001F13D8"/>
    <w:rsid w:val="001F164F"/>
    <w:rsid w:val="001F197A"/>
    <w:rsid w:val="001F27A7"/>
    <w:rsid w:val="001F297C"/>
    <w:rsid w:val="001F3D40"/>
    <w:rsid w:val="001F4976"/>
    <w:rsid w:val="001F5029"/>
    <w:rsid w:val="001F53A5"/>
    <w:rsid w:val="001F5E76"/>
    <w:rsid w:val="001F5EF5"/>
    <w:rsid w:val="001F674C"/>
    <w:rsid w:val="001F6C55"/>
    <w:rsid w:val="001F6DC0"/>
    <w:rsid w:val="001F701D"/>
    <w:rsid w:val="001F71B9"/>
    <w:rsid w:val="001F7955"/>
    <w:rsid w:val="00200DF0"/>
    <w:rsid w:val="00200EB4"/>
    <w:rsid w:val="00201F95"/>
    <w:rsid w:val="0020371F"/>
    <w:rsid w:val="00204AC0"/>
    <w:rsid w:val="00204BE7"/>
    <w:rsid w:val="00205AE3"/>
    <w:rsid w:val="00205BA1"/>
    <w:rsid w:val="002062F7"/>
    <w:rsid w:val="002065BC"/>
    <w:rsid w:val="00206891"/>
    <w:rsid w:val="00206933"/>
    <w:rsid w:val="00206F09"/>
    <w:rsid w:val="00207D32"/>
    <w:rsid w:val="002105D3"/>
    <w:rsid w:val="0021091E"/>
    <w:rsid w:val="00210B38"/>
    <w:rsid w:val="00210CB4"/>
    <w:rsid w:val="002111C7"/>
    <w:rsid w:val="002118BD"/>
    <w:rsid w:val="00211D17"/>
    <w:rsid w:val="0021278C"/>
    <w:rsid w:val="00212AF0"/>
    <w:rsid w:val="00213128"/>
    <w:rsid w:val="0021439B"/>
    <w:rsid w:val="00214A39"/>
    <w:rsid w:val="00214B3D"/>
    <w:rsid w:val="00214D01"/>
    <w:rsid w:val="0021533D"/>
    <w:rsid w:val="00215EB4"/>
    <w:rsid w:val="002168C4"/>
    <w:rsid w:val="002177D2"/>
    <w:rsid w:val="00220271"/>
    <w:rsid w:val="002215F9"/>
    <w:rsid w:val="00221AC5"/>
    <w:rsid w:val="00222D78"/>
    <w:rsid w:val="00223421"/>
    <w:rsid w:val="002236DC"/>
    <w:rsid w:val="0022429F"/>
    <w:rsid w:val="0022463F"/>
    <w:rsid w:val="002247DB"/>
    <w:rsid w:val="0022490A"/>
    <w:rsid w:val="00224C04"/>
    <w:rsid w:val="002258F2"/>
    <w:rsid w:val="002267DA"/>
    <w:rsid w:val="00226827"/>
    <w:rsid w:val="00226855"/>
    <w:rsid w:val="00226BB4"/>
    <w:rsid w:val="00227D23"/>
    <w:rsid w:val="00227D75"/>
    <w:rsid w:val="002317CC"/>
    <w:rsid w:val="00231BF2"/>
    <w:rsid w:val="00231E54"/>
    <w:rsid w:val="0023287F"/>
    <w:rsid w:val="00232C84"/>
    <w:rsid w:val="00233D62"/>
    <w:rsid w:val="00233E4D"/>
    <w:rsid w:val="00234CE5"/>
    <w:rsid w:val="00235867"/>
    <w:rsid w:val="00237150"/>
    <w:rsid w:val="0023755D"/>
    <w:rsid w:val="00240224"/>
    <w:rsid w:val="00240375"/>
    <w:rsid w:val="0024064D"/>
    <w:rsid w:val="00241374"/>
    <w:rsid w:val="002413D8"/>
    <w:rsid w:val="00241564"/>
    <w:rsid w:val="00241604"/>
    <w:rsid w:val="002419DE"/>
    <w:rsid w:val="00241E59"/>
    <w:rsid w:val="00243BE9"/>
    <w:rsid w:val="00243CF6"/>
    <w:rsid w:val="00244D01"/>
    <w:rsid w:val="00244E24"/>
    <w:rsid w:val="0024521B"/>
    <w:rsid w:val="00245571"/>
    <w:rsid w:val="00245BD5"/>
    <w:rsid w:val="00245C7F"/>
    <w:rsid w:val="0024685A"/>
    <w:rsid w:val="00246A01"/>
    <w:rsid w:val="00246F8F"/>
    <w:rsid w:val="0024775B"/>
    <w:rsid w:val="00247D95"/>
    <w:rsid w:val="00250063"/>
    <w:rsid w:val="00250C5E"/>
    <w:rsid w:val="002517D4"/>
    <w:rsid w:val="002532B0"/>
    <w:rsid w:val="002546E2"/>
    <w:rsid w:val="00254742"/>
    <w:rsid w:val="00254C33"/>
    <w:rsid w:val="00254F64"/>
    <w:rsid w:val="00256208"/>
    <w:rsid w:val="002566F9"/>
    <w:rsid w:val="0026018A"/>
    <w:rsid w:val="00260205"/>
    <w:rsid w:val="00260294"/>
    <w:rsid w:val="00260DE6"/>
    <w:rsid w:val="002612B0"/>
    <w:rsid w:val="00261A3D"/>
    <w:rsid w:val="00261AD5"/>
    <w:rsid w:val="0026241A"/>
    <w:rsid w:val="002624B9"/>
    <w:rsid w:val="00262D2D"/>
    <w:rsid w:val="002637EC"/>
    <w:rsid w:val="00263EA9"/>
    <w:rsid w:val="00264590"/>
    <w:rsid w:val="00264DCE"/>
    <w:rsid w:val="00265616"/>
    <w:rsid w:val="00265913"/>
    <w:rsid w:val="00266785"/>
    <w:rsid w:val="00266960"/>
    <w:rsid w:val="00267173"/>
    <w:rsid w:val="002677C6"/>
    <w:rsid w:val="00267DC4"/>
    <w:rsid w:val="00270340"/>
    <w:rsid w:val="00270CA2"/>
    <w:rsid w:val="002714C5"/>
    <w:rsid w:val="00271B5A"/>
    <w:rsid w:val="00271D83"/>
    <w:rsid w:val="002722E2"/>
    <w:rsid w:val="002724AC"/>
    <w:rsid w:val="00273CC6"/>
    <w:rsid w:val="00273E66"/>
    <w:rsid w:val="00274F80"/>
    <w:rsid w:val="00275381"/>
    <w:rsid w:val="00275BBA"/>
    <w:rsid w:val="00275EBD"/>
    <w:rsid w:val="00276301"/>
    <w:rsid w:val="00276EF4"/>
    <w:rsid w:val="002773D4"/>
    <w:rsid w:val="00280991"/>
    <w:rsid w:val="00280D39"/>
    <w:rsid w:val="00281486"/>
    <w:rsid w:val="00281B44"/>
    <w:rsid w:val="0028244D"/>
    <w:rsid w:val="002827BA"/>
    <w:rsid w:val="002827CC"/>
    <w:rsid w:val="00283325"/>
    <w:rsid w:val="0028352C"/>
    <w:rsid w:val="00283AFA"/>
    <w:rsid w:val="00283C66"/>
    <w:rsid w:val="00284AAC"/>
    <w:rsid w:val="002851F0"/>
    <w:rsid w:val="0028593B"/>
    <w:rsid w:val="00287903"/>
    <w:rsid w:val="002879FD"/>
    <w:rsid w:val="0029047A"/>
    <w:rsid w:val="00290A42"/>
    <w:rsid w:val="00291F63"/>
    <w:rsid w:val="002925F2"/>
    <w:rsid w:val="0029384F"/>
    <w:rsid w:val="00293A30"/>
    <w:rsid w:val="00293BB4"/>
    <w:rsid w:val="00293E8C"/>
    <w:rsid w:val="00294541"/>
    <w:rsid w:val="00295214"/>
    <w:rsid w:val="0029539D"/>
    <w:rsid w:val="00295BBE"/>
    <w:rsid w:val="00296A50"/>
    <w:rsid w:val="00296F7B"/>
    <w:rsid w:val="00297295"/>
    <w:rsid w:val="002979D7"/>
    <w:rsid w:val="00297D18"/>
    <w:rsid w:val="002A0007"/>
    <w:rsid w:val="002A0058"/>
    <w:rsid w:val="002A0E2E"/>
    <w:rsid w:val="002A15E8"/>
    <w:rsid w:val="002A1640"/>
    <w:rsid w:val="002A16A6"/>
    <w:rsid w:val="002A19D7"/>
    <w:rsid w:val="002A26A1"/>
    <w:rsid w:val="002A3725"/>
    <w:rsid w:val="002A4C96"/>
    <w:rsid w:val="002A4CD3"/>
    <w:rsid w:val="002A5166"/>
    <w:rsid w:val="002A60EF"/>
    <w:rsid w:val="002A64D4"/>
    <w:rsid w:val="002A684E"/>
    <w:rsid w:val="002A72A6"/>
    <w:rsid w:val="002A7800"/>
    <w:rsid w:val="002B04B6"/>
    <w:rsid w:val="002B1398"/>
    <w:rsid w:val="002B183C"/>
    <w:rsid w:val="002B1A42"/>
    <w:rsid w:val="002B3129"/>
    <w:rsid w:val="002B3DCB"/>
    <w:rsid w:val="002B43B7"/>
    <w:rsid w:val="002B6E69"/>
    <w:rsid w:val="002B7520"/>
    <w:rsid w:val="002B7CC6"/>
    <w:rsid w:val="002C01F5"/>
    <w:rsid w:val="002C02F2"/>
    <w:rsid w:val="002C0A7B"/>
    <w:rsid w:val="002C0D6D"/>
    <w:rsid w:val="002C154B"/>
    <w:rsid w:val="002C18F4"/>
    <w:rsid w:val="002C2002"/>
    <w:rsid w:val="002C2297"/>
    <w:rsid w:val="002C30F4"/>
    <w:rsid w:val="002C4331"/>
    <w:rsid w:val="002C6292"/>
    <w:rsid w:val="002C62E2"/>
    <w:rsid w:val="002C6545"/>
    <w:rsid w:val="002C7034"/>
    <w:rsid w:val="002C7F06"/>
    <w:rsid w:val="002D0642"/>
    <w:rsid w:val="002D08A4"/>
    <w:rsid w:val="002D0AE4"/>
    <w:rsid w:val="002D1B82"/>
    <w:rsid w:val="002D271E"/>
    <w:rsid w:val="002D2E8D"/>
    <w:rsid w:val="002D2FEF"/>
    <w:rsid w:val="002D472B"/>
    <w:rsid w:val="002D47E5"/>
    <w:rsid w:val="002D5108"/>
    <w:rsid w:val="002D515E"/>
    <w:rsid w:val="002D5B9E"/>
    <w:rsid w:val="002D5BF9"/>
    <w:rsid w:val="002D5DE9"/>
    <w:rsid w:val="002D5EDB"/>
    <w:rsid w:val="002D6470"/>
    <w:rsid w:val="002D68D3"/>
    <w:rsid w:val="002D71F7"/>
    <w:rsid w:val="002D734F"/>
    <w:rsid w:val="002D75F5"/>
    <w:rsid w:val="002D780E"/>
    <w:rsid w:val="002D7B1E"/>
    <w:rsid w:val="002D7E37"/>
    <w:rsid w:val="002E0844"/>
    <w:rsid w:val="002E09AC"/>
    <w:rsid w:val="002E1390"/>
    <w:rsid w:val="002E23C1"/>
    <w:rsid w:val="002E2C65"/>
    <w:rsid w:val="002E2E56"/>
    <w:rsid w:val="002E3247"/>
    <w:rsid w:val="002E38CB"/>
    <w:rsid w:val="002E3CD4"/>
    <w:rsid w:val="002E3D2F"/>
    <w:rsid w:val="002E3F8B"/>
    <w:rsid w:val="002E4665"/>
    <w:rsid w:val="002E471A"/>
    <w:rsid w:val="002E517A"/>
    <w:rsid w:val="002E5B1E"/>
    <w:rsid w:val="002E60B8"/>
    <w:rsid w:val="002E6DE7"/>
    <w:rsid w:val="002E7678"/>
    <w:rsid w:val="002E7E84"/>
    <w:rsid w:val="002E7E8A"/>
    <w:rsid w:val="002E7F05"/>
    <w:rsid w:val="002F055F"/>
    <w:rsid w:val="002F06C2"/>
    <w:rsid w:val="002F0F72"/>
    <w:rsid w:val="002F0FF6"/>
    <w:rsid w:val="002F387F"/>
    <w:rsid w:val="002F39E1"/>
    <w:rsid w:val="002F4459"/>
    <w:rsid w:val="002F4930"/>
    <w:rsid w:val="002F4B8B"/>
    <w:rsid w:val="002F4BAF"/>
    <w:rsid w:val="002F4DA0"/>
    <w:rsid w:val="002F4EF9"/>
    <w:rsid w:val="002F6324"/>
    <w:rsid w:val="002F6A3C"/>
    <w:rsid w:val="002F794E"/>
    <w:rsid w:val="002F7C79"/>
    <w:rsid w:val="002F7F29"/>
    <w:rsid w:val="003004C5"/>
    <w:rsid w:val="00301897"/>
    <w:rsid w:val="00302B0F"/>
    <w:rsid w:val="00302D13"/>
    <w:rsid w:val="003030EA"/>
    <w:rsid w:val="00303B1E"/>
    <w:rsid w:val="00303BA4"/>
    <w:rsid w:val="00303E15"/>
    <w:rsid w:val="003042CB"/>
    <w:rsid w:val="0030478A"/>
    <w:rsid w:val="00304B99"/>
    <w:rsid w:val="00305104"/>
    <w:rsid w:val="00305311"/>
    <w:rsid w:val="003055BD"/>
    <w:rsid w:val="00305B89"/>
    <w:rsid w:val="00305F28"/>
    <w:rsid w:val="0030735B"/>
    <w:rsid w:val="00307966"/>
    <w:rsid w:val="00307DE1"/>
    <w:rsid w:val="003109AA"/>
    <w:rsid w:val="00310B33"/>
    <w:rsid w:val="00310EED"/>
    <w:rsid w:val="003112F8"/>
    <w:rsid w:val="00312B30"/>
    <w:rsid w:val="00312D8C"/>
    <w:rsid w:val="0031332C"/>
    <w:rsid w:val="00313B80"/>
    <w:rsid w:val="003141DD"/>
    <w:rsid w:val="0031426C"/>
    <w:rsid w:val="0031495F"/>
    <w:rsid w:val="00314E7F"/>
    <w:rsid w:val="00315A4E"/>
    <w:rsid w:val="00316849"/>
    <w:rsid w:val="0031684C"/>
    <w:rsid w:val="00316DDF"/>
    <w:rsid w:val="0031708C"/>
    <w:rsid w:val="003170C0"/>
    <w:rsid w:val="0031730F"/>
    <w:rsid w:val="003209B8"/>
    <w:rsid w:val="00320FDA"/>
    <w:rsid w:val="00322491"/>
    <w:rsid w:val="0032297A"/>
    <w:rsid w:val="0032308E"/>
    <w:rsid w:val="003237CF"/>
    <w:rsid w:val="00323F8E"/>
    <w:rsid w:val="00324842"/>
    <w:rsid w:val="00325097"/>
    <w:rsid w:val="003251F9"/>
    <w:rsid w:val="00325BF9"/>
    <w:rsid w:val="00325E61"/>
    <w:rsid w:val="00326BBF"/>
    <w:rsid w:val="00327303"/>
    <w:rsid w:val="003275AF"/>
    <w:rsid w:val="00330812"/>
    <w:rsid w:val="00331588"/>
    <w:rsid w:val="003316BB"/>
    <w:rsid w:val="003318E4"/>
    <w:rsid w:val="00331EA1"/>
    <w:rsid w:val="003323A5"/>
    <w:rsid w:val="00332863"/>
    <w:rsid w:val="003329C0"/>
    <w:rsid w:val="00333637"/>
    <w:rsid w:val="003337C1"/>
    <w:rsid w:val="003338F2"/>
    <w:rsid w:val="00334200"/>
    <w:rsid w:val="00335D42"/>
    <w:rsid w:val="003366C3"/>
    <w:rsid w:val="003404DE"/>
    <w:rsid w:val="00340D32"/>
    <w:rsid w:val="00340DEF"/>
    <w:rsid w:val="0034164B"/>
    <w:rsid w:val="00341EB0"/>
    <w:rsid w:val="003422A7"/>
    <w:rsid w:val="0034258F"/>
    <w:rsid w:val="00342AE1"/>
    <w:rsid w:val="00342EAB"/>
    <w:rsid w:val="00342FDE"/>
    <w:rsid w:val="003447A1"/>
    <w:rsid w:val="00344C5D"/>
    <w:rsid w:val="0034587B"/>
    <w:rsid w:val="00345C04"/>
    <w:rsid w:val="00345E10"/>
    <w:rsid w:val="0034655D"/>
    <w:rsid w:val="00346BD9"/>
    <w:rsid w:val="00347A5F"/>
    <w:rsid w:val="00350487"/>
    <w:rsid w:val="00350555"/>
    <w:rsid w:val="0035069E"/>
    <w:rsid w:val="00350E51"/>
    <w:rsid w:val="00351583"/>
    <w:rsid w:val="0035177D"/>
    <w:rsid w:val="003518A7"/>
    <w:rsid w:val="003534F1"/>
    <w:rsid w:val="00354D03"/>
    <w:rsid w:val="00354E17"/>
    <w:rsid w:val="00355BBB"/>
    <w:rsid w:val="00355C72"/>
    <w:rsid w:val="00355D90"/>
    <w:rsid w:val="0035643E"/>
    <w:rsid w:val="00357420"/>
    <w:rsid w:val="00357B01"/>
    <w:rsid w:val="003601CF"/>
    <w:rsid w:val="00360A59"/>
    <w:rsid w:val="003619C5"/>
    <w:rsid w:val="00362944"/>
    <w:rsid w:val="00362989"/>
    <w:rsid w:val="00362EC2"/>
    <w:rsid w:val="00364191"/>
    <w:rsid w:val="00364DFC"/>
    <w:rsid w:val="00364FDA"/>
    <w:rsid w:val="00365FD9"/>
    <w:rsid w:val="00366BFD"/>
    <w:rsid w:val="00370276"/>
    <w:rsid w:val="00370321"/>
    <w:rsid w:val="00371A1A"/>
    <w:rsid w:val="003722CF"/>
    <w:rsid w:val="00373FF2"/>
    <w:rsid w:val="00377799"/>
    <w:rsid w:val="003802C3"/>
    <w:rsid w:val="00381475"/>
    <w:rsid w:val="00381515"/>
    <w:rsid w:val="003835DA"/>
    <w:rsid w:val="00383BC0"/>
    <w:rsid w:val="00383E1E"/>
    <w:rsid w:val="003840B6"/>
    <w:rsid w:val="003845FC"/>
    <w:rsid w:val="0038474B"/>
    <w:rsid w:val="003852B9"/>
    <w:rsid w:val="0038554A"/>
    <w:rsid w:val="00385A0A"/>
    <w:rsid w:val="0038652C"/>
    <w:rsid w:val="00386B5C"/>
    <w:rsid w:val="00386C14"/>
    <w:rsid w:val="00390514"/>
    <w:rsid w:val="00391B02"/>
    <w:rsid w:val="003932B0"/>
    <w:rsid w:val="003938DA"/>
    <w:rsid w:val="00393F34"/>
    <w:rsid w:val="0039568A"/>
    <w:rsid w:val="00395EB4"/>
    <w:rsid w:val="003979AF"/>
    <w:rsid w:val="00397A3C"/>
    <w:rsid w:val="00397CBF"/>
    <w:rsid w:val="003A073A"/>
    <w:rsid w:val="003A17EE"/>
    <w:rsid w:val="003A19E2"/>
    <w:rsid w:val="003A1ACD"/>
    <w:rsid w:val="003A2473"/>
    <w:rsid w:val="003A2D21"/>
    <w:rsid w:val="003A37F3"/>
    <w:rsid w:val="003A44BD"/>
    <w:rsid w:val="003A4551"/>
    <w:rsid w:val="003A5139"/>
    <w:rsid w:val="003A53CC"/>
    <w:rsid w:val="003A6D8E"/>
    <w:rsid w:val="003A7376"/>
    <w:rsid w:val="003A7C2B"/>
    <w:rsid w:val="003A7E64"/>
    <w:rsid w:val="003B0719"/>
    <w:rsid w:val="003B22DA"/>
    <w:rsid w:val="003B264D"/>
    <w:rsid w:val="003B28F5"/>
    <w:rsid w:val="003B2CD4"/>
    <w:rsid w:val="003B3CDA"/>
    <w:rsid w:val="003B4057"/>
    <w:rsid w:val="003B4127"/>
    <w:rsid w:val="003B45BC"/>
    <w:rsid w:val="003B479D"/>
    <w:rsid w:val="003B490B"/>
    <w:rsid w:val="003B4923"/>
    <w:rsid w:val="003B4C54"/>
    <w:rsid w:val="003B4E6F"/>
    <w:rsid w:val="003B5066"/>
    <w:rsid w:val="003B585D"/>
    <w:rsid w:val="003B628A"/>
    <w:rsid w:val="003B64BA"/>
    <w:rsid w:val="003B6589"/>
    <w:rsid w:val="003B6B23"/>
    <w:rsid w:val="003B7843"/>
    <w:rsid w:val="003C0002"/>
    <w:rsid w:val="003C0483"/>
    <w:rsid w:val="003C10CA"/>
    <w:rsid w:val="003C122F"/>
    <w:rsid w:val="003C128E"/>
    <w:rsid w:val="003C1794"/>
    <w:rsid w:val="003C1891"/>
    <w:rsid w:val="003C1A07"/>
    <w:rsid w:val="003C26C2"/>
    <w:rsid w:val="003C3E4E"/>
    <w:rsid w:val="003C453B"/>
    <w:rsid w:val="003C59A9"/>
    <w:rsid w:val="003C65BF"/>
    <w:rsid w:val="003C6FF2"/>
    <w:rsid w:val="003C7B0E"/>
    <w:rsid w:val="003D06F4"/>
    <w:rsid w:val="003D087A"/>
    <w:rsid w:val="003D0E81"/>
    <w:rsid w:val="003D0FA0"/>
    <w:rsid w:val="003D1142"/>
    <w:rsid w:val="003D139A"/>
    <w:rsid w:val="003D1A23"/>
    <w:rsid w:val="003D227D"/>
    <w:rsid w:val="003D2295"/>
    <w:rsid w:val="003D24B0"/>
    <w:rsid w:val="003D2F88"/>
    <w:rsid w:val="003D30DE"/>
    <w:rsid w:val="003D3397"/>
    <w:rsid w:val="003D354D"/>
    <w:rsid w:val="003D4CDC"/>
    <w:rsid w:val="003D59B0"/>
    <w:rsid w:val="003D5C86"/>
    <w:rsid w:val="003D5D78"/>
    <w:rsid w:val="003D74C1"/>
    <w:rsid w:val="003D77DE"/>
    <w:rsid w:val="003E0547"/>
    <w:rsid w:val="003E0738"/>
    <w:rsid w:val="003E1002"/>
    <w:rsid w:val="003E1772"/>
    <w:rsid w:val="003E1F0F"/>
    <w:rsid w:val="003E2139"/>
    <w:rsid w:val="003E32D1"/>
    <w:rsid w:val="003E3A6D"/>
    <w:rsid w:val="003E3AFE"/>
    <w:rsid w:val="003E46DD"/>
    <w:rsid w:val="003E4EED"/>
    <w:rsid w:val="003E4F95"/>
    <w:rsid w:val="003E5108"/>
    <w:rsid w:val="003E5B83"/>
    <w:rsid w:val="003E5EF8"/>
    <w:rsid w:val="003E6974"/>
    <w:rsid w:val="003E6DF0"/>
    <w:rsid w:val="003E7397"/>
    <w:rsid w:val="003E7852"/>
    <w:rsid w:val="003E7935"/>
    <w:rsid w:val="003E7CFF"/>
    <w:rsid w:val="003F1FF9"/>
    <w:rsid w:val="003F2238"/>
    <w:rsid w:val="003F29D5"/>
    <w:rsid w:val="003F2C27"/>
    <w:rsid w:val="003F2C32"/>
    <w:rsid w:val="003F363F"/>
    <w:rsid w:val="003F4255"/>
    <w:rsid w:val="003F6AE1"/>
    <w:rsid w:val="003F7772"/>
    <w:rsid w:val="003F7FFE"/>
    <w:rsid w:val="00401121"/>
    <w:rsid w:val="004017B5"/>
    <w:rsid w:val="004018A7"/>
    <w:rsid w:val="00401E17"/>
    <w:rsid w:val="00402F34"/>
    <w:rsid w:val="00403EC8"/>
    <w:rsid w:val="00404A8F"/>
    <w:rsid w:val="00404D1D"/>
    <w:rsid w:val="00405BDE"/>
    <w:rsid w:val="004063F9"/>
    <w:rsid w:val="004079A1"/>
    <w:rsid w:val="00407E5E"/>
    <w:rsid w:val="004102A3"/>
    <w:rsid w:val="00411655"/>
    <w:rsid w:val="004116BE"/>
    <w:rsid w:val="00413636"/>
    <w:rsid w:val="00414774"/>
    <w:rsid w:val="0041748F"/>
    <w:rsid w:val="00417B0F"/>
    <w:rsid w:val="004201FC"/>
    <w:rsid w:val="00420663"/>
    <w:rsid w:val="004209A3"/>
    <w:rsid w:val="0042122E"/>
    <w:rsid w:val="00421703"/>
    <w:rsid w:val="00421BFE"/>
    <w:rsid w:val="004234DE"/>
    <w:rsid w:val="00423710"/>
    <w:rsid w:val="004237D4"/>
    <w:rsid w:val="00423976"/>
    <w:rsid w:val="004242AE"/>
    <w:rsid w:val="004247E0"/>
    <w:rsid w:val="00425349"/>
    <w:rsid w:val="00425555"/>
    <w:rsid w:val="00426665"/>
    <w:rsid w:val="00426AFB"/>
    <w:rsid w:val="00426E91"/>
    <w:rsid w:val="00427803"/>
    <w:rsid w:val="004278AD"/>
    <w:rsid w:val="00427D2A"/>
    <w:rsid w:val="004303E5"/>
    <w:rsid w:val="00430F72"/>
    <w:rsid w:val="00431802"/>
    <w:rsid w:val="00431C9C"/>
    <w:rsid w:val="00432E46"/>
    <w:rsid w:val="00434567"/>
    <w:rsid w:val="00434C0F"/>
    <w:rsid w:val="00435BB4"/>
    <w:rsid w:val="004365B9"/>
    <w:rsid w:val="00436C31"/>
    <w:rsid w:val="00436E41"/>
    <w:rsid w:val="0044085B"/>
    <w:rsid w:val="004411F3"/>
    <w:rsid w:val="004412E7"/>
    <w:rsid w:val="00443E9E"/>
    <w:rsid w:val="00443F86"/>
    <w:rsid w:val="00444BDD"/>
    <w:rsid w:val="0044532B"/>
    <w:rsid w:val="004453E7"/>
    <w:rsid w:val="004455CB"/>
    <w:rsid w:val="00445639"/>
    <w:rsid w:val="004459C7"/>
    <w:rsid w:val="00445C1E"/>
    <w:rsid w:val="004460E4"/>
    <w:rsid w:val="0044680E"/>
    <w:rsid w:val="004468F0"/>
    <w:rsid w:val="004469DF"/>
    <w:rsid w:val="00446EF4"/>
    <w:rsid w:val="00447B82"/>
    <w:rsid w:val="00447FAB"/>
    <w:rsid w:val="00447FF4"/>
    <w:rsid w:val="00450759"/>
    <w:rsid w:val="00451BF6"/>
    <w:rsid w:val="00452707"/>
    <w:rsid w:val="00453E22"/>
    <w:rsid w:val="00454EC6"/>
    <w:rsid w:val="00455075"/>
    <w:rsid w:val="00455E33"/>
    <w:rsid w:val="00456942"/>
    <w:rsid w:val="00456CB0"/>
    <w:rsid w:val="00456EBB"/>
    <w:rsid w:val="004575AD"/>
    <w:rsid w:val="004606E7"/>
    <w:rsid w:val="00461701"/>
    <w:rsid w:val="004617A8"/>
    <w:rsid w:val="00462BC0"/>
    <w:rsid w:val="00462D09"/>
    <w:rsid w:val="00462FBD"/>
    <w:rsid w:val="00463BA8"/>
    <w:rsid w:val="00463F36"/>
    <w:rsid w:val="00464F44"/>
    <w:rsid w:val="00465D62"/>
    <w:rsid w:val="00466585"/>
    <w:rsid w:val="00466B7A"/>
    <w:rsid w:val="00467077"/>
    <w:rsid w:val="00470A75"/>
    <w:rsid w:val="00470AC6"/>
    <w:rsid w:val="00471185"/>
    <w:rsid w:val="00471262"/>
    <w:rsid w:val="004715FC"/>
    <w:rsid w:val="00471F7E"/>
    <w:rsid w:val="00472270"/>
    <w:rsid w:val="0047251E"/>
    <w:rsid w:val="00472975"/>
    <w:rsid w:val="00472A51"/>
    <w:rsid w:val="004737E2"/>
    <w:rsid w:val="004740EA"/>
    <w:rsid w:val="00474FBE"/>
    <w:rsid w:val="00475433"/>
    <w:rsid w:val="00475864"/>
    <w:rsid w:val="004759A7"/>
    <w:rsid w:val="00476839"/>
    <w:rsid w:val="004769C6"/>
    <w:rsid w:val="0047712E"/>
    <w:rsid w:val="004777D9"/>
    <w:rsid w:val="00477BB9"/>
    <w:rsid w:val="00480068"/>
    <w:rsid w:val="004802E2"/>
    <w:rsid w:val="00480866"/>
    <w:rsid w:val="00480DB6"/>
    <w:rsid w:val="004810CE"/>
    <w:rsid w:val="004819D3"/>
    <w:rsid w:val="00481F95"/>
    <w:rsid w:val="0048238C"/>
    <w:rsid w:val="004829E7"/>
    <w:rsid w:val="004845C6"/>
    <w:rsid w:val="0048489A"/>
    <w:rsid w:val="004848C3"/>
    <w:rsid w:val="0048496B"/>
    <w:rsid w:val="00484F2F"/>
    <w:rsid w:val="00485775"/>
    <w:rsid w:val="004861AB"/>
    <w:rsid w:val="004864B8"/>
    <w:rsid w:val="00486A72"/>
    <w:rsid w:val="004901B7"/>
    <w:rsid w:val="00490519"/>
    <w:rsid w:val="004906DB"/>
    <w:rsid w:val="00490E6B"/>
    <w:rsid w:val="0049142A"/>
    <w:rsid w:val="00491F16"/>
    <w:rsid w:val="00492E52"/>
    <w:rsid w:val="00492FA7"/>
    <w:rsid w:val="0049305C"/>
    <w:rsid w:val="00494AE7"/>
    <w:rsid w:val="00495065"/>
    <w:rsid w:val="00495EFE"/>
    <w:rsid w:val="0049611D"/>
    <w:rsid w:val="00497374"/>
    <w:rsid w:val="004A0B2B"/>
    <w:rsid w:val="004A0B68"/>
    <w:rsid w:val="004A0EE9"/>
    <w:rsid w:val="004A1175"/>
    <w:rsid w:val="004A15E2"/>
    <w:rsid w:val="004A1913"/>
    <w:rsid w:val="004A20B5"/>
    <w:rsid w:val="004A2580"/>
    <w:rsid w:val="004A2773"/>
    <w:rsid w:val="004A2D50"/>
    <w:rsid w:val="004A37B4"/>
    <w:rsid w:val="004A47AE"/>
    <w:rsid w:val="004A4FFE"/>
    <w:rsid w:val="004A7C06"/>
    <w:rsid w:val="004A7D68"/>
    <w:rsid w:val="004B0703"/>
    <w:rsid w:val="004B0AD0"/>
    <w:rsid w:val="004B1D91"/>
    <w:rsid w:val="004B26B7"/>
    <w:rsid w:val="004B2B64"/>
    <w:rsid w:val="004B2DEA"/>
    <w:rsid w:val="004B2EED"/>
    <w:rsid w:val="004B309E"/>
    <w:rsid w:val="004B36C1"/>
    <w:rsid w:val="004B3CAE"/>
    <w:rsid w:val="004B3D4F"/>
    <w:rsid w:val="004B4070"/>
    <w:rsid w:val="004B408C"/>
    <w:rsid w:val="004B4654"/>
    <w:rsid w:val="004B4970"/>
    <w:rsid w:val="004B52E7"/>
    <w:rsid w:val="004B536A"/>
    <w:rsid w:val="004B63A9"/>
    <w:rsid w:val="004B67E4"/>
    <w:rsid w:val="004B6BE8"/>
    <w:rsid w:val="004B6D5E"/>
    <w:rsid w:val="004B6DE6"/>
    <w:rsid w:val="004B6F34"/>
    <w:rsid w:val="004B7293"/>
    <w:rsid w:val="004B7422"/>
    <w:rsid w:val="004C00BD"/>
    <w:rsid w:val="004C0370"/>
    <w:rsid w:val="004C0A42"/>
    <w:rsid w:val="004C0CC5"/>
    <w:rsid w:val="004C12E3"/>
    <w:rsid w:val="004C17E2"/>
    <w:rsid w:val="004C1A14"/>
    <w:rsid w:val="004C1AA0"/>
    <w:rsid w:val="004C1D68"/>
    <w:rsid w:val="004C1DDA"/>
    <w:rsid w:val="004C2970"/>
    <w:rsid w:val="004C3C71"/>
    <w:rsid w:val="004C3CB3"/>
    <w:rsid w:val="004C3DDD"/>
    <w:rsid w:val="004C45DE"/>
    <w:rsid w:val="004C4893"/>
    <w:rsid w:val="004C530D"/>
    <w:rsid w:val="004C53E5"/>
    <w:rsid w:val="004C5440"/>
    <w:rsid w:val="004C59AC"/>
    <w:rsid w:val="004C64A9"/>
    <w:rsid w:val="004C65E4"/>
    <w:rsid w:val="004C73BC"/>
    <w:rsid w:val="004C79A0"/>
    <w:rsid w:val="004C7EB0"/>
    <w:rsid w:val="004C7EEB"/>
    <w:rsid w:val="004D06A3"/>
    <w:rsid w:val="004D07CB"/>
    <w:rsid w:val="004D0935"/>
    <w:rsid w:val="004D0C1F"/>
    <w:rsid w:val="004D148F"/>
    <w:rsid w:val="004D160D"/>
    <w:rsid w:val="004D1B59"/>
    <w:rsid w:val="004D2A0C"/>
    <w:rsid w:val="004D344A"/>
    <w:rsid w:val="004D536C"/>
    <w:rsid w:val="004D6294"/>
    <w:rsid w:val="004D63B9"/>
    <w:rsid w:val="004D6A46"/>
    <w:rsid w:val="004D7F98"/>
    <w:rsid w:val="004E062A"/>
    <w:rsid w:val="004E1464"/>
    <w:rsid w:val="004E2045"/>
    <w:rsid w:val="004E247B"/>
    <w:rsid w:val="004E2D24"/>
    <w:rsid w:val="004E3395"/>
    <w:rsid w:val="004E3CAC"/>
    <w:rsid w:val="004E43FD"/>
    <w:rsid w:val="004E45B7"/>
    <w:rsid w:val="004E46C6"/>
    <w:rsid w:val="004E5EBD"/>
    <w:rsid w:val="004E5FE7"/>
    <w:rsid w:val="004E633B"/>
    <w:rsid w:val="004E638F"/>
    <w:rsid w:val="004E6D24"/>
    <w:rsid w:val="004E786F"/>
    <w:rsid w:val="004F013E"/>
    <w:rsid w:val="004F08C7"/>
    <w:rsid w:val="004F1287"/>
    <w:rsid w:val="004F1BAC"/>
    <w:rsid w:val="004F1BD0"/>
    <w:rsid w:val="004F23B8"/>
    <w:rsid w:val="004F3BCD"/>
    <w:rsid w:val="004F53FA"/>
    <w:rsid w:val="004F591D"/>
    <w:rsid w:val="004F6B3A"/>
    <w:rsid w:val="004F6BEF"/>
    <w:rsid w:val="004F71C7"/>
    <w:rsid w:val="004F7234"/>
    <w:rsid w:val="004F7B35"/>
    <w:rsid w:val="004F7D69"/>
    <w:rsid w:val="0050028A"/>
    <w:rsid w:val="0050051B"/>
    <w:rsid w:val="005012C0"/>
    <w:rsid w:val="00501FCE"/>
    <w:rsid w:val="00502370"/>
    <w:rsid w:val="005026EB"/>
    <w:rsid w:val="00503A0A"/>
    <w:rsid w:val="00503B37"/>
    <w:rsid w:val="00504658"/>
    <w:rsid w:val="00504920"/>
    <w:rsid w:val="00504E0C"/>
    <w:rsid w:val="00505367"/>
    <w:rsid w:val="005053CD"/>
    <w:rsid w:val="00505C6B"/>
    <w:rsid w:val="00505F42"/>
    <w:rsid w:val="005061C0"/>
    <w:rsid w:val="005061F5"/>
    <w:rsid w:val="00507061"/>
    <w:rsid w:val="00507298"/>
    <w:rsid w:val="00507C30"/>
    <w:rsid w:val="0051010B"/>
    <w:rsid w:val="005115B6"/>
    <w:rsid w:val="00511A6D"/>
    <w:rsid w:val="0051225F"/>
    <w:rsid w:val="005122A5"/>
    <w:rsid w:val="00512A79"/>
    <w:rsid w:val="005131C9"/>
    <w:rsid w:val="00513893"/>
    <w:rsid w:val="00513B0F"/>
    <w:rsid w:val="00515354"/>
    <w:rsid w:val="00515464"/>
    <w:rsid w:val="00515D3B"/>
    <w:rsid w:val="00515E2D"/>
    <w:rsid w:val="005160E9"/>
    <w:rsid w:val="005163AA"/>
    <w:rsid w:val="0051707A"/>
    <w:rsid w:val="0051719F"/>
    <w:rsid w:val="005175DA"/>
    <w:rsid w:val="005177F1"/>
    <w:rsid w:val="00517F6C"/>
    <w:rsid w:val="00520721"/>
    <w:rsid w:val="0052081D"/>
    <w:rsid w:val="00520B5A"/>
    <w:rsid w:val="005212E8"/>
    <w:rsid w:val="005218CA"/>
    <w:rsid w:val="00521E23"/>
    <w:rsid w:val="005236E9"/>
    <w:rsid w:val="005237B2"/>
    <w:rsid w:val="005244B0"/>
    <w:rsid w:val="00524829"/>
    <w:rsid w:val="005248FA"/>
    <w:rsid w:val="005251B8"/>
    <w:rsid w:val="005251FF"/>
    <w:rsid w:val="0052527C"/>
    <w:rsid w:val="00525F4D"/>
    <w:rsid w:val="00526C17"/>
    <w:rsid w:val="00527B06"/>
    <w:rsid w:val="00530382"/>
    <w:rsid w:val="00532540"/>
    <w:rsid w:val="0053257B"/>
    <w:rsid w:val="00532B23"/>
    <w:rsid w:val="00533209"/>
    <w:rsid w:val="0053326C"/>
    <w:rsid w:val="00533421"/>
    <w:rsid w:val="005335B2"/>
    <w:rsid w:val="00533F0A"/>
    <w:rsid w:val="00533F72"/>
    <w:rsid w:val="0053523A"/>
    <w:rsid w:val="00535889"/>
    <w:rsid w:val="00535BD9"/>
    <w:rsid w:val="00537956"/>
    <w:rsid w:val="005400E7"/>
    <w:rsid w:val="00540869"/>
    <w:rsid w:val="00540970"/>
    <w:rsid w:val="005409B1"/>
    <w:rsid w:val="00540B39"/>
    <w:rsid w:val="00541532"/>
    <w:rsid w:val="00542605"/>
    <w:rsid w:val="00542E4A"/>
    <w:rsid w:val="00543633"/>
    <w:rsid w:val="0054368B"/>
    <w:rsid w:val="00544EE4"/>
    <w:rsid w:val="00544FBD"/>
    <w:rsid w:val="005460EA"/>
    <w:rsid w:val="005466D5"/>
    <w:rsid w:val="00546E2E"/>
    <w:rsid w:val="005478EE"/>
    <w:rsid w:val="00547F0E"/>
    <w:rsid w:val="00551572"/>
    <w:rsid w:val="0055160D"/>
    <w:rsid w:val="00551830"/>
    <w:rsid w:val="00552950"/>
    <w:rsid w:val="00552AB4"/>
    <w:rsid w:val="00553082"/>
    <w:rsid w:val="00553712"/>
    <w:rsid w:val="00553DC8"/>
    <w:rsid w:val="00554D90"/>
    <w:rsid w:val="00554F3F"/>
    <w:rsid w:val="00555B11"/>
    <w:rsid w:val="005560FE"/>
    <w:rsid w:val="005564C8"/>
    <w:rsid w:val="0055755C"/>
    <w:rsid w:val="00557605"/>
    <w:rsid w:val="00557DA0"/>
    <w:rsid w:val="0056023F"/>
    <w:rsid w:val="00560762"/>
    <w:rsid w:val="00560769"/>
    <w:rsid w:val="005615D8"/>
    <w:rsid w:val="00561F91"/>
    <w:rsid w:val="00562684"/>
    <w:rsid w:val="00562E5A"/>
    <w:rsid w:val="00562EC7"/>
    <w:rsid w:val="00563CBC"/>
    <w:rsid w:val="0056446D"/>
    <w:rsid w:val="00564BED"/>
    <w:rsid w:val="00564D57"/>
    <w:rsid w:val="0056506F"/>
    <w:rsid w:val="00565099"/>
    <w:rsid w:val="0056545F"/>
    <w:rsid w:val="00565830"/>
    <w:rsid w:val="0056618B"/>
    <w:rsid w:val="00566DFE"/>
    <w:rsid w:val="00570A65"/>
    <w:rsid w:val="005710E8"/>
    <w:rsid w:val="005712AC"/>
    <w:rsid w:val="0057160A"/>
    <w:rsid w:val="00571BD1"/>
    <w:rsid w:val="00571F09"/>
    <w:rsid w:val="00571FE9"/>
    <w:rsid w:val="0057265E"/>
    <w:rsid w:val="00572D68"/>
    <w:rsid w:val="00572E1E"/>
    <w:rsid w:val="00573194"/>
    <w:rsid w:val="00573679"/>
    <w:rsid w:val="00574442"/>
    <w:rsid w:val="00574CAD"/>
    <w:rsid w:val="00575454"/>
    <w:rsid w:val="005763F3"/>
    <w:rsid w:val="00576627"/>
    <w:rsid w:val="00577530"/>
    <w:rsid w:val="005778BB"/>
    <w:rsid w:val="005801B5"/>
    <w:rsid w:val="0058146F"/>
    <w:rsid w:val="00581799"/>
    <w:rsid w:val="00581C4A"/>
    <w:rsid w:val="00581D27"/>
    <w:rsid w:val="005839CB"/>
    <w:rsid w:val="005839F2"/>
    <w:rsid w:val="00583FE6"/>
    <w:rsid w:val="00584155"/>
    <w:rsid w:val="00584280"/>
    <w:rsid w:val="0058432B"/>
    <w:rsid w:val="0058483C"/>
    <w:rsid w:val="0058498C"/>
    <w:rsid w:val="00585C2B"/>
    <w:rsid w:val="0058695E"/>
    <w:rsid w:val="00586C57"/>
    <w:rsid w:val="00586E1A"/>
    <w:rsid w:val="005878E8"/>
    <w:rsid w:val="0059210B"/>
    <w:rsid w:val="005925A1"/>
    <w:rsid w:val="005928D8"/>
    <w:rsid w:val="00593EE7"/>
    <w:rsid w:val="00594001"/>
    <w:rsid w:val="00594863"/>
    <w:rsid w:val="00597987"/>
    <w:rsid w:val="0059798A"/>
    <w:rsid w:val="005A054D"/>
    <w:rsid w:val="005A1407"/>
    <w:rsid w:val="005A2A08"/>
    <w:rsid w:val="005A32B4"/>
    <w:rsid w:val="005A34A8"/>
    <w:rsid w:val="005A3C8B"/>
    <w:rsid w:val="005A4807"/>
    <w:rsid w:val="005A57C6"/>
    <w:rsid w:val="005A5980"/>
    <w:rsid w:val="005A600D"/>
    <w:rsid w:val="005A6415"/>
    <w:rsid w:val="005A6596"/>
    <w:rsid w:val="005A6C12"/>
    <w:rsid w:val="005A6DD9"/>
    <w:rsid w:val="005A76B7"/>
    <w:rsid w:val="005A7FAB"/>
    <w:rsid w:val="005B0777"/>
    <w:rsid w:val="005B0FC7"/>
    <w:rsid w:val="005B10CB"/>
    <w:rsid w:val="005B12D2"/>
    <w:rsid w:val="005B20A7"/>
    <w:rsid w:val="005B22C8"/>
    <w:rsid w:val="005B34E4"/>
    <w:rsid w:val="005B425D"/>
    <w:rsid w:val="005B49BD"/>
    <w:rsid w:val="005B4E41"/>
    <w:rsid w:val="005B50FB"/>
    <w:rsid w:val="005B559A"/>
    <w:rsid w:val="005B6691"/>
    <w:rsid w:val="005B66BD"/>
    <w:rsid w:val="005B673B"/>
    <w:rsid w:val="005B6DD0"/>
    <w:rsid w:val="005B7BCA"/>
    <w:rsid w:val="005C002A"/>
    <w:rsid w:val="005C1A88"/>
    <w:rsid w:val="005C1DDC"/>
    <w:rsid w:val="005C21E5"/>
    <w:rsid w:val="005C2716"/>
    <w:rsid w:val="005C2C8F"/>
    <w:rsid w:val="005C2D63"/>
    <w:rsid w:val="005C3ACE"/>
    <w:rsid w:val="005C402F"/>
    <w:rsid w:val="005C4165"/>
    <w:rsid w:val="005C4709"/>
    <w:rsid w:val="005C6079"/>
    <w:rsid w:val="005C7393"/>
    <w:rsid w:val="005D1194"/>
    <w:rsid w:val="005D169D"/>
    <w:rsid w:val="005D1801"/>
    <w:rsid w:val="005D1D0F"/>
    <w:rsid w:val="005D2D3C"/>
    <w:rsid w:val="005D3EA4"/>
    <w:rsid w:val="005D4712"/>
    <w:rsid w:val="005D492E"/>
    <w:rsid w:val="005D52E6"/>
    <w:rsid w:val="005D5C47"/>
    <w:rsid w:val="005D665E"/>
    <w:rsid w:val="005D7007"/>
    <w:rsid w:val="005D7A9B"/>
    <w:rsid w:val="005D7F11"/>
    <w:rsid w:val="005E1809"/>
    <w:rsid w:val="005E1E63"/>
    <w:rsid w:val="005E25DC"/>
    <w:rsid w:val="005E2633"/>
    <w:rsid w:val="005E2894"/>
    <w:rsid w:val="005E455E"/>
    <w:rsid w:val="005E47DC"/>
    <w:rsid w:val="005E4A54"/>
    <w:rsid w:val="005E4ACB"/>
    <w:rsid w:val="005E4CC2"/>
    <w:rsid w:val="005E4CFA"/>
    <w:rsid w:val="005E4FF4"/>
    <w:rsid w:val="005E5A5C"/>
    <w:rsid w:val="005E5A62"/>
    <w:rsid w:val="005E5C53"/>
    <w:rsid w:val="005E5C76"/>
    <w:rsid w:val="005E60A0"/>
    <w:rsid w:val="005E617F"/>
    <w:rsid w:val="005E6DFE"/>
    <w:rsid w:val="005E7650"/>
    <w:rsid w:val="005E7860"/>
    <w:rsid w:val="005E7C2F"/>
    <w:rsid w:val="005E7DAB"/>
    <w:rsid w:val="005F04D4"/>
    <w:rsid w:val="005F1188"/>
    <w:rsid w:val="005F1F3B"/>
    <w:rsid w:val="005F22F5"/>
    <w:rsid w:val="005F2CFC"/>
    <w:rsid w:val="005F2EED"/>
    <w:rsid w:val="005F31F4"/>
    <w:rsid w:val="005F33F6"/>
    <w:rsid w:val="005F38FB"/>
    <w:rsid w:val="005F3A13"/>
    <w:rsid w:val="005F4355"/>
    <w:rsid w:val="005F4AA1"/>
    <w:rsid w:val="005F4C1B"/>
    <w:rsid w:val="005F5027"/>
    <w:rsid w:val="005F5346"/>
    <w:rsid w:val="005F5395"/>
    <w:rsid w:val="005F5C50"/>
    <w:rsid w:val="005F60B5"/>
    <w:rsid w:val="005F6DFF"/>
    <w:rsid w:val="00600569"/>
    <w:rsid w:val="00601B20"/>
    <w:rsid w:val="0060210C"/>
    <w:rsid w:val="006024D5"/>
    <w:rsid w:val="00602AA2"/>
    <w:rsid w:val="00602F2C"/>
    <w:rsid w:val="006032AD"/>
    <w:rsid w:val="006038C4"/>
    <w:rsid w:val="00603FE1"/>
    <w:rsid w:val="0060490C"/>
    <w:rsid w:val="00604E83"/>
    <w:rsid w:val="00606DA2"/>
    <w:rsid w:val="00606F82"/>
    <w:rsid w:val="00610262"/>
    <w:rsid w:val="00610B9B"/>
    <w:rsid w:val="00610CAF"/>
    <w:rsid w:val="006115C4"/>
    <w:rsid w:val="006115F6"/>
    <w:rsid w:val="00611A5B"/>
    <w:rsid w:val="00611FBA"/>
    <w:rsid w:val="00612406"/>
    <w:rsid w:val="00612EE3"/>
    <w:rsid w:val="0061369F"/>
    <w:rsid w:val="006138C4"/>
    <w:rsid w:val="00613D98"/>
    <w:rsid w:val="00613FA9"/>
    <w:rsid w:val="0061471B"/>
    <w:rsid w:val="006149AB"/>
    <w:rsid w:val="00614AD9"/>
    <w:rsid w:val="00614D3D"/>
    <w:rsid w:val="00614DD8"/>
    <w:rsid w:val="00614F72"/>
    <w:rsid w:val="00615241"/>
    <w:rsid w:val="00615608"/>
    <w:rsid w:val="00615974"/>
    <w:rsid w:val="00615F20"/>
    <w:rsid w:val="0061603B"/>
    <w:rsid w:val="00616277"/>
    <w:rsid w:val="00616BED"/>
    <w:rsid w:val="00617A1B"/>
    <w:rsid w:val="00617EEC"/>
    <w:rsid w:val="00620FDE"/>
    <w:rsid w:val="006210D3"/>
    <w:rsid w:val="00621501"/>
    <w:rsid w:val="00621593"/>
    <w:rsid w:val="00621708"/>
    <w:rsid w:val="00623E7C"/>
    <w:rsid w:val="00624233"/>
    <w:rsid w:val="0062542F"/>
    <w:rsid w:val="00625F6F"/>
    <w:rsid w:val="006263A2"/>
    <w:rsid w:val="006266A6"/>
    <w:rsid w:val="00627035"/>
    <w:rsid w:val="00627191"/>
    <w:rsid w:val="006274B5"/>
    <w:rsid w:val="006278D9"/>
    <w:rsid w:val="00627E3E"/>
    <w:rsid w:val="00630EAE"/>
    <w:rsid w:val="00631044"/>
    <w:rsid w:val="006322BB"/>
    <w:rsid w:val="006333D6"/>
    <w:rsid w:val="00633888"/>
    <w:rsid w:val="00635EC6"/>
    <w:rsid w:val="006361C8"/>
    <w:rsid w:val="00636364"/>
    <w:rsid w:val="006365EF"/>
    <w:rsid w:val="00637314"/>
    <w:rsid w:val="00637628"/>
    <w:rsid w:val="0063766D"/>
    <w:rsid w:val="00637E92"/>
    <w:rsid w:val="00637FB0"/>
    <w:rsid w:val="00640670"/>
    <w:rsid w:val="0064086D"/>
    <w:rsid w:val="00641CD5"/>
    <w:rsid w:val="00641CDD"/>
    <w:rsid w:val="00641F62"/>
    <w:rsid w:val="006425D3"/>
    <w:rsid w:val="00642D82"/>
    <w:rsid w:val="00642E7A"/>
    <w:rsid w:val="006433C5"/>
    <w:rsid w:val="00643789"/>
    <w:rsid w:val="006437D6"/>
    <w:rsid w:val="00644097"/>
    <w:rsid w:val="006441A9"/>
    <w:rsid w:val="00644592"/>
    <w:rsid w:val="00644EC6"/>
    <w:rsid w:val="00644FEC"/>
    <w:rsid w:val="006453AB"/>
    <w:rsid w:val="0064658F"/>
    <w:rsid w:val="0064763C"/>
    <w:rsid w:val="006477F0"/>
    <w:rsid w:val="00647AD2"/>
    <w:rsid w:val="00647E4A"/>
    <w:rsid w:val="006500C1"/>
    <w:rsid w:val="00650DE4"/>
    <w:rsid w:val="00650F4F"/>
    <w:rsid w:val="00651448"/>
    <w:rsid w:val="006524CC"/>
    <w:rsid w:val="00652849"/>
    <w:rsid w:val="00652E16"/>
    <w:rsid w:val="0065388D"/>
    <w:rsid w:val="0065484F"/>
    <w:rsid w:val="00654EBA"/>
    <w:rsid w:val="00655296"/>
    <w:rsid w:val="00655A43"/>
    <w:rsid w:val="00655B00"/>
    <w:rsid w:val="00655F97"/>
    <w:rsid w:val="00656B27"/>
    <w:rsid w:val="00656F7F"/>
    <w:rsid w:val="0065711C"/>
    <w:rsid w:val="006574D0"/>
    <w:rsid w:val="00657785"/>
    <w:rsid w:val="00661240"/>
    <w:rsid w:val="00661B61"/>
    <w:rsid w:val="0066223D"/>
    <w:rsid w:val="006622A8"/>
    <w:rsid w:val="0066325B"/>
    <w:rsid w:val="006634F1"/>
    <w:rsid w:val="00664226"/>
    <w:rsid w:val="00664704"/>
    <w:rsid w:val="006647FF"/>
    <w:rsid w:val="006650BD"/>
    <w:rsid w:val="006658C4"/>
    <w:rsid w:val="00666077"/>
    <w:rsid w:val="006663CB"/>
    <w:rsid w:val="006667A2"/>
    <w:rsid w:val="00666EDC"/>
    <w:rsid w:val="006673B3"/>
    <w:rsid w:val="006678D0"/>
    <w:rsid w:val="00667972"/>
    <w:rsid w:val="00667A0F"/>
    <w:rsid w:val="00670236"/>
    <w:rsid w:val="00671F49"/>
    <w:rsid w:val="0067291D"/>
    <w:rsid w:val="00673E6F"/>
    <w:rsid w:val="006746F5"/>
    <w:rsid w:val="00675FE4"/>
    <w:rsid w:val="00676310"/>
    <w:rsid w:val="00677701"/>
    <w:rsid w:val="006777FB"/>
    <w:rsid w:val="00680BC1"/>
    <w:rsid w:val="00680F55"/>
    <w:rsid w:val="00681ACE"/>
    <w:rsid w:val="00681CCE"/>
    <w:rsid w:val="00681E0B"/>
    <w:rsid w:val="006822EE"/>
    <w:rsid w:val="006827C3"/>
    <w:rsid w:val="00682F01"/>
    <w:rsid w:val="00683A76"/>
    <w:rsid w:val="0068418B"/>
    <w:rsid w:val="006842BB"/>
    <w:rsid w:val="00684715"/>
    <w:rsid w:val="006848E0"/>
    <w:rsid w:val="00684AF1"/>
    <w:rsid w:val="00684B25"/>
    <w:rsid w:val="00684BE5"/>
    <w:rsid w:val="00684E96"/>
    <w:rsid w:val="006856D8"/>
    <w:rsid w:val="006859FF"/>
    <w:rsid w:val="00687356"/>
    <w:rsid w:val="00687357"/>
    <w:rsid w:val="006873C1"/>
    <w:rsid w:val="00687476"/>
    <w:rsid w:val="006900B6"/>
    <w:rsid w:val="00690D6D"/>
    <w:rsid w:val="00690E95"/>
    <w:rsid w:val="00692089"/>
    <w:rsid w:val="0069312D"/>
    <w:rsid w:val="00693383"/>
    <w:rsid w:val="00693B5C"/>
    <w:rsid w:val="00694F4B"/>
    <w:rsid w:val="00695D03"/>
    <w:rsid w:val="00696CAD"/>
    <w:rsid w:val="00697261"/>
    <w:rsid w:val="006A02F7"/>
    <w:rsid w:val="006A08D0"/>
    <w:rsid w:val="006A0D45"/>
    <w:rsid w:val="006A0EBB"/>
    <w:rsid w:val="006A2411"/>
    <w:rsid w:val="006A29FF"/>
    <w:rsid w:val="006A5DD2"/>
    <w:rsid w:val="006A60FF"/>
    <w:rsid w:val="006A68D4"/>
    <w:rsid w:val="006A73F3"/>
    <w:rsid w:val="006B0EE9"/>
    <w:rsid w:val="006B13D1"/>
    <w:rsid w:val="006B2465"/>
    <w:rsid w:val="006B2699"/>
    <w:rsid w:val="006B26F4"/>
    <w:rsid w:val="006B2ED6"/>
    <w:rsid w:val="006B3211"/>
    <w:rsid w:val="006B32BE"/>
    <w:rsid w:val="006B3869"/>
    <w:rsid w:val="006B4037"/>
    <w:rsid w:val="006B4C55"/>
    <w:rsid w:val="006B63D8"/>
    <w:rsid w:val="006C05C1"/>
    <w:rsid w:val="006C08DE"/>
    <w:rsid w:val="006C0DA8"/>
    <w:rsid w:val="006C163E"/>
    <w:rsid w:val="006C22D3"/>
    <w:rsid w:val="006C2833"/>
    <w:rsid w:val="006C2DEB"/>
    <w:rsid w:val="006C342B"/>
    <w:rsid w:val="006C3CA0"/>
    <w:rsid w:val="006C3CAB"/>
    <w:rsid w:val="006C3E02"/>
    <w:rsid w:val="006C3E84"/>
    <w:rsid w:val="006C4B7E"/>
    <w:rsid w:val="006C5403"/>
    <w:rsid w:val="006C5EB3"/>
    <w:rsid w:val="006C6505"/>
    <w:rsid w:val="006C65E3"/>
    <w:rsid w:val="006C6A8A"/>
    <w:rsid w:val="006C6B3C"/>
    <w:rsid w:val="006C6D60"/>
    <w:rsid w:val="006D00C2"/>
    <w:rsid w:val="006D0BE6"/>
    <w:rsid w:val="006D1000"/>
    <w:rsid w:val="006D1304"/>
    <w:rsid w:val="006D18F6"/>
    <w:rsid w:val="006D1B43"/>
    <w:rsid w:val="006D250D"/>
    <w:rsid w:val="006D2A7E"/>
    <w:rsid w:val="006D2B5F"/>
    <w:rsid w:val="006D3482"/>
    <w:rsid w:val="006D4282"/>
    <w:rsid w:val="006D440B"/>
    <w:rsid w:val="006D476A"/>
    <w:rsid w:val="006D59C2"/>
    <w:rsid w:val="006D5A39"/>
    <w:rsid w:val="006D6534"/>
    <w:rsid w:val="006D70E6"/>
    <w:rsid w:val="006D7C1B"/>
    <w:rsid w:val="006D7CCB"/>
    <w:rsid w:val="006D7D79"/>
    <w:rsid w:val="006D7DA9"/>
    <w:rsid w:val="006D7E47"/>
    <w:rsid w:val="006E0031"/>
    <w:rsid w:val="006E183B"/>
    <w:rsid w:val="006E2219"/>
    <w:rsid w:val="006E2B03"/>
    <w:rsid w:val="006E2FAF"/>
    <w:rsid w:val="006E3705"/>
    <w:rsid w:val="006E4004"/>
    <w:rsid w:val="006E404B"/>
    <w:rsid w:val="006E417D"/>
    <w:rsid w:val="006E4B26"/>
    <w:rsid w:val="006E4EDC"/>
    <w:rsid w:val="006E50B7"/>
    <w:rsid w:val="006E5195"/>
    <w:rsid w:val="006E54DE"/>
    <w:rsid w:val="006E6141"/>
    <w:rsid w:val="006E62FC"/>
    <w:rsid w:val="006E64CF"/>
    <w:rsid w:val="006E6FED"/>
    <w:rsid w:val="006F0A48"/>
    <w:rsid w:val="006F18D4"/>
    <w:rsid w:val="006F2974"/>
    <w:rsid w:val="006F2EEA"/>
    <w:rsid w:val="006F47E5"/>
    <w:rsid w:val="006F516D"/>
    <w:rsid w:val="006F5599"/>
    <w:rsid w:val="006F68FB"/>
    <w:rsid w:val="006F6C00"/>
    <w:rsid w:val="006F6E98"/>
    <w:rsid w:val="007005F7"/>
    <w:rsid w:val="00700B3E"/>
    <w:rsid w:val="00700D9F"/>
    <w:rsid w:val="00701A84"/>
    <w:rsid w:val="00701BA4"/>
    <w:rsid w:val="00702548"/>
    <w:rsid w:val="007026EC"/>
    <w:rsid w:val="00702E9F"/>
    <w:rsid w:val="00704A37"/>
    <w:rsid w:val="00704D70"/>
    <w:rsid w:val="00704D8C"/>
    <w:rsid w:val="007061C0"/>
    <w:rsid w:val="007065AF"/>
    <w:rsid w:val="00706B5C"/>
    <w:rsid w:val="007070B9"/>
    <w:rsid w:val="007101F4"/>
    <w:rsid w:val="007103C5"/>
    <w:rsid w:val="00710B72"/>
    <w:rsid w:val="00710F00"/>
    <w:rsid w:val="007110D6"/>
    <w:rsid w:val="007113D1"/>
    <w:rsid w:val="00711509"/>
    <w:rsid w:val="0071177D"/>
    <w:rsid w:val="00711B43"/>
    <w:rsid w:val="00711F4E"/>
    <w:rsid w:val="00712159"/>
    <w:rsid w:val="0071224E"/>
    <w:rsid w:val="00712BA1"/>
    <w:rsid w:val="007139D1"/>
    <w:rsid w:val="0071408B"/>
    <w:rsid w:val="007147F0"/>
    <w:rsid w:val="00714890"/>
    <w:rsid w:val="007154BB"/>
    <w:rsid w:val="00715528"/>
    <w:rsid w:val="00715C9B"/>
    <w:rsid w:val="00715DD2"/>
    <w:rsid w:val="00715E44"/>
    <w:rsid w:val="00716184"/>
    <w:rsid w:val="00717262"/>
    <w:rsid w:val="00717710"/>
    <w:rsid w:val="00720918"/>
    <w:rsid w:val="007212B9"/>
    <w:rsid w:val="00721C46"/>
    <w:rsid w:val="007226DB"/>
    <w:rsid w:val="00722AE1"/>
    <w:rsid w:val="00722F22"/>
    <w:rsid w:val="007233C9"/>
    <w:rsid w:val="007245E0"/>
    <w:rsid w:val="0072535A"/>
    <w:rsid w:val="00726187"/>
    <w:rsid w:val="00727227"/>
    <w:rsid w:val="00727B7E"/>
    <w:rsid w:val="00727F40"/>
    <w:rsid w:val="00727F5B"/>
    <w:rsid w:val="00730715"/>
    <w:rsid w:val="00730A71"/>
    <w:rsid w:val="0073284A"/>
    <w:rsid w:val="007329C3"/>
    <w:rsid w:val="00734324"/>
    <w:rsid w:val="00735BE4"/>
    <w:rsid w:val="007369BA"/>
    <w:rsid w:val="00736E35"/>
    <w:rsid w:val="007373FF"/>
    <w:rsid w:val="007404A2"/>
    <w:rsid w:val="00740508"/>
    <w:rsid w:val="0074065F"/>
    <w:rsid w:val="00740FDE"/>
    <w:rsid w:val="00741170"/>
    <w:rsid w:val="00741A0B"/>
    <w:rsid w:val="00743429"/>
    <w:rsid w:val="00743476"/>
    <w:rsid w:val="007448D8"/>
    <w:rsid w:val="007454F5"/>
    <w:rsid w:val="00745638"/>
    <w:rsid w:val="0074572F"/>
    <w:rsid w:val="007464D1"/>
    <w:rsid w:val="0074653C"/>
    <w:rsid w:val="00746ADC"/>
    <w:rsid w:val="00746D56"/>
    <w:rsid w:val="00746F25"/>
    <w:rsid w:val="00747455"/>
    <w:rsid w:val="0074782E"/>
    <w:rsid w:val="00750B0F"/>
    <w:rsid w:val="00750D2A"/>
    <w:rsid w:val="00751211"/>
    <w:rsid w:val="0075141D"/>
    <w:rsid w:val="0075195C"/>
    <w:rsid w:val="00751E9C"/>
    <w:rsid w:val="007520FB"/>
    <w:rsid w:val="00752D3C"/>
    <w:rsid w:val="0075333E"/>
    <w:rsid w:val="007536DA"/>
    <w:rsid w:val="007537A4"/>
    <w:rsid w:val="007539E7"/>
    <w:rsid w:val="0075451A"/>
    <w:rsid w:val="00754E39"/>
    <w:rsid w:val="0075543E"/>
    <w:rsid w:val="00755733"/>
    <w:rsid w:val="00755C21"/>
    <w:rsid w:val="00755E1D"/>
    <w:rsid w:val="007562A2"/>
    <w:rsid w:val="00756653"/>
    <w:rsid w:val="0075697E"/>
    <w:rsid w:val="00756A99"/>
    <w:rsid w:val="00756EF9"/>
    <w:rsid w:val="0075765A"/>
    <w:rsid w:val="00757CAE"/>
    <w:rsid w:val="007605A0"/>
    <w:rsid w:val="007612B9"/>
    <w:rsid w:val="007612CE"/>
    <w:rsid w:val="00761DE1"/>
    <w:rsid w:val="00763B55"/>
    <w:rsid w:val="00764AB0"/>
    <w:rsid w:val="00764D06"/>
    <w:rsid w:val="00764DB7"/>
    <w:rsid w:val="00766031"/>
    <w:rsid w:val="007661FD"/>
    <w:rsid w:val="007667BB"/>
    <w:rsid w:val="00766AA7"/>
    <w:rsid w:val="00766F27"/>
    <w:rsid w:val="007670FC"/>
    <w:rsid w:val="00770AB8"/>
    <w:rsid w:val="00771761"/>
    <w:rsid w:val="00771AB9"/>
    <w:rsid w:val="00771CD7"/>
    <w:rsid w:val="0077254A"/>
    <w:rsid w:val="007736CD"/>
    <w:rsid w:val="00774C65"/>
    <w:rsid w:val="00774CEA"/>
    <w:rsid w:val="00775018"/>
    <w:rsid w:val="00775B2F"/>
    <w:rsid w:val="007760FC"/>
    <w:rsid w:val="0077625D"/>
    <w:rsid w:val="007769EA"/>
    <w:rsid w:val="00777C22"/>
    <w:rsid w:val="00781162"/>
    <w:rsid w:val="00781332"/>
    <w:rsid w:val="00782995"/>
    <w:rsid w:val="00782F78"/>
    <w:rsid w:val="00783252"/>
    <w:rsid w:val="00784183"/>
    <w:rsid w:val="007857FF"/>
    <w:rsid w:val="00785ACB"/>
    <w:rsid w:val="007868AD"/>
    <w:rsid w:val="007869E9"/>
    <w:rsid w:val="00786F93"/>
    <w:rsid w:val="007871DE"/>
    <w:rsid w:val="007901B2"/>
    <w:rsid w:val="00790235"/>
    <w:rsid w:val="00790F78"/>
    <w:rsid w:val="0079351B"/>
    <w:rsid w:val="00793AAF"/>
    <w:rsid w:val="00794183"/>
    <w:rsid w:val="00794467"/>
    <w:rsid w:val="00794887"/>
    <w:rsid w:val="00795423"/>
    <w:rsid w:val="007954A2"/>
    <w:rsid w:val="00795AAC"/>
    <w:rsid w:val="007966D2"/>
    <w:rsid w:val="00796B16"/>
    <w:rsid w:val="00797EBC"/>
    <w:rsid w:val="00797EE2"/>
    <w:rsid w:val="007A17A9"/>
    <w:rsid w:val="007A1AFF"/>
    <w:rsid w:val="007A1E1F"/>
    <w:rsid w:val="007A23B3"/>
    <w:rsid w:val="007A2550"/>
    <w:rsid w:val="007A29B1"/>
    <w:rsid w:val="007A2CE2"/>
    <w:rsid w:val="007A2D84"/>
    <w:rsid w:val="007A4D03"/>
    <w:rsid w:val="007A4D52"/>
    <w:rsid w:val="007A5AC4"/>
    <w:rsid w:val="007A5E18"/>
    <w:rsid w:val="007A66B8"/>
    <w:rsid w:val="007A6D18"/>
    <w:rsid w:val="007B072B"/>
    <w:rsid w:val="007B0846"/>
    <w:rsid w:val="007B0A59"/>
    <w:rsid w:val="007B11C6"/>
    <w:rsid w:val="007B17FC"/>
    <w:rsid w:val="007B2108"/>
    <w:rsid w:val="007B39AB"/>
    <w:rsid w:val="007B3EAE"/>
    <w:rsid w:val="007B425B"/>
    <w:rsid w:val="007B5098"/>
    <w:rsid w:val="007B5309"/>
    <w:rsid w:val="007B5836"/>
    <w:rsid w:val="007B7777"/>
    <w:rsid w:val="007B7C59"/>
    <w:rsid w:val="007B7EF2"/>
    <w:rsid w:val="007C01E0"/>
    <w:rsid w:val="007C0976"/>
    <w:rsid w:val="007C17B8"/>
    <w:rsid w:val="007C1B10"/>
    <w:rsid w:val="007C1B3A"/>
    <w:rsid w:val="007C26F5"/>
    <w:rsid w:val="007C28CB"/>
    <w:rsid w:val="007C3A33"/>
    <w:rsid w:val="007C4A99"/>
    <w:rsid w:val="007C55F3"/>
    <w:rsid w:val="007C5A1B"/>
    <w:rsid w:val="007C626B"/>
    <w:rsid w:val="007C6523"/>
    <w:rsid w:val="007C667D"/>
    <w:rsid w:val="007C67AA"/>
    <w:rsid w:val="007C70A4"/>
    <w:rsid w:val="007C78A6"/>
    <w:rsid w:val="007C7BAF"/>
    <w:rsid w:val="007D0F00"/>
    <w:rsid w:val="007D15CC"/>
    <w:rsid w:val="007D19D7"/>
    <w:rsid w:val="007D1AAB"/>
    <w:rsid w:val="007D1ADC"/>
    <w:rsid w:val="007D1DD9"/>
    <w:rsid w:val="007D22F7"/>
    <w:rsid w:val="007D2566"/>
    <w:rsid w:val="007D2E64"/>
    <w:rsid w:val="007D412B"/>
    <w:rsid w:val="007D4244"/>
    <w:rsid w:val="007D6508"/>
    <w:rsid w:val="007D7157"/>
    <w:rsid w:val="007E001B"/>
    <w:rsid w:val="007E01E4"/>
    <w:rsid w:val="007E068F"/>
    <w:rsid w:val="007E08D2"/>
    <w:rsid w:val="007E0D37"/>
    <w:rsid w:val="007E12A4"/>
    <w:rsid w:val="007E13F8"/>
    <w:rsid w:val="007E1427"/>
    <w:rsid w:val="007E2CEC"/>
    <w:rsid w:val="007E3E6C"/>
    <w:rsid w:val="007E40F5"/>
    <w:rsid w:val="007E41CF"/>
    <w:rsid w:val="007E4468"/>
    <w:rsid w:val="007E4AB9"/>
    <w:rsid w:val="007E4FEA"/>
    <w:rsid w:val="007E60C8"/>
    <w:rsid w:val="007E6365"/>
    <w:rsid w:val="007E692F"/>
    <w:rsid w:val="007E7043"/>
    <w:rsid w:val="007E7332"/>
    <w:rsid w:val="007E740F"/>
    <w:rsid w:val="007E7BC9"/>
    <w:rsid w:val="007F0A59"/>
    <w:rsid w:val="007F0ED7"/>
    <w:rsid w:val="007F1101"/>
    <w:rsid w:val="007F19E4"/>
    <w:rsid w:val="007F1DEE"/>
    <w:rsid w:val="007F2686"/>
    <w:rsid w:val="007F2E89"/>
    <w:rsid w:val="007F3905"/>
    <w:rsid w:val="007F3B0E"/>
    <w:rsid w:val="007F3D38"/>
    <w:rsid w:val="007F3DD7"/>
    <w:rsid w:val="007F44F4"/>
    <w:rsid w:val="007F4E19"/>
    <w:rsid w:val="007F5432"/>
    <w:rsid w:val="007F5435"/>
    <w:rsid w:val="007F550A"/>
    <w:rsid w:val="007F5EC8"/>
    <w:rsid w:val="007F5FAC"/>
    <w:rsid w:val="007F62D0"/>
    <w:rsid w:val="007F6E1C"/>
    <w:rsid w:val="007F7054"/>
    <w:rsid w:val="00800F87"/>
    <w:rsid w:val="00801F47"/>
    <w:rsid w:val="008020E5"/>
    <w:rsid w:val="00802441"/>
    <w:rsid w:val="0080244B"/>
    <w:rsid w:val="008034CB"/>
    <w:rsid w:val="00803D59"/>
    <w:rsid w:val="00803E06"/>
    <w:rsid w:val="00803ECD"/>
    <w:rsid w:val="00804074"/>
    <w:rsid w:val="008041AC"/>
    <w:rsid w:val="00804250"/>
    <w:rsid w:val="008047F4"/>
    <w:rsid w:val="00804FCF"/>
    <w:rsid w:val="00806221"/>
    <w:rsid w:val="00806805"/>
    <w:rsid w:val="0080704F"/>
    <w:rsid w:val="00807611"/>
    <w:rsid w:val="00807D0D"/>
    <w:rsid w:val="008102AB"/>
    <w:rsid w:val="008110CD"/>
    <w:rsid w:val="0081202F"/>
    <w:rsid w:val="00812853"/>
    <w:rsid w:val="00815A84"/>
    <w:rsid w:val="00815F49"/>
    <w:rsid w:val="00816338"/>
    <w:rsid w:val="00816A84"/>
    <w:rsid w:val="008173B3"/>
    <w:rsid w:val="00817627"/>
    <w:rsid w:val="0082145E"/>
    <w:rsid w:val="008216D8"/>
    <w:rsid w:val="008222D6"/>
    <w:rsid w:val="0082330D"/>
    <w:rsid w:val="0082494F"/>
    <w:rsid w:val="00824D7B"/>
    <w:rsid w:val="008257BD"/>
    <w:rsid w:val="0082580F"/>
    <w:rsid w:val="00825B07"/>
    <w:rsid w:val="00825CB5"/>
    <w:rsid w:val="00826EB3"/>
    <w:rsid w:val="008279BC"/>
    <w:rsid w:val="00827D16"/>
    <w:rsid w:val="008300CA"/>
    <w:rsid w:val="00830A07"/>
    <w:rsid w:val="00830BD1"/>
    <w:rsid w:val="00830CE1"/>
    <w:rsid w:val="008312C7"/>
    <w:rsid w:val="0083143D"/>
    <w:rsid w:val="00832187"/>
    <w:rsid w:val="00832431"/>
    <w:rsid w:val="00833A70"/>
    <w:rsid w:val="00834F89"/>
    <w:rsid w:val="008365A8"/>
    <w:rsid w:val="00836C20"/>
    <w:rsid w:val="0083763B"/>
    <w:rsid w:val="0083765B"/>
    <w:rsid w:val="00837C23"/>
    <w:rsid w:val="00840B70"/>
    <w:rsid w:val="00840D2B"/>
    <w:rsid w:val="00840D33"/>
    <w:rsid w:val="00840DCD"/>
    <w:rsid w:val="00841117"/>
    <w:rsid w:val="008418C5"/>
    <w:rsid w:val="008422FC"/>
    <w:rsid w:val="00842BC1"/>
    <w:rsid w:val="00842F02"/>
    <w:rsid w:val="0084484F"/>
    <w:rsid w:val="00844EB3"/>
    <w:rsid w:val="008450CE"/>
    <w:rsid w:val="008456D5"/>
    <w:rsid w:val="008461EE"/>
    <w:rsid w:val="00846CF7"/>
    <w:rsid w:val="0084716B"/>
    <w:rsid w:val="00847848"/>
    <w:rsid w:val="00847A60"/>
    <w:rsid w:val="00847B1B"/>
    <w:rsid w:val="00850176"/>
    <w:rsid w:val="008507CE"/>
    <w:rsid w:val="00850A1E"/>
    <w:rsid w:val="00850BB6"/>
    <w:rsid w:val="00850FCE"/>
    <w:rsid w:val="00851C26"/>
    <w:rsid w:val="00851F54"/>
    <w:rsid w:val="00853030"/>
    <w:rsid w:val="008539F7"/>
    <w:rsid w:val="00853B8D"/>
    <w:rsid w:val="00854B85"/>
    <w:rsid w:val="00855125"/>
    <w:rsid w:val="008557DB"/>
    <w:rsid w:val="008558EB"/>
    <w:rsid w:val="00856ADA"/>
    <w:rsid w:val="0086125C"/>
    <w:rsid w:val="0086195F"/>
    <w:rsid w:val="0086286A"/>
    <w:rsid w:val="00862DA1"/>
    <w:rsid w:val="0086435E"/>
    <w:rsid w:val="00864591"/>
    <w:rsid w:val="0086479A"/>
    <w:rsid w:val="008647AB"/>
    <w:rsid w:val="00864BB2"/>
    <w:rsid w:val="00865098"/>
    <w:rsid w:val="00866D41"/>
    <w:rsid w:val="008718E9"/>
    <w:rsid w:val="00871C9E"/>
    <w:rsid w:val="00872411"/>
    <w:rsid w:val="00872CD1"/>
    <w:rsid w:val="008735F8"/>
    <w:rsid w:val="00873621"/>
    <w:rsid w:val="008740C4"/>
    <w:rsid w:val="00874769"/>
    <w:rsid w:val="00875AAC"/>
    <w:rsid w:val="0087620E"/>
    <w:rsid w:val="0087656C"/>
    <w:rsid w:val="00877A63"/>
    <w:rsid w:val="00877CAE"/>
    <w:rsid w:val="00880298"/>
    <w:rsid w:val="00880569"/>
    <w:rsid w:val="00880652"/>
    <w:rsid w:val="0088370B"/>
    <w:rsid w:val="0088388F"/>
    <w:rsid w:val="00883FDA"/>
    <w:rsid w:val="00884509"/>
    <w:rsid w:val="00884899"/>
    <w:rsid w:val="00884F10"/>
    <w:rsid w:val="00884F4B"/>
    <w:rsid w:val="00884FA6"/>
    <w:rsid w:val="008853DB"/>
    <w:rsid w:val="0088564C"/>
    <w:rsid w:val="00886B93"/>
    <w:rsid w:val="00887692"/>
    <w:rsid w:val="00887700"/>
    <w:rsid w:val="00890CA6"/>
    <w:rsid w:val="00891AE9"/>
    <w:rsid w:val="00891BD2"/>
    <w:rsid w:val="008925E5"/>
    <w:rsid w:val="00892BA2"/>
    <w:rsid w:val="00892DEB"/>
    <w:rsid w:val="008936CC"/>
    <w:rsid w:val="00893843"/>
    <w:rsid w:val="00893D1B"/>
    <w:rsid w:val="00894F92"/>
    <w:rsid w:val="008959EE"/>
    <w:rsid w:val="00895E12"/>
    <w:rsid w:val="0089613E"/>
    <w:rsid w:val="00897328"/>
    <w:rsid w:val="008974C3"/>
    <w:rsid w:val="00897D25"/>
    <w:rsid w:val="008A0908"/>
    <w:rsid w:val="008A097E"/>
    <w:rsid w:val="008A2473"/>
    <w:rsid w:val="008A2EC7"/>
    <w:rsid w:val="008A3844"/>
    <w:rsid w:val="008A3BDF"/>
    <w:rsid w:val="008A3CF2"/>
    <w:rsid w:val="008A3FD2"/>
    <w:rsid w:val="008A459F"/>
    <w:rsid w:val="008A4964"/>
    <w:rsid w:val="008A59DE"/>
    <w:rsid w:val="008A5C0F"/>
    <w:rsid w:val="008A5EEF"/>
    <w:rsid w:val="008A6802"/>
    <w:rsid w:val="008A6BA7"/>
    <w:rsid w:val="008A6FB3"/>
    <w:rsid w:val="008A7BA9"/>
    <w:rsid w:val="008A7D16"/>
    <w:rsid w:val="008A7FBE"/>
    <w:rsid w:val="008B0473"/>
    <w:rsid w:val="008B096D"/>
    <w:rsid w:val="008B0A7C"/>
    <w:rsid w:val="008B12D0"/>
    <w:rsid w:val="008B27C1"/>
    <w:rsid w:val="008B2BC2"/>
    <w:rsid w:val="008B302E"/>
    <w:rsid w:val="008B3A6F"/>
    <w:rsid w:val="008B4FF1"/>
    <w:rsid w:val="008B5627"/>
    <w:rsid w:val="008B5A83"/>
    <w:rsid w:val="008B5B71"/>
    <w:rsid w:val="008B6C56"/>
    <w:rsid w:val="008B7289"/>
    <w:rsid w:val="008B7C75"/>
    <w:rsid w:val="008C04B1"/>
    <w:rsid w:val="008C0503"/>
    <w:rsid w:val="008C157B"/>
    <w:rsid w:val="008C17E2"/>
    <w:rsid w:val="008C1898"/>
    <w:rsid w:val="008C1937"/>
    <w:rsid w:val="008C1D1A"/>
    <w:rsid w:val="008C2BA7"/>
    <w:rsid w:val="008C2F3A"/>
    <w:rsid w:val="008C31E2"/>
    <w:rsid w:val="008C346B"/>
    <w:rsid w:val="008C3600"/>
    <w:rsid w:val="008C481B"/>
    <w:rsid w:val="008C4C39"/>
    <w:rsid w:val="008C53CD"/>
    <w:rsid w:val="008C56EC"/>
    <w:rsid w:val="008C5B12"/>
    <w:rsid w:val="008C5E77"/>
    <w:rsid w:val="008C6C13"/>
    <w:rsid w:val="008C6D89"/>
    <w:rsid w:val="008C79FE"/>
    <w:rsid w:val="008D1E35"/>
    <w:rsid w:val="008D301D"/>
    <w:rsid w:val="008D3159"/>
    <w:rsid w:val="008D3569"/>
    <w:rsid w:val="008D47AE"/>
    <w:rsid w:val="008D47B1"/>
    <w:rsid w:val="008D4CFD"/>
    <w:rsid w:val="008D5092"/>
    <w:rsid w:val="008D52C7"/>
    <w:rsid w:val="008D6456"/>
    <w:rsid w:val="008D65D1"/>
    <w:rsid w:val="008D7131"/>
    <w:rsid w:val="008D724E"/>
    <w:rsid w:val="008D74C9"/>
    <w:rsid w:val="008D7B38"/>
    <w:rsid w:val="008E0A0C"/>
    <w:rsid w:val="008E0CCD"/>
    <w:rsid w:val="008E14CA"/>
    <w:rsid w:val="008E2223"/>
    <w:rsid w:val="008E25BD"/>
    <w:rsid w:val="008E267D"/>
    <w:rsid w:val="008E2EE3"/>
    <w:rsid w:val="008E3372"/>
    <w:rsid w:val="008E3A5D"/>
    <w:rsid w:val="008E427C"/>
    <w:rsid w:val="008E46EC"/>
    <w:rsid w:val="008E490C"/>
    <w:rsid w:val="008E49CE"/>
    <w:rsid w:val="008E5A44"/>
    <w:rsid w:val="008E6029"/>
    <w:rsid w:val="008E6440"/>
    <w:rsid w:val="008E6489"/>
    <w:rsid w:val="008E6523"/>
    <w:rsid w:val="008E6BD6"/>
    <w:rsid w:val="008E7055"/>
    <w:rsid w:val="008E7F32"/>
    <w:rsid w:val="008E7FCE"/>
    <w:rsid w:val="008F0B17"/>
    <w:rsid w:val="008F0CD5"/>
    <w:rsid w:val="008F101D"/>
    <w:rsid w:val="008F169B"/>
    <w:rsid w:val="008F18C6"/>
    <w:rsid w:val="008F2BD1"/>
    <w:rsid w:val="008F3957"/>
    <w:rsid w:val="008F3AB7"/>
    <w:rsid w:val="008F3DEA"/>
    <w:rsid w:val="008F3F92"/>
    <w:rsid w:val="008F3FF0"/>
    <w:rsid w:val="008F448F"/>
    <w:rsid w:val="008F4F8C"/>
    <w:rsid w:val="008F6C3D"/>
    <w:rsid w:val="008F73FF"/>
    <w:rsid w:val="008F75D6"/>
    <w:rsid w:val="008F77B0"/>
    <w:rsid w:val="008F794D"/>
    <w:rsid w:val="008F79E0"/>
    <w:rsid w:val="008F7B80"/>
    <w:rsid w:val="008F7E03"/>
    <w:rsid w:val="00900CAD"/>
    <w:rsid w:val="00900D08"/>
    <w:rsid w:val="0090132B"/>
    <w:rsid w:val="009023E7"/>
    <w:rsid w:val="00902B63"/>
    <w:rsid w:val="00902EFE"/>
    <w:rsid w:val="00902FEB"/>
    <w:rsid w:val="009031A7"/>
    <w:rsid w:val="00903550"/>
    <w:rsid w:val="00903868"/>
    <w:rsid w:val="009039B2"/>
    <w:rsid w:val="00903E97"/>
    <w:rsid w:val="00904802"/>
    <w:rsid w:val="0090534B"/>
    <w:rsid w:val="0090614A"/>
    <w:rsid w:val="00907CCE"/>
    <w:rsid w:val="00911308"/>
    <w:rsid w:val="00911A38"/>
    <w:rsid w:val="00911F45"/>
    <w:rsid w:val="00912679"/>
    <w:rsid w:val="00912C8E"/>
    <w:rsid w:val="00913005"/>
    <w:rsid w:val="00913113"/>
    <w:rsid w:val="00913703"/>
    <w:rsid w:val="00913789"/>
    <w:rsid w:val="00913BB5"/>
    <w:rsid w:val="00913D9B"/>
    <w:rsid w:val="00913DEF"/>
    <w:rsid w:val="00914BBE"/>
    <w:rsid w:val="00915869"/>
    <w:rsid w:val="00916789"/>
    <w:rsid w:val="00916EDC"/>
    <w:rsid w:val="00917E87"/>
    <w:rsid w:val="009209D8"/>
    <w:rsid w:val="00920DB8"/>
    <w:rsid w:val="00921D95"/>
    <w:rsid w:val="00921F32"/>
    <w:rsid w:val="0092373B"/>
    <w:rsid w:val="00923A33"/>
    <w:rsid w:val="0092414E"/>
    <w:rsid w:val="009242B2"/>
    <w:rsid w:val="00924DC2"/>
    <w:rsid w:val="00924EFF"/>
    <w:rsid w:val="0092607E"/>
    <w:rsid w:val="009267E8"/>
    <w:rsid w:val="00927252"/>
    <w:rsid w:val="009272A8"/>
    <w:rsid w:val="00927769"/>
    <w:rsid w:val="00927DC4"/>
    <w:rsid w:val="00930030"/>
    <w:rsid w:val="00930C8A"/>
    <w:rsid w:val="00930C8D"/>
    <w:rsid w:val="00931C05"/>
    <w:rsid w:val="00931D73"/>
    <w:rsid w:val="009322AF"/>
    <w:rsid w:val="009322EA"/>
    <w:rsid w:val="00932AB9"/>
    <w:rsid w:val="00932C36"/>
    <w:rsid w:val="00932F02"/>
    <w:rsid w:val="00933150"/>
    <w:rsid w:val="009337E5"/>
    <w:rsid w:val="00933B94"/>
    <w:rsid w:val="00934648"/>
    <w:rsid w:val="00934774"/>
    <w:rsid w:val="009354C6"/>
    <w:rsid w:val="00935AD0"/>
    <w:rsid w:val="00935F9D"/>
    <w:rsid w:val="009363D7"/>
    <w:rsid w:val="00936BC8"/>
    <w:rsid w:val="00940B98"/>
    <w:rsid w:val="009411C5"/>
    <w:rsid w:val="0094193D"/>
    <w:rsid w:val="00941B4F"/>
    <w:rsid w:val="00941DC2"/>
    <w:rsid w:val="00943801"/>
    <w:rsid w:val="00943CA1"/>
    <w:rsid w:val="0094455D"/>
    <w:rsid w:val="009447B1"/>
    <w:rsid w:val="00944DEC"/>
    <w:rsid w:val="009450C8"/>
    <w:rsid w:val="00945BFB"/>
    <w:rsid w:val="00945C6A"/>
    <w:rsid w:val="00945E92"/>
    <w:rsid w:val="00946093"/>
    <w:rsid w:val="00946AFA"/>
    <w:rsid w:val="009471DA"/>
    <w:rsid w:val="00947F44"/>
    <w:rsid w:val="00950590"/>
    <w:rsid w:val="00950839"/>
    <w:rsid w:val="0095117C"/>
    <w:rsid w:val="0095151B"/>
    <w:rsid w:val="0095167E"/>
    <w:rsid w:val="009517F2"/>
    <w:rsid w:val="009518CE"/>
    <w:rsid w:val="00951D23"/>
    <w:rsid w:val="00952072"/>
    <w:rsid w:val="009523F7"/>
    <w:rsid w:val="009525A0"/>
    <w:rsid w:val="009527C7"/>
    <w:rsid w:val="009527FA"/>
    <w:rsid w:val="00952CFC"/>
    <w:rsid w:val="00952D5E"/>
    <w:rsid w:val="00952EB7"/>
    <w:rsid w:val="00952F83"/>
    <w:rsid w:val="009530D0"/>
    <w:rsid w:val="00953A6D"/>
    <w:rsid w:val="00954D7B"/>
    <w:rsid w:val="0095521C"/>
    <w:rsid w:val="00955A9E"/>
    <w:rsid w:val="009566F9"/>
    <w:rsid w:val="009574D8"/>
    <w:rsid w:val="00960976"/>
    <w:rsid w:val="00961A56"/>
    <w:rsid w:val="00961C0D"/>
    <w:rsid w:val="009634BE"/>
    <w:rsid w:val="009635A9"/>
    <w:rsid w:val="0096495B"/>
    <w:rsid w:val="0096524A"/>
    <w:rsid w:val="0096528C"/>
    <w:rsid w:val="00966968"/>
    <w:rsid w:val="00966CE6"/>
    <w:rsid w:val="00967391"/>
    <w:rsid w:val="0096767C"/>
    <w:rsid w:val="0096773A"/>
    <w:rsid w:val="00967DD5"/>
    <w:rsid w:val="00970250"/>
    <w:rsid w:val="00971074"/>
    <w:rsid w:val="00971A72"/>
    <w:rsid w:val="00971EAD"/>
    <w:rsid w:val="009726B8"/>
    <w:rsid w:val="009728FD"/>
    <w:rsid w:val="00972AB5"/>
    <w:rsid w:val="00972D19"/>
    <w:rsid w:val="00972D33"/>
    <w:rsid w:val="00973B98"/>
    <w:rsid w:val="00973C14"/>
    <w:rsid w:val="009742EA"/>
    <w:rsid w:val="00974634"/>
    <w:rsid w:val="0097496C"/>
    <w:rsid w:val="009760E1"/>
    <w:rsid w:val="00976831"/>
    <w:rsid w:val="00977B08"/>
    <w:rsid w:val="0098013F"/>
    <w:rsid w:val="009802F3"/>
    <w:rsid w:val="0098080E"/>
    <w:rsid w:val="00981C29"/>
    <w:rsid w:val="00982500"/>
    <w:rsid w:val="00982987"/>
    <w:rsid w:val="00982A4C"/>
    <w:rsid w:val="00982A80"/>
    <w:rsid w:val="00982C7D"/>
    <w:rsid w:val="00984E45"/>
    <w:rsid w:val="00985342"/>
    <w:rsid w:val="009864D4"/>
    <w:rsid w:val="00987289"/>
    <w:rsid w:val="00987B15"/>
    <w:rsid w:val="00987DA9"/>
    <w:rsid w:val="00987F53"/>
    <w:rsid w:val="009907AC"/>
    <w:rsid w:val="009908AA"/>
    <w:rsid w:val="00991E80"/>
    <w:rsid w:val="00991F49"/>
    <w:rsid w:val="00992768"/>
    <w:rsid w:val="00994121"/>
    <w:rsid w:val="00994561"/>
    <w:rsid w:val="009946CC"/>
    <w:rsid w:val="00995527"/>
    <w:rsid w:val="00996537"/>
    <w:rsid w:val="00997103"/>
    <w:rsid w:val="0099713F"/>
    <w:rsid w:val="0099737F"/>
    <w:rsid w:val="00997D9C"/>
    <w:rsid w:val="00997DEC"/>
    <w:rsid w:val="009A0C91"/>
    <w:rsid w:val="009A12D5"/>
    <w:rsid w:val="009A1A9F"/>
    <w:rsid w:val="009A2526"/>
    <w:rsid w:val="009A2D62"/>
    <w:rsid w:val="009A322E"/>
    <w:rsid w:val="009A3B1F"/>
    <w:rsid w:val="009A4C21"/>
    <w:rsid w:val="009A4D76"/>
    <w:rsid w:val="009A527C"/>
    <w:rsid w:val="009A56DA"/>
    <w:rsid w:val="009A5893"/>
    <w:rsid w:val="009A6322"/>
    <w:rsid w:val="009A7BAA"/>
    <w:rsid w:val="009B0171"/>
    <w:rsid w:val="009B0669"/>
    <w:rsid w:val="009B10E2"/>
    <w:rsid w:val="009B16C1"/>
    <w:rsid w:val="009B192C"/>
    <w:rsid w:val="009B1CDB"/>
    <w:rsid w:val="009B2D43"/>
    <w:rsid w:val="009B37BD"/>
    <w:rsid w:val="009B3AC1"/>
    <w:rsid w:val="009B3B57"/>
    <w:rsid w:val="009B44DE"/>
    <w:rsid w:val="009B4A3D"/>
    <w:rsid w:val="009B58CB"/>
    <w:rsid w:val="009B649B"/>
    <w:rsid w:val="009B6E6C"/>
    <w:rsid w:val="009B7053"/>
    <w:rsid w:val="009B7827"/>
    <w:rsid w:val="009B7F63"/>
    <w:rsid w:val="009C03F4"/>
    <w:rsid w:val="009C06E7"/>
    <w:rsid w:val="009C14B6"/>
    <w:rsid w:val="009C2DC5"/>
    <w:rsid w:val="009C320B"/>
    <w:rsid w:val="009C38CE"/>
    <w:rsid w:val="009C3D20"/>
    <w:rsid w:val="009C4739"/>
    <w:rsid w:val="009C4D58"/>
    <w:rsid w:val="009C52EA"/>
    <w:rsid w:val="009C5947"/>
    <w:rsid w:val="009C6296"/>
    <w:rsid w:val="009C6461"/>
    <w:rsid w:val="009C79D1"/>
    <w:rsid w:val="009D0384"/>
    <w:rsid w:val="009D155C"/>
    <w:rsid w:val="009D1827"/>
    <w:rsid w:val="009D1C35"/>
    <w:rsid w:val="009D23BC"/>
    <w:rsid w:val="009D3687"/>
    <w:rsid w:val="009D3B1B"/>
    <w:rsid w:val="009D482F"/>
    <w:rsid w:val="009D4CCA"/>
    <w:rsid w:val="009D5BE8"/>
    <w:rsid w:val="009D649B"/>
    <w:rsid w:val="009D6BE4"/>
    <w:rsid w:val="009D7016"/>
    <w:rsid w:val="009D7064"/>
    <w:rsid w:val="009E0957"/>
    <w:rsid w:val="009E1DAC"/>
    <w:rsid w:val="009E22B2"/>
    <w:rsid w:val="009E254D"/>
    <w:rsid w:val="009E3318"/>
    <w:rsid w:val="009E345B"/>
    <w:rsid w:val="009E4149"/>
    <w:rsid w:val="009E4492"/>
    <w:rsid w:val="009E4BEF"/>
    <w:rsid w:val="009E56F3"/>
    <w:rsid w:val="009E623F"/>
    <w:rsid w:val="009E632D"/>
    <w:rsid w:val="009E6F43"/>
    <w:rsid w:val="009E7072"/>
    <w:rsid w:val="009E70B7"/>
    <w:rsid w:val="009E71CD"/>
    <w:rsid w:val="009E73FC"/>
    <w:rsid w:val="009E7B87"/>
    <w:rsid w:val="009F0227"/>
    <w:rsid w:val="009F031C"/>
    <w:rsid w:val="009F0DC1"/>
    <w:rsid w:val="009F1AB3"/>
    <w:rsid w:val="009F1DC2"/>
    <w:rsid w:val="009F20F2"/>
    <w:rsid w:val="009F2DF0"/>
    <w:rsid w:val="009F3540"/>
    <w:rsid w:val="009F3A15"/>
    <w:rsid w:val="009F4CBA"/>
    <w:rsid w:val="009F72BE"/>
    <w:rsid w:val="009F7512"/>
    <w:rsid w:val="009F7CFF"/>
    <w:rsid w:val="009F7FA5"/>
    <w:rsid w:val="00A0058A"/>
    <w:rsid w:val="00A0087D"/>
    <w:rsid w:val="00A00C33"/>
    <w:rsid w:val="00A01065"/>
    <w:rsid w:val="00A031C5"/>
    <w:rsid w:val="00A03E10"/>
    <w:rsid w:val="00A049AC"/>
    <w:rsid w:val="00A05667"/>
    <w:rsid w:val="00A063C4"/>
    <w:rsid w:val="00A0672B"/>
    <w:rsid w:val="00A06AC8"/>
    <w:rsid w:val="00A06DD7"/>
    <w:rsid w:val="00A07234"/>
    <w:rsid w:val="00A0741E"/>
    <w:rsid w:val="00A10066"/>
    <w:rsid w:val="00A10132"/>
    <w:rsid w:val="00A10980"/>
    <w:rsid w:val="00A10C38"/>
    <w:rsid w:val="00A10F71"/>
    <w:rsid w:val="00A11360"/>
    <w:rsid w:val="00A11761"/>
    <w:rsid w:val="00A11C75"/>
    <w:rsid w:val="00A1251E"/>
    <w:rsid w:val="00A127DD"/>
    <w:rsid w:val="00A12924"/>
    <w:rsid w:val="00A12C5F"/>
    <w:rsid w:val="00A12D24"/>
    <w:rsid w:val="00A1412D"/>
    <w:rsid w:val="00A14731"/>
    <w:rsid w:val="00A14A53"/>
    <w:rsid w:val="00A14BE1"/>
    <w:rsid w:val="00A14CF6"/>
    <w:rsid w:val="00A15184"/>
    <w:rsid w:val="00A1569E"/>
    <w:rsid w:val="00A15EF7"/>
    <w:rsid w:val="00A169CD"/>
    <w:rsid w:val="00A1727B"/>
    <w:rsid w:val="00A1733E"/>
    <w:rsid w:val="00A17A0A"/>
    <w:rsid w:val="00A20336"/>
    <w:rsid w:val="00A20C9D"/>
    <w:rsid w:val="00A2335A"/>
    <w:rsid w:val="00A2351E"/>
    <w:rsid w:val="00A235C8"/>
    <w:rsid w:val="00A241AE"/>
    <w:rsid w:val="00A242C8"/>
    <w:rsid w:val="00A24384"/>
    <w:rsid w:val="00A24658"/>
    <w:rsid w:val="00A249BC"/>
    <w:rsid w:val="00A24A66"/>
    <w:rsid w:val="00A24ACA"/>
    <w:rsid w:val="00A25385"/>
    <w:rsid w:val="00A25619"/>
    <w:rsid w:val="00A26C4C"/>
    <w:rsid w:val="00A26D73"/>
    <w:rsid w:val="00A26F4D"/>
    <w:rsid w:val="00A30158"/>
    <w:rsid w:val="00A30660"/>
    <w:rsid w:val="00A306ED"/>
    <w:rsid w:val="00A3111C"/>
    <w:rsid w:val="00A31E61"/>
    <w:rsid w:val="00A32B39"/>
    <w:rsid w:val="00A33D50"/>
    <w:rsid w:val="00A33D57"/>
    <w:rsid w:val="00A33DE0"/>
    <w:rsid w:val="00A34958"/>
    <w:rsid w:val="00A34A05"/>
    <w:rsid w:val="00A35CED"/>
    <w:rsid w:val="00A36695"/>
    <w:rsid w:val="00A36B8A"/>
    <w:rsid w:val="00A36C6B"/>
    <w:rsid w:val="00A403D9"/>
    <w:rsid w:val="00A4074D"/>
    <w:rsid w:val="00A40B75"/>
    <w:rsid w:val="00A40E21"/>
    <w:rsid w:val="00A412D0"/>
    <w:rsid w:val="00A41315"/>
    <w:rsid w:val="00A41396"/>
    <w:rsid w:val="00A41C80"/>
    <w:rsid w:val="00A41F00"/>
    <w:rsid w:val="00A41FDA"/>
    <w:rsid w:val="00A43573"/>
    <w:rsid w:val="00A43C0F"/>
    <w:rsid w:val="00A452FF"/>
    <w:rsid w:val="00A45F9A"/>
    <w:rsid w:val="00A46280"/>
    <w:rsid w:val="00A463E7"/>
    <w:rsid w:val="00A4672F"/>
    <w:rsid w:val="00A47E63"/>
    <w:rsid w:val="00A5024D"/>
    <w:rsid w:val="00A515D6"/>
    <w:rsid w:val="00A52B43"/>
    <w:rsid w:val="00A52C65"/>
    <w:rsid w:val="00A53367"/>
    <w:rsid w:val="00A5450D"/>
    <w:rsid w:val="00A546B8"/>
    <w:rsid w:val="00A54FE4"/>
    <w:rsid w:val="00A554CD"/>
    <w:rsid w:val="00A556AB"/>
    <w:rsid w:val="00A55F3B"/>
    <w:rsid w:val="00A562F3"/>
    <w:rsid w:val="00A564A7"/>
    <w:rsid w:val="00A56BE9"/>
    <w:rsid w:val="00A56F6F"/>
    <w:rsid w:val="00A57129"/>
    <w:rsid w:val="00A57A0F"/>
    <w:rsid w:val="00A57E61"/>
    <w:rsid w:val="00A6036F"/>
    <w:rsid w:val="00A60964"/>
    <w:rsid w:val="00A60D16"/>
    <w:rsid w:val="00A610E8"/>
    <w:rsid w:val="00A613D6"/>
    <w:rsid w:val="00A61BA8"/>
    <w:rsid w:val="00A62132"/>
    <w:rsid w:val="00A6271C"/>
    <w:rsid w:val="00A62C86"/>
    <w:rsid w:val="00A62E7E"/>
    <w:rsid w:val="00A6316E"/>
    <w:rsid w:val="00A63230"/>
    <w:rsid w:val="00A6378E"/>
    <w:rsid w:val="00A64282"/>
    <w:rsid w:val="00A64F53"/>
    <w:rsid w:val="00A64F6A"/>
    <w:rsid w:val="00A653F3"/>
    <w:rsid w:val="00A66528"/>
    <w:rsid w:val="00A66643"/>
    <w:rsid w:val="00A666CE"/>
    <w:rsid w:val="00A66F21"/>
    <w:rsid w:val="00A6700E"/>
    <w:rsid w:val="00A6705F"/>
    <w:rsid w:val="00A67A8A"/>
    <w:rsid w:val="00A70ADB"/>
    <w:rsid w:val="00A70DA6"/>
    <w:rsid w:val="00A70FA1"/>
    <w:rsid w:val="00A70FDA"/>
    <w:rsid w:val="00A7134C"/>
    <w:rsid w:val="00A7171D"/>
    <w:rsid w:val="00A72462"/>
    <w:rsid w:val="00A72CBF"/>
    <w:rsid w:val="00A72E07"/>
    <w:rsid w:val="00A73302"/>
    <w:rsid w:val="00A736E9"/>
    <w:rsid w:val="00A73C0D"/>
    <w:rsid w:val="00A73EA8"/>
    <w:rsid w:val="00A75672"/>
    <w:rsid w:val="00A75856"/>
    <w:rsid w:val="00A768D2"/>
    <w:rsid w:val="00A76DB1"/>
    <w:rsid w:val="00A8003F"/>
    <w:rsid w:val="00A801B9"/>
    <w:rsid w:val="00A8080E"/>
    <w:rsid w:val="00A80C69"/>
    <w:rsid w:val="00A811AE"/>
    <w:rsid w:val="00A81A83"/>
    <w:rsid w:val="00A81AAE"/>
    <w:rsid w:val="00A83644"/>
    <w:rsid w:val="00A84FE1"/>
    <w:rsid w:val="00A8509A"/>
    <w:rsid w:val="00A85242"/>
    <w:rsid w:val="00A8586E"/>
    <w:rsid w:val="00A85B61"/>
    <w:rsid w:val="00A85D09"/>
    <w:rsid w:val="00A85D80"/>
    <w:rsid w:val="00A85FA0"/>
    <w:rsid w:val="00A871C5"/>
    <w:rsid w:val="00A87FA5"/>
    <w:rsid w:val="00A9019C"/>
    <w:rsid w:val="00A90ACF"/>
    <w:rsid w:val="00A92E5B"/>
    <w:rsid w:val="00A930D4"/>
    <w:rsid w:val="00A937D8"/>
    <w:rsid w:val="00A93857"/>
    <w:rsid w:val="00A946D1"/>
    <w:rsid w:val="00A95716"/>
    <w:rsid w:val="00A96832"/>
    <w:rsid w:val="00A976B8"/>
    <w:rsid w:val="00A97B4C"/>
    <w:rsid w:val="00AA0EB1"/>
    <w:rsid w:val="00AA2C50"/>
    <w:rsid w:val="00AA2C5B"/>
    <w:rsid w:val="00AA3BE5"/>
    <w:rsid w:val="00AA3EC8"/>
    <w:rsid w:val="00AA4082"/>
    <w:rsid w:val="00AA441D"/>
    <w:rsid w:val="00AA45A8"/>
    <w:rsid w:val="00AA4824"/>
    <w:rsid w:val="00AA4BEE"/>
    <w:rsid w:val="00AA54BD"/>
    <w:rsid w:val="00AA5EBE"/>
    <w:rsid w:val="00AA66CF"/>
    <w:rsid w:val="00AA68D0"/>
    <w:rsid w:val="00AA69A2"/>
    <w:rsid w:val="00AA78CD"/>
    <w:rsid w:val="00AB0286"/>
    <w:rsid w:val="00AB03EC"/>
    <w:rsid w:val="00AB0513"/>
    <w:rsid w:val="00AB05CF"/>
    <w:rsid w:val="00AB11EE"/>
    <w:rsid w:val="00AB1AAB"/>
    <w:rsid w:val="00AB23DA"/>
    <w:rsid w:val="00AB262D"/>
    <w:rsid w:val="00AB2DCC"/>
    <w:rsid w:val="00AB3AA6"/>
    <w:rsid w:val="00AB4431"/>
    <w:rsid w:val="00AB445A"/>
    <w:rsid w:val="00AB4474"/>
    <w:rsid w:val="00AB51A7"/>
    <w:rsid w:val="00AB5BD6"/>
    <w:rsid w:val="00AB5C8E"/>
    <w:rsid w:val="00AB6506"/>
    <w:rsid w:val="00AB6A32"/>
    <w:rsid w:val="00AB6EF8"/>
    <w:rsid w:val="00AB72EB"/>
    <w:rsid w:val="00AB7E36"/>
    <w:rsid w:val="00AC06C8"/>
    <w:rsid w:val="00AC0A32"/>
    <w:rsid w:val="00AC0FFC"/>
    <w:rsid w:val="00AC1260"/>
    <w:rsid w:val="00AC1834"/>
    <w:rsid w:val="00AC234E"/>
    <w:rsid w:val="00AC36CA"/>
    <w:rsid w:val="00AC39DB"/>
    <w:rsid w:val="00AC4151"/>
    <w:rsid w:val="00AC5916"/>
    <w:rsid w:val="00AC5D07"/>
    <w:rsid w:val="00AC65D2"/>
    <w:rsid w:val="00AC73F3"/>
    <w:rsid w:val="00AC7E81"/>
    <w:rsid w:val="00AD0080"/>
    <w:rsid w:val="00AD045A"/>
    <w:rsid w:val="00AD07B8"/>
    <w:rsid w:val="00AD17E0"/>
    <w:rsid w:val="00AD28FF"/>
    <w:rsid w:val="00AD2B8D"/>
    <w:rsid w:val="00AD31F8"/>
    <w:rsid w:val="00AD35AA"/>
    <w:rsid w:val="00AD47C3"/>
    <w:rsid w:val="00AD4E55"/>
    <w:rsid w:val="00AD5264"/>
    <w:rsid w:val="00AD57B6"/>
    <w:rsid w:val="00AD5B75"/>
    <w:rsid w:val="00AD5DAC"/>
    <w:rsid w:val="00AD5DF8"/>
    <w:rsid w:val="00AD5EAE"/>
    <w:rsid w:val="00AD5FF7"/>
    <w:rsid w:val="00AD61D6"/>
    <w:rsid w:val="00AD6716"/>
    <w:rsid w:val="00AD7815"/>
    <w:rsid w:val="00AE1409"/>
    <w:rsid w:val="00AE217D"/>
    <w:rsid w:val="00AE292E"/>
    <w:rsid w:val="00AE359E"/>
    <w:rsid w:val="00AE3C6C"/>
    <w:rsid w:val="00AE4D94"/>
    <w:rsid w:val="00AE588C"/>
    <w:rsid w:val="00AE5E69"/>
    <w:rsid w:val="00AE664B"/>
    <w:rsid w:val="00AE66B1"/>
    <w:rsid w:val="00AE67C9"/>
    <w:rsid w:val="00AE6B44"/>
    <w:rsid w:val="00AE6ED4"/>
    <w:rsid w:val="00AE6F0C"/>
    <w:rsid w:val="00AE7437"/>
    <w:rsid w:val="00AF1436"/>
    <w:rsid w:val="00AF194C"/>
    <w:rsid w:val="00AF1A51"/>
    <w:rsid w:val="00AF1ACC"/>
    <w:rsid w:val="00AF1D4B"/>
    <w:rsid w:val="00AF1F96"/>
    <w:rsid w:val="00AF2532"/>
    <w:rsid w:val="00AF2B3F"/>
    <w:rsid w:val="00AF5178"/>
    <w:rsid w:val="00AF5598"/>
    <w:rsid w:val="00AF6039"/>
    <w:rsid w:val="00AF6B15"/>
    <w:rsid w:val="00AF6E88"/>
    <w:rsid w:val="00AF6EEA"/>
    <w:rsid w:val="00AF759C"/>
    <w:rsid w:val="00AF7E66"/>
    <w:rsid w:val="00B00089"/>
    <w:rsid w:val="00B00651"/>
    <w:rsid w:val="00B0080F"/>
    <w:rsid w:val="00B00883"/>
    <w:rsid w:val="00B011A4"/>
    <w:rsid w:val="00B017D8"/>
    <w:rsid w:val="00B01E6E"/>
    <w:rsid w:val="00B023DE"/>
    <w:rsid w:val="00B034BE"/>
    <w:rsid w:val="00B03899"/>
    <w:rsid w:val="00B03928"/>
    <w:rsid w:val="00B0453E"/>
    <w:rsid w:val="00B0479B"/>
    <w:rsid w:val="00B04F07"/>
    <w:rsid w:val="00B0552A"/>
    <w:rsid w:val="00B058C0"/>
    <w:rsid w:val="00B05F8F"/>
    <w:rsid w:val="00B07046"/>
    <w:rsid w:val="00B078CE"/>
    <w:rsid w:val="00B07AD5"/>
    <w:rsid w:val="00B10462"/>
    <w:rsid w:val="00B10A0E"/>
    <w:rsid w:val="00B11CB4"/>
    <w:rsid w:val="00B1247F"/>
    <w:rsid w:val="00B13324"/>
    <w:rsid w:val="00B13895"/>
    <w:rsid w:val="00B14FD7"/>
    <w:rsid w:val="00B153D8"/>
    <w:rsid w:val="00B153F8"/>
    <w:rsid w:val="00B16583"/>
    <w:rsid w:val="00B16AB4"/>
    <w:rsid w:val="00B17A21"/>
    <w:rsid w:val="00B202E2"/>
    <w:rsid w:val="00B20686"/>
    <w:rsid w:val="00B20CEE"/>
    <w:rsid w:val="00B214E4"/>
    <w:rsid w:val="00B21A9B"/>
    <w:rsid w:val="00B21C1E"/>
    <w:rsid w:val="00B22C2D"/>
    <w:rsid w:val="00B22EEA"/>
    <w:rsid w:val="00B231E2"/>
    <w:rsid w:val="00B239BC"/>
    <w:rsid w:val="00B23AD6"/>
    <w:rsid w:val="00B241D0"/>
    <w:rsid w:val="00B24B81"/>
    <w:rsid w:val="00B24F8E"/>
    <w:rsid w:val="00B25A4A"/>
    <w:rsid w:val="00B25BB2"/>
    <w:rsid w:val="00B25D31"/>
    <w:rsid w:val="00B261F7"/>
    <w:rsid w:val="00B26814"/>
    <w:rsid w:val="00B2685E"/>
    <w:rsid w:val="00B26CA1"/>
    <w:rsid w:val="00B26E73"/>
    <w:rsid w:val="00B27857"/>
    <w:rsid w:val="00B30159"/>
    <w:rsid w:val="00B31EB3"/>
    <w:rsid w:val="00B320CA"/>
    <w:rsid w:val="00B32FAB"/>
    <w:rsid w:val="00B34F9A"/>
    <w:rsid w:val="00B3522A"/>
    <w:rsid w:val="00B35DD9"/>
    <w:rsid w:val="00B36C7E"/>
    <w:rsid w:val="00B36EAF"/>
    <w:rsid w:val="00B37337"/>
    <w:rsid w:val="00B3747F"/>
    <w:rsid w:val="00B37B89"/>
    <w:rsid w:val="00B37F12"/>
    <w:rsid w:val="00B40162"/>
    <w:rsid w:val="00B4029E"/>
    <w:rsid w:val="00B404AE"/>
    <w:rsid w:val="00B407B9"/>
    <w:rsid w:val="00B40D55"/>
    <w:rsid w:val="00B40DA0"/>
    <w:rsid w:val="00B40E9C"/>
    <w:rsid w:val="00B40F8E"/>
    <w:rsid w:val="00B410F2"/>
    <w:rsid w:val="00B414A4"/>
    <w:rsid w:val="00B4195F"/>
    <w:rsid w:val="00B42936"/>
    <w:rsid w:val="00B42E2E"/>
    <w:rsid w:val="00B447CF"/>
    <w:rsid w:val="00B4510A"/>
    <w:rsid w:val="00B4570D"/>
    <w:rsid w:val="00B46869"/>
    <w:rsid w:val="00B46D26"/>
    <w:rsid w:val="00B479A5"/>
    <w:rsid w:val="00B47A56"/>
    <w:rsid w:val="00B47ABC"/>
    <w:rsid w:val="00B50A9A"/>
    <w:rsid w:val="00B50B3D"/>
    <w:rsid w:val="00B50C7C"/>
    <w:rsid w:val="00B51B0D"/>
    <w:rsid w:val="00B525C0"/>
    <w:rsid w:val="00B52638"/>
    <w:rsid w:val="00B539DC"/>
    <w:rsid w:val="00B53FF1"/>
    <w:rsid w:val="00B54073"/>
    <w:rsid w:val="00B54721"/>
    <w:rsid w:val="00B547EE"/>
    <w:rsid w:val="00B55D60"/>
    <w:rsid w:val="00B55E24"/>
    <w:rsid w:val="00B55E52"/>
    <w:rsid w:val="00B55EA1"/>
    <w:rsid w:val="00B56007"/>
    <w:rsid w:val="00B5613F"/>
    <w:rsid w:val="00B56ABF"/>
    <w:rsid w:val="00B56CC9"/>
    <w:rsid w:val="00B56D1C"/>
    <w:rsid w:val="00B57885"/>
    <w:rsid w:val="00B579E2"/>
    <w:rsid w:val="00B60CD4"/>
    <w:rsid w:val="00B60D22"/>
    <w:rsid w:val="00B61AC2"/>
    <w:rsid w:val="00B61EB7"/>
    <w:rsid w:val="00B627C1"/>
    <w:rsid w:val="00B635F5"/>
    <w:rsid w:val="00B639E5"/>
    <w:rsid w:val="00B63EAF"/>
    <w:rsid w:val="00B6447D"/>
    <w:rsid w:val="00B64CE3"/>
    <w:rsid w:val="00B66C1E"/>
    <w:rsid w:val="00B66DB0"/>
    <w:rsid w:val="00B673DA"/>
    <w:rsid w:val="00B67465"/>
    <w:rsid w:val="00B71384"/>
    <w:rsid w:val="00B72194"/>
    <w:rsid w:val="00B72DEF"/>
    <w:rsid w:val="00B72E3C"/>
    <w:rsid w:val="00B732F6"/>
    <w:rsid w:val="00B73959"/>
    <w:rsid w:val="00B73A0C"/>
    <w:rsid w:val="00B75E1D"/>
    <w:rsid w:val="00B760B5"/>
    <w:rsid w:val="00B764BE"/>
    <w:rsid w:val="00B766FD"/>
    <w:rsid w:val="00B77BC5"/>
    <w:rsid w:val="00B803CB"/>
    <w:rsid w:val="00B80E0C"/>
    <w:rsid w:val="00B81B1C"/>
    <w:rsid w:val="00B81E4E"/>
    <w:rsid w:val="00B8318D"/>
    <w:rsid w:val="00B834EC"/>
    <w:rsid w:val="00B8371E"/>
    <w:rsid w:val="00B83C45"/>
    <w:rsid w:val="00B83E53"/>
    <w:rsid w:val="00B84869"/>
    <w:rsid w:val="00B85025"/>
    <w:rsid w:val="00B85E13"/>
    <w:rsid w:val="00B85E35"/>
    <w:rsid w:val="00B86163"/>
    <w:rsid w:val="00B86857"/>
    <w:rsid w:val="00B86E6D"/>
    <w:rsid w:val="00B874ED"/>
    <w:rsid w:val="00B87789"/>
    <w:rsid w:val="00B9027B"/>
    <w:rsid w:val="00B902FC"/>
    <w:rsid w:val="00B90732"/>
    <w:rsid w:val="00B90878"/>
    <w:rsid w:val="00B90B42"/>
    <w:rsid w:val="00B90C66"/>
    <w:rsid w:val="00B90E79"/>
    <w:rsid w:val="00B91276"/>
    <w:rsid w:val="00B91852"/>
    <w:rsid w:val="00B91A1F"/>
    <w:rsid w:val="00B91A38"/>
    <w:rsid w:val="00B91C4B"/>
    <w:rsid w:val="00B935BA"/>
    <w:rsid w:val="00B9368E"/>
    <w:rsid w:val="00B94636"/>
    <w:rsid w:val="00B96304"/>
    <w:rsid w:val="00B9718C"/>
    <w:rsid w:val="00B97284"/>
    <w:rsid w:val="00B97838"/>
    <w:rsid w:val="00B97B6D"/>
    <w:rsid w:val="00B97DAE"/>
    <w:rsid w:val="00BA05ED"/>
    <w:rsid w:val="00BA0D1F"/>
    <w:rsid w:val="00BA0E93"/>
    <w:rsid w:val="00BA10AE"/>
    <w:rsid w:val="00BA19BC"/>
    <w:rsid w:val="00BA1B3B"/>
    <w:rsid w:val="00BA2792"/>
    <w:rsid w:val="00BA28B2"/>
    <w:rsid w:val="00BA2B9E"/>
    <w:rsid w:val="00BA3B5C"/>
    <w:rsid w:val="00BA3C30"/>
    <w:rsid w:val="00BA41AF"/>
    <w:rsid w:val="00BA4B21"/>
    <w:rsid w:val="00BA5922"/>
    <w:rsid w:val="00BA5DDB"/>
    <w:rsid w:val="00BA6059"/>
    <w:rsid w:val="00BA6D23"/>
    <w:rsid w:val="00BA6F10"/>
    <w:rsid w:val="00BA7765"/>
    <w:rsid w:val="00BA7827"/>
    <w:rsid w:val="00BA7CB5"/>
    <w:rsid w:val="00BA7D58"/>
    <w:rsid w:val="00BB0179"/>
    <w:rsid w:val="00BB0430"/>
    <w:rsid w:val="00BB0A67"/>
    <w:rsid w:val="00BB2011"/>
    <w:rsid w:val="00BB218B"/>
    <w:rsid w:val="00BB242B"/>
    <w:rsid w:val="00BB2FDF"/>
    <w:rsid w:val="00BB3749"/>
    <w:rsid w:val="00BB38CA"/>
    <w:rsid w:val="00BB3A6D"/>
    <w:rsid w:val="00BB3ECC"/>
    <w:rsid w:val="00BB3FCD"/>
    <w:rsid w:val="00BB45A3"/>
    <w:rsid w:val="00BB4861"/>
    <w:rsid w:val="00BB4ED7"/>
    <w:rsid w:val="00BB54F4"/>
    <w:rsid w:val="00BB5596"/>
    <w:rsid w:val="00BB5CF5"/>
    <w:rsid w:val="00BB6433"/>
    <w:rsid w:val="00BB67C6"/>
    <w:rsid w:val="00BC1316"/>
    <w:rsid w:val="00BC2019"/>
    <w:rsid w:val="00BC2B12"/>
    <w:rsid w:val="00BC35FF"/>
    <w:rsid w:val="00BC3904"/>
    <w:rsid w:val="00BC40B3"/>
    <w:rsid w:val="00BC428E"/>
    <w:rsid w:val="00BC491A"/>
    <w:rsid w:val="00BC4C45"/>
    <w:rsid w:val="00BC505E"/>
    <w:rsid w:val="00BC52DD"/>
    <w:rsid w:val="00BC5D13"/>
    <w:rsid w:val="00BC610B"/>
    <w:rsid w:val="00BC62A3"/>
    <w:rsid w:val="00BC6952"/>
    <w:rsid w:val="00BC781D"/>
    <w:rsid w:val="00BC7A15"/>
    <w:rsid w:val="00BD0655"/>
    <w:rsid w:val="00BD066D"/>
    <w:rsid w:val="00BD12CD"/>
    <w:rsid w:val="00BD1C56"/>
    <w:rsid w:val="00BD285F"/>
    <w:rsid w:val="00BD290C"/>
    <w:rsid w:val="00BD2AD4"/>
    <w:rsid w:val="00BD2B71"/>
    <w:rsid w:val="00BD3443"/>
    <w:rsid w:val="00BD38E6"/>
    <w:rsid w:val="00BD3A20"/>
    <w:rsid w:val="00BD42F4"/>
    <w:rsid w:val="00BD50C8"/>
    <w:rsid w:val="00BD6192"/>
    <w:rsid w:val="00BD66C6"/>
    <w:rsid w:val="00BD67B3"/>
    <w:rsid w:val="00BD690E"/>
    <w:rsid w:val="00BD7382"/>
    <w:rsid w:val="00BE05A7"/>
    <w:rsid w:val="00BE1346"/>
    <w:rsid w:val="00BE1F9A"/>
    <w:rsid w:val="00BE2240"/>
    <w:rsid w:val="00BE26E5"/>
    <w:rsid w:val="00BE28A3"/>
    <w:rsid w:val="00BE32F2"/>
    <w:rsid w:val="00BE37B4"/>
    <w:rsid w:val="00BE3DA8"/>
    <w:rsid w:val="00BE4A0E"/>
    <w:rsid w:val="00BE4ACD"/>
    <w:rsid w:val="00BE541E"/>
    <w:rsid w:val="00BE6272"/>
    <w:rsid w:val="00BE676D"/>
    <w:rsid w:val="00BE6894"/>
    <w:rsid w:val="00BE6B0E"/>
    <w:rsid w:val="00BE7C76"/>
    <w:rsid w:val="00BE7DEE"/>
    <w:rsid w:val="00BE7ECE"/>
    <w:rsid w:val="00BF1FC2"/>
    <w:rsid w:val="00BF22A9"/>
    <w:rsid w:val="00BF27AC"/>
    <w:rsid w:val="00BF2A60"/>
    <w:rsid w:val="00BF3206"/>
    <w:rsid w:val="00BF3AA5"/>
    <w:rsid w:val="00BF3C45"/>
    <w:rsid w:val="00BF417A"/>
    <w:rsid w:val="00BF531D"/>
    <w:rsid w:val="00BF5346"/>
    <w:rsid w:val="00BF54FD"/>
    <w:rsid w:val="00BF5B3E"/>
    <w:rsid w:val="00BF66E6"/>
    <w:rsid w:val="00C0002F"/>
    <w:rsid w:val="00C00342"/>
    <w:rsid w:val="00C00533"/>
    <w:rsid w:val="00C013AE"/>
    <w:rsid w:val="00C0243E"/>
    <w:rsid w:val="00C026C0"/>
    <w:rsid w:val="00C02E43"/>
    <w:rsid w:val="00C0334E"/>
    <w:rsid w:val="00C0355A"/>
    <w:rsid w:val="00C03B60"/>
    <w:rsid w:val="00C042BE"/>
    <w:rsid w:val="00C04AFE"/>
    <w:rsid w:val="00C05C79"/>
    <w:rsid w:val="00C06430"/>
    <w:rsid w:val="00C06966"/>
    <w:rsid w:val="00C073E7"/>
    <w:rsid w:val="00C07638"/>
    <w:rsid w:val="00C07659"/>
    <w:rsid w:val="00C1059C"/>
    <w:rsid w:val="00C10C4B"/>
    <w:rsid w:val="00C118B5"/>
    <w:rsid w:val="00C11A73"/>
    <w:rsid w:val="00C11C44"/>
    <w:rsid w:val="00C12760"/>
    <w:rsid w:val="00C12ECD"/>
    <w:rsid w:val="00C13830"/>
    <w:rsid w:val="00C139E7"/>
    <w:rsid w:val="00C13D6D"/>
    <w:rsid w:val="00C13D95"/>
    <w:rsid w:val="00C14396"/>
    <w:rsid w:val="00C14D26"/>
    <w:rsid w:val="00C151F1"/>
    <w:rsid w:val="00C16143"/>
    <w:rsid w:val="00C1619B"/>
    <w:rsid w:val="00C1648D"/>
    <w:rsid w:val="00C16944"/>
    <w:rsid w:val="00C16C30"/>
    <w:rsid w:val="00C17FA5"/>
    <w:rsid w:val="00C20623"/>
    <w:rsid w:val="00C2078F"/>
    <w:rsid w:val="00C20901"/>
    <w:rsid w:val="00C20CE8"/>
    <w:rsid w:val="00C212C0"/>
    <w:rsid w:val="00C21326"/>
    <w:rsid w:val="00C221A4"/>
    <w:rsid w:val="00C222ED"/>
    <w:rsid w:val="00C224A9"/>
    <w:rsid w:val="00C22A88"/>
    <w:rsid w:val="00C232FE"/>
    <w:rsid w:val="00C23594"/>
    <w:rsid w:val="00C23900"/>
    <w:rsid w:val="00C23ABA"/>
    <w:rsid w:val="00C24ED2"/>
    <w:rsid w:val="00C253A5"/>
    <w:rsid w:val="00C25FDC"/>
    <w:rsid w:val="00C26008"/>
    <w:rsid w:val="00C261B8"/>
    <w:rsid w:val="00C26266"/>
    <w:rsid w:val="00C265DE"/>
    <w:rsid w:val="00C315BA"/>
    <w:rsid w:val="00C317A2"/>
    <w:rsid w:val="00C31E9D"/>
    <w:rsid w:val="00C3308F"/>
    <w:rsid w:val="00C3423C"/>
    <w:rsid w:val="00C34506"/>
    <w:rsid w:val="00C361A9"/>
    <w:rsid w:val="00C366D5"/>
    <w:rsid w:val="00C36C91"/>
    <w:rsid w:val="00C37672"/>
    <w:rsid w:val="00C37876"/>
    <w:rsid w:val="00C3789E"/>
    <w:rsid w:val="00C37B6B"/>
    <w:rsid w:val="00C40268"/>
    <w:rsid w:val="00C40C28"/>
    <w:rsid w:val="00C40C74"/>
    <w:rsid w:val="00C4145D"/>
    <w:rsid w:val="00C416D2"/>
    <w:rsid w:val="00C420E2"/>
    <w:rsid w:val="00C42542"/>
    <w:rsid w:val="00C42E04"/>
    <w:rsid w:val="00C42E64"/>
    <w:rsid w:val="00C42FB6"/>
    <w:rsid w:val="00C43902"/>
    <w:rsid w:val="00C43B34"/>
    <w:rsid w:val="00C45529"/>
    <w:rsid w:val="00C46B19"/>
    <w:rsid w:val="00C4760C"/>
    <w:rsid w:val="00C47AE0"/>
    <w:rsid w:val="00C50C13"/>
    <w:rsid w:val="00C519BC"/>
    <w:rsid w:val="00C51BDA"/>
    <w:rsid w:val="00C51E55"/>
    <w:rsid w:val="00C529ED"/>
    <w:rsid w:val="00C529F8"/>
    <w:rsid w:val="00C53294"/>
    <w:rsid w:val="00C532E8"/>
    <w:rsid w:val="00C533B1"/>
    <w:rsid w:val="00C53A0C"/>
    <w:rsid w:val="00C53CEE"/>
    <w:rsid w:val="00C547AA"/>
    <w:rsid w:val="00C55677"/>
    <w:rsid w:val="00C57C97"/>
    <w:rsid w:val="00C57F24"/>
    <w:rsid w:val="00C6027C"/>
    <w:rsid w:val="00C6203F"/>
    <w:rsid w:val="00C62865"/>
    <w:rsid w:val="00C62DDA"/>
    <w:rsid w:val="00C62F97"/>
    <w:rsid w:val="00C6309B"/>
    <w:rsid w:val="00C63B08"/>
    <w:rsid w:val="00C63EBB"/>
    <w:rsid w:val="00C6450C"/>
    <w:rsid w:val="00C648A8"/>
    <w:rsid w:val="00C649C1"/>
    <w:rsid w:val="00C64C26"/>
    <w:rsid w:val="00C6543F"/>
    <w:rsid w:val="00C66903"/>
    <w:rsid w:val="00C66C74"/>
    <w:rsid w:val="00C673A7"/>
    <w:rsid w:val="00C6759A"/>
    <w:rsid w:val="00C677E1"/>
    <w:rsid w:val="00C67FC8"/>
    <w:rsid w:val="00C70128"/>
    <w:rsid w:val="00C720D1"/>
    <w:rsid w:val="00C72826"/>
    <w:rsid w:val="00C72F54"/>
    <w:rsid w:val="00C73851"/>
    <w:rsid w:val="00C738A0"/>
    <w:rsid w:val="00C738BD"/>
    <w:rsid w:val="00C74886"/>
    <w:rsid w:val="00C749B2"/>
    <w:rsid w:val="00C75349"/>
    <w:rsid w:val="00C759E2"/>
    <w:rsid w:val="00C76299"/>
    <w:rsid w:val="00C76F3D"/>
    <w:rsid w:val="00C771DF"/>
    <w:rsid w:val="00C77827"/>
    <w:rsid w:val="00C8024F"/>
    <w:rsid w:val="00C808EC"/>
    <w:rsid w:val="00C81092"/>
    <w:rsid w:val="00C81BB9"/>
    <w:rsid w:val="00C81EFA"/>
    <w:rsid w:val="00C823BA"/>
    <w:rsid w:val="00C82EAA"/>
    <w:rsid w:val="00C83086"/>
    <w:rsid w:val="00C8350F"/>
    <w:rsid w:val="00C84986"/>
    <w:rsid w:val="00C84C85"/>
    <w:rsid w:val="00C84F4D"/>
    <w:rsid w:val="00C8780A"/>
    <w:rsid w:val="00C87A1A"/>
    <w:rsid w:val="00C87B08"/>
    <w:rsid w:val="00C87C3E"/>
    <w:rsid w:val="00C90C82"/>
    <w:rsid w:val="00C91977"/>
    <w:rsid w:val="00C91AE0"/>
    <w:rsid w:val="00C91D61"/>
    <w:rsid w:val="00C94220"/>
    <w:rsid w:val="00C947C2"/>
    <w:rsid w:val="00C94B2C"/>
    <w:rsid w:val="00C95FA9"/>
    <w:rsid w:val="00C96507"/>
    <w:rsid w:val="00C97987"/>
    <w:rsid w:val="00C979D2"/>
    <w:rsid w:val="00C97B11"/>
    <w:rsid w:val="00C97EC2"/>
    <w:rsid w:val="00CA0B91"/>
    <w:rsid w:val="00CA0BD1"/>
    <w:rsid w:val="00CA121D"/>
    <w:rsid w:val="00CA1D83"/>
    <w:rsid w:val="00CA2A13"/>
    <w:rsid w:val="00CA2E81"/>
    <w:rsid w:val="00CA3362"/>
    <w:rsid w:val="00CA33B5"/>
    <w:rsid w:val="00CA3B91"/>
    <w:rsid w:val="00CA3C4C"/>
    <w:rsid w:val="00CA42CA"/>
    <w:rsid w:val="00CA5141"/>
    <w:rsid w:val="00CA5593"/>
    <w:rsid w:val="00CA5B1D"/>
    <w:rsid w:val="00CA5FA4"/>
    <w:rsid w:val="00CA660F"/>
    <w:rsid w:val="00CA7DA3"/>
    <w:rsid w:val="00CB0114"/>
    <w:rsid w:val="00CB0139"/>
    <w:rsid w:val="00CB0A22"/>
    <w:rsid w:val="00CB1960"/>
    <w:rsid w:val="00CB2987"/>
    <w:rsid w:val="00CB6277"/>
    <w:rsid w:val="00CB6604"/>
    <w:rsid w:val="00CB6BBF"/>
    <w:rsid w:val="00CB760B"/>
    <w:rsid w:val="00CB7B55"/>
    <w:rsid w:val="00CC0CED"/>
    <w:rsid w:val="00CC0EE1"/>
    <w:rsid w:val="00CC226F"/>
    <w:rsid w:val="00CC2A4F"/>
    <w:rsid w:val="00CC2F77"/>
    <w:rsid w:val="00CC327C"/>
    <w:rsid w:val="00CC366B"/>
    <w:rsid w:val="00CC3DE7"/>
    <w:rsid w:val="00CC4341"/>
    <w:rsid w:val="00CC47D9"/>
    <w:rsid w:val="00CC482E"/>
    <w:rsid w:val="00CC4DAC"/>
    <w:rsid w:val="00CC5C9E"/>
    <w:rsid w:val="00CC61A8"/>
    <w:rsid w:val="00CC64B8"/>
    <w:rsid w:val="00CD0169"/>
    <w:rsid w:val="00CD0D36"/>
    <w:rsid w:val="00CD15B5"/>
    <w:rsid w:val="00CD2AB0"/>
    <w:rsid w:val="00CD2C47"/>
    <w:rsid w:val="00CD2DDA"/>
    <w:rsid w:val="00CD3446"/>
    <w:rsid w:val="00CD410A"/>
    <w:rsid w:val="00CD41D2"/>
    <w:rsid w:val="00CD458B"/>
    <w:rsid w:val="00CD45D2"/>
    <w:rsid w:val="00CD49B2"/>
    <w:rsid w:val="00CD4B8A"/>
    <w:rsid w:val="00CD5707"/>
    <w:rsid w:val="00CD5886"/>
    <w:rsid w:val="00CD60AF"/>
    <w:rsid w:val="00CD63E0"/>
    <w:rsid w:val="00CD695B"/>
    <w:rsid w:val="00CE0AAA"/>
    <w:rsid w:val="00CE104E"/>
    <w:rsid w:val="00CE1E7D"/>
    <w:rsid w:val="00CE203E"/>
    <w:rsid w:val="00CE3EC9"/>
    <w:rsid w:val="00CE47A6"/>
    <w:rsid w:val="00CE516C"/>
    <w:rsid w:val="00CE6769"/>
    <w:rsid w:val="00CE688D"/>
    <w:rsid w:val="00CE7101"/>
    <w:rsid w:val="00CE735D"/>
    <w:rsid w:val="00CE761F"/>
    <w:rsid w:val="00CE7FB9"/>
    <w:rsid w:val="00CF095D"/>
    <w:rsid w:val="00CF1110"/>
    <w:rsid w:val="00CF1A71"/>
    <w:rsid w:val="00CF1FAE"/>
    <w:rsid w:val="00CF21C7"/>
    <w:rsid w:val="00CF237E"/>
    <w:rsid w:val="00CF24C6"/>
    <w:rsid w:val="00CF270A"/>
    <w:rsid w:val="00CF3225"/>
    <w:rsid w:val="00CF3A99"/>
    <w:rsid w:val="00CF46EE"/>
    <w:rsid w:val="00CF470C"/>
    <w:rsid w:val="00CF495F"/>
    <w:rsid w:val="00CF5811"/>
    <w:rsid w:val="00CF5C50"/>
    <w:rsid w:val="00CF7839"/>
    <w:rsid w:val="00D0037E"/>
    <w:rsid w:val="00D0242D"/>
    <w:rsid w:val="00D027DE"/>
    <w:rsid w:val="00D02FE5"/>
    <w:rsid w:val="00D03462"/>
    <w:rsid w:val="00D0569A"/>
    <w:rsid w:val="00D056FD"/>
    <w:rsid w:val="00D05816"/>
    <w:rsid w:val="00D05893"/>
    <w:rsid w:val="00D05A8E"/>
    <w:rsid w:val="00D05B86"/>
    <w:rsid w:val="00D06309"/>
    <w:rsid w:val="00D06380"/>
    <w:rsid w:val="00D067CE"/>
    <w:rsid w:val="00D06801"/>
    <w:rsid w:val="00D069ED"/>
    <w:rsid w:val="00D06A0F"/>
    <w:rsid w:val="00D06C55"/>
    <w:rsid w:val="00D10173"/>
    <w:rsid w:val="00D10534"/>
    <w:rsid w:val="00D11D2F"/>
    <w:rsid w:val="00D124A4"/>
    <w:rsid w:val="00D12558"/>
    <w:rsid w:val="00D1310A"/>
    <w:rsid w:val="00D13205"/>
    <w:rsid w:val="00D1358B"/>
    <w:rsid w:val="00D13804"/>
    <w:rsid w:val="00D13919"/>
    <w:rsid w:val="00D13FDD"/>
    <w:rsid w:val="00D1466A"/>
    <w:rsid w:val="00D148B2"/>
    <w:rsid w:val="00D15BCA"/>
    <w:rsid w:val="00D17DE2"/>
    <w:rsid w:val="00D20014"/>
    <w:rsid w:val="00D217E1"/>
    <w:rsid w:val="00D219E2"/>
    <w:rsid w:val="00D24FCD"/>
    <w:rsid w:val="00D256E9"/>
    <w:rsid w:val="00D2627A"/>
    <w:rsid w:val="00D26638"/>
    <w:rsid w:val="00D26B5D"/>
    <w:rsid w:val="00D2714A"/>
    <w:rsid w:val="00D27B5C"/>
    <w:rsid w:val="00D27C6E"/>
    <w:rsid w:val="00D27E2C"/>
    <w:rsid w:val="00D300B2"/>
    <w:rsid w:val="00D31035"/>
    <w:rsid w:val="00D31255"/>
    <w:rsid w:val="00D32138"/>
    <w:rsid w:val="00D32670"/>
    <w:rsid w:val="00D32EBB"/>
    <w:rsid w:val="00D33ECD"/>
    <w:rsid w:val="00D347CD"/>
    <w:rsid w:val="00D34AE5"/>
    <w:rsid w:val="00D34D87"/>
    <w:rsid w:val="00D35F24"/>
    <w:rsid w:val="00D35F60"/>
    <w:rsid w:val="00D36088"/>
    <w:rsid w:val="00D364E0"/>
    <w:rsid w:val="00D364F3"/>
    <w:rsid w:val="00D36A48"/>
    <w:rsid w:val="00D36CBA"/>
    <w:rsid w:val="00D36FDA"/>
    <w:rsid w:val="00D37497"/>
    <w:rsid w:val="00D40016"/>
    <w:rsid w:val="00D41358"/>
    <w:rsid w:val="00D41812"/>
    <w:rsid w:val="00D41F97"/>
    <w:rsid w:val="00D4212B"/>
    <w:rsid w:val="00D42560"/>
    <w:rsid w:val="00D4317A"/>
    <w:rsid w:val="00D4363D"/>
    <w:rsid w:val="00D43F9F"/>
    <w:rsid w:val="00D444BB"/>
    <w:rsid w:val="00D447E1"/>
    <w:rsid w:val="00D44938"/>
    <w:rsid w:val="00D44AD4"/>
    <w:rsid w:val="00D45B7B"/>
    <w:rsid w:val="00D4650F"/>
    <w:rsid w:val="00D467F9"/>
    <w:rsid w:val="00D46E47"/>
    <w:rsid w:val="00D471C4"/>
    <w:rsid w:val="00D4769D"/>
    <w:rsid w:val="00D478F6"/>
    <w:rsid w:val="00D47AD5"/>
    <w:rsid w:val="00D503ED"/>
    <w:rsid w:val="00D50B3B"/>
    <w:rsid w:val="00D51A71"/>
    <w:rsid w:val="00D543C3"/>
    <w:rsid w:val="00D54A2B"/>
    <w:rsid w:val="00D556CA"/>
    <w:rsid w:val="00D55733"/>
    <w:rsid w:val="00D55A4E"/>
    <w:rsid w:val="00D56B0B"/>
    <w:rsid w:val="00D57012"/>
    <w:rsid w:val="00D6005F"/>
    <w:rsid w:val="00D608AF"/>
    <w:rsid w:val="00D608DB"/>
    <w:rsid w:val="00D61DA3"/>
    <w:rsid w:val="00D61DF2"/>
    <w:rsid w:val="00D631BA"/>
    <w:rsid w:val="00D636F3"/>
    <w:rsid w:val="00D63E7D"/>
    <w:rsid w:val="00D656C2"/>
    <w:rsid w:val="00D66013"/>
    <w:rsid w:val="00D66630"/>
    <w:rsid w:val="00D67B47"/>
    <w:rsid w:val="00D700D1"/>
    <w:rsid w:val="00D7026F"/>
    <w:rsid w:val="00D7061F"/>
    <w:rsid w:val="00D71B22"/>
    <w:rsid w:val="00D7221C"/>
    <w:rsid w:val="00D72390"/>
    <w:rsid w:val="00D73535"/>
    <w:rsid w:val="00D751B7"/>
    <w:rsid w:val="00D75E8F"/>
    <w:rsid w:val="00D760CC"/>
    <w:rsid w:val="00D76920"/>
    <w:rsid w:val="00D7693E"/>
    <w:rsid w:val="00D76AB0"/>
    <w:rsid w:val="00D77687"/>
    <w:rsid w:val="00D778A9"/>
    <w:rsid w:val="00D77AB1"/>
    <w:rsid w:val="00D809FF"/>
    <w:rsid w:val="00D80CF7"/>
    <w:rsid w:val="00D8115F"/>
    <w:rsid w:val="00D8147C"/>
    <w:rsid w:val="00D816AC"/>
    <w:rsid w:val="00D81A63"/>
    <w:rsid w:val="00D81C4E"/>
    <w:rsid w:val="00D81ED9"/>
    <w:rsid w:val="00D826A9"/>
    <w:rsid w:val="00D82CEF"/>
    <w:rsid w:val="00D82EBA"/>
    <w:rsid w:val="00D83586"/>
    <w:rsid w:val="00D841E9"/>
    <w:rsid w:val="00D844D9"/>
    <w:rsid w:val="00D848DA"/>
    <w:rsid w:val="00D86353"/>
    <w:rsid w:val="00D8681C"/>
    <w:rsid w:val="00D86CC6"/>
    <w:rsid w:val="00D86E0B"/>
    <w:rsid w:val="00D86ED1"/>
    <w:rsid w:val="00D907B2"/>
    <w:rsid w:val="00D90A79"/>
    <w:rsid w:val="00D91434"/>
    <w:rsid w:val="00D9211C"/>
    <w:rsid w:val="00D9211F"/>
    <w:rsid w:val="00D928D2"/>
    <w:rsid w:val="00D92AA2"/>
    <w:rsid w:val="00D92D59"/>
    <w:rsid w:val="00D932F6"/>
    <w:rsid w:val="00D9534E"/>
    <w:rsid w:val="00D964CE"/>
    <w:rsid w:val="00D97525"/>
    <w:rsid w:val="00D976D8"/>
    <w:rsid w:val="00D97E81"/>
    <w:rsid w:val="00D97E99"/>
    <w:rsid w:val="00DA078E"/>
    <w:rsid w:val="00DA0B39"/>
    <w:rsid w:val="00DA2554"/>
    <w:rsid w:val="00DA2AC6"/>
    <w:rsid w:val="00DA2E61"/>
    <w:rsid w:val="00DA53DA"/>
    <w:rsid w:val="00DA5CC5"/>
    <w:rsid w:val="00DA60DC"/>
    <w:rsid w:val="00DA6852"/>
    <w:rsid w:val="00DA765F"/>
    <w:rsid w:val="00DB04E0"/>
    <w:rsid w:val="00DB0B38"/>
    <w:rsid w:val="00DB17D0"/>
    <w:rsid w:val="00DB2847"/>
    <w:rsid w:val="00DB2D9A"/>
    <w:rsid w:val="00DB3DA4"/>
    <w:rsid w:val="00DB4152"/>
    <w:rsid w:val="00DB423B"/>
    <w:rsid w:val="00DB493F"/>
    <w:rsid w:val="00DB49F5"/>
    <w:rsid w:val="00DB560D"/>
    <w:rsid w:val="00DB581A"/>
    <w:rsid w:val="00DB60E8"/>
    <w:rsid w:val="00DB6B26"/>
    <w:rsid w:val="00DB6D49"/>
    <w:rsid w:val="00DB7062"/>
    <w:rsid w:val="00DB74C8"/>
    <w:rsid w:val="00DB77AD"/>
    <w:rsid w:val="00DB795A"/>
    <w:rsid w:val="00DC05EF"/>
    <w:rsid w:val="00DC0863"/>
    <w:rsid w:val="00DC180E"/>
    <w:rsid w:val="00DC1BF2"/>
    <w:rsid w:val="00DC262A"/>
    <w:rsid w:val="00DC35A9"/>
    <w:rsid w:val="00DC4A9D"/>
    <w:rsid w:val="00DC4F05"/>
    <w:rsid w:val="00DC5730"/>
    <w:rsid w:val="00DC5C1E"/>
    <w:rsid w:val="00DC6290"/>
    <w:rsid w:val="00DC7BCC"/>
    <w:rsid w:val="00DD0956"/>
    <w:rsid w:val="00DD1B8A"/>
    <w:rsid w:val="00DD22B6"/>
    <w:rsid w:val="00DD2BFB"/>
    <w:rsid w:val="00DD3504"/>
    <w:rsid w:val="00DD481E"/>
    <w:rsid w:val="00DD48AC"/>
    <w:rsid w:val="00DD518B"/>
    <w:rsid w:val="00DD5AB8"/>
    <w:rsid w:val="00DD62AB"/>
    <w:rsid w:val="00DE0159"/>
    <w:rsid w:val="00DE030D"/>
    <w:rsid w:val="00DE045F"/>
    <w:rsid w:val="00DE0D7F"/>
    <w:rsid w:val="00DE15AD"/>
    <w:rsid w:val="00DE19D8"/>
    <w:rsid w:val="00DE2AF8"/>
    <w:rsid w:val="00DE2CB7"/>
    <w:rsid w:val="00DE2FB6"/>
    <w:rsid w:val="00DE335D"/>
    <w:rsid w:val="00DE3514"/>
    <w:rsid w:val="00DE367C"/>
    <w:rsid w:val="00DE39C7"/>
    <w:rsid w:val="00DE4524"/>
    <w:rsid w:val="00DE452B"/>
    <w:rsid w:val="00DE5433"/>
    <w:rsid w:val="00DE57E7"/>
    <w:rsid w:val="00DE61F2"/>
    <w:rsid w:val="00DE63C2"/>
    <w:rsid w:val="00DE6467"/>
    <w:rsid w:val="00DE68D9"/>
    <w:rsid w:val="00DE7799"/>
    <w:rsid w:val="00DF11A6"/>
    <w:rsid w:val="00DF1BEB"/>
    <w:rsid w:val="00DF1D78"/>
    <w:rsid w:val="00DF2406"/>
    <w:rsid w:val="00DF303C"/>
    <w:rsid w:val="00DF5850"/>
    <w:rsid w:val="00DF5970"/>
    <w:rsid w:val="00DF605A"/>
    <w:rsid w:val="00DF6722"/>
    <w:rsid w:val="00DF6AA1"/>
    <w:rsid w:val="00DF6E84"/>
    <w:rsid w:val="00DF73D5"/>
    <w:rsid w:val="00DF7702"/>
    <w:rsid w:val="00DF7CC3"/>
    <w:rsid w:val="00E001F3"/>
    <w:rsid w:val="00E01828"/>
    <w:rsid w:val="00E03331"/>
    <w:rsid w:val="00E0361A"/>
    <w:rsid w:val="00E03B0A"/>
    <w:rsid w:val="00E03DBF"/>
    <w:rsid w:val="00E045CB"/>
    <w:rsid w:val="00E04918"/>
    <w:rsid w:val="00E04D67"/>
    <w:rsid w:val="00E06240"/>
    <w:rsid w:val="00E066AE"/>
    <w:rsid w:val="00E06DF3"/>
    <w:rsid w:val="00E079BF"/>
    <w:rsid w:val="00E07E1D"/>
    <w:rsid w:val="00E07F2D"/>
    <w:rsid w:val="00E101B1"/>
    <w:rsid w:val="00E10443"/>
    <w:rsid w:val="00E1105D"/>
    <w:rsid w:val="00E11215"/>
    <w:rsid w:val="00E112D9"/>
    <w:rsid w:val="00E11962"/>
    <w:rsid w:val="00E11A03"/>
    <w:rsid w:val="00E12194"/>
    <w:rsid w:val="00E124B9"/>
    <w:rsid w:val="00E126DF"/>
    <w:rsid w:val="00E1299A"/>
    <w:rsid w:val="00E12EE9"/>
    <w:rsid w:val="00E138A7"/>
    <w:rsid w:val="00E152AD"/>
    <w:rsid w:val="00E15318"/>
    <w:rsid w:val="00E1590F"/>
    <w:rsid w:val="00E173FB"/>
    <w:rsid w:val="00E179BA"/>
    <w:rsid w:val="00E20850"/>
    <w:rsid w:val="00E21FA9"/>
    <w:rsid w:val="00E224B4"/>
    <w:rsid w:val="00E23078"/>
    <w:rsid w:val="00E2373F"/>
    <w:rsid w:val="00E242E1"/>
    <w:rsid w:val="00E24322"/>
    <w:rsid w:val="00E24A3C"/>
    <w:rsid w:val="00E24B3D"/>
    <w:rsid w:val="00E253EA"/>
    <w:rsid w:val="00E2576C"/>
    <w:rsid w:val="00E261C8"/>
    <w:rsid w:val="00E2675C"/>
    <w:rsid w:val="00E273E9"/>
    <w:rsid w:val="00E276A2"/>
    <w:rsid w:val="00E27708"/>
    <w:rsid w:val="00E27D76"/>
    <w:rsid w:val="00E305C0"/>
    <w:rsid w:val="00E30D67"/>
    <w:rsid w:val="00E314D9"/>
    <w:rsid w:val="00E31D31"/>
    <w:rsid w:val="00E320C8"/>
    <w:rsid w:val="00E32996"/>
    <w:rsid w:val="00E33374"/>
    <w:rsid w:val="00E33487"/>
    <w:rsid w:val="00E33D67"/>
    <w:rsid w:val="00E34D2F"/>
    <w:rsid w:val="00E3599C"/>
    <w:rsid w:val="00E35F36"/>
    <w:rsid w:val="00E36CCB"/>
    <w:rsid w:val="00E37BF2"/>
    <w:rsid w:val="00E41046"/>
    <w:rsid w:val="00E41303"/>
    <w:rsid w:val="00E41695"/>
    <w:rsid w:val="00E4173A"/>
    <w:rsid w:val="00E42095"/>
    <w:rsid w:val="00E42FD7"/>
    <w:rsid w:val="00E433C3"/>
    <w:rsid w:val="00E44B4D"/>
    <w:rsid w:val="00E455C3"/>
    <w:rsid w:val="00E45816"/>
    <w:rsid w:val="00E45B50"/>
    <w:rsid w:val="00E46219"/>
    <w:rsid w:val="00E46DFE"/>
    <w:rsid w:val="00E4741F"/>
    <w:rsid w:val="00E47D2F"/>
    <w:rsid w:val="00E50DF9"/>
    <w:rsid w:val="00E51A28"/>
    <w:rsid w:val="00E51F91"/>
    <w:rsid w:val="00E52022"/>
    <w:rsid w:val="00E52165"/>
    <w:rsid w:val="00E52EA1"/>
    <w:rsid w:val="00E535BA"/>
    <w:rsid w:val="00E53BBE"/>
    <w:rsid w:val="00E543E0"/>
    <w:rsid w:val="00E54ACE"/>
    <w:rsid w:val="00E554F0"/>
    <w:rsid w:val="00E55507"/>
    <w:rsid w:val="00E55F8D"/>
    <w:rsid w:val="00E56859"/>
    <w:rsid w:val="00E56E68"/>
    <w:rsid w:val="00E6065C"/>
    <w:rsid w:val="00E60B01"/>
    <w:rsid w:val="00E61379"/>
    <w:rsid w:val="00E6159F"/>
    <w:rsid w:val="00E6209D"/>
    <w:rsid w:val="00E62175"/>
    <w:rsid w:val="00E630CD"/>
    <w:rsid w:val="00E63469"/>
    <w:rsid w:val="00E63519"/>
    <w:rsid w:val="00E63705"/>
    <w:rsid w:val="00E646EA"/>
    <w:rsid w:val="00E64DDD"/>
    <w:rsid w:val="00E64EAB"/>
    <w:rsid w:val="00E7012A"/>
    <w:rsid w:val="00E70BB8"/>
    <w:rsid w:val="00E70CE0"/>
    <w:rsid w:val="00E713E2"/>
    <w:rsid w:val="00E71E71"/>
    <w:rsid w:val="00E7217F"/>
    <w:rsid w:val="00E726A4"/>
    <w:rsid w:val="00E726F2"/>
    <w:rsid w:val="00E73CF2"/>
    <w:rsid w:val="00E73D56"/>
    <w:rsid w:val="00E745FC"/>
    <w:rsid w:val="00E752EE"/>
    <w:rsid w:val="00E75B59"/>
    <w:rsid w:val="00E76988"/>
    <w:rsid w:val="00E76D88"/>
    <w:rsid w:val="00E77735"/>
    <w:rsid w:val="00E779F8"/>
    <w:rsid w:val="00E77A19"/>
    <w:rsid w:val="00E77FDC"/>
    <w:rsid w:val="00E77FE0"/>
    <w:rsid w:val="00E8036B"/>
    <w:rsid w:val="00E81158"/>
    <w:rsid w:val="00E8151A"/>
    <w:rsid w:val="00E816A1"/>
    <w:rsid w:val="00E8262F"/>
    <w:rsid w:val="00E82B5B"/>
    <w:rsid w:val="00E82E1D"/>
    <w:rsid w:val="00E83980"/>
    <w:rsid w:val="00E83CE5"/>
    <w:rsid w:val="00E846DD"/>
    <w:rsid w:val="00E84B33"/>
    <w:rsid w:val="00E84EF1"/>
    <w:rsid w:val="00E85987"/>
    <w:rsid w:val="00E85C0C"/>
    <w:rsid w:val="00E86003"/>
    <w:rsid w:val="00E87A8B"/>
    <w:rsid w:val="00E9008E"/>
    <w:rsid w:val="00E9029D"/>
    <w:rsid w:val="00E908AE"/>
    <w:rsid w:val="00E90BAE"/>
    <w:rsid w:val="00E916E4"/>
    <w:rsid w:val="00E91E3C"/>
    <w:rsid w:val="00E9223D"/>
    <w:rsid w:val="00E9249E"/>
    <w:rsid w:val="00E924B5"/>
    <w:rsid w:val="00E92934"/>
    <w:rsid w:val="00E94215"/>
    <w:rsid w:val="00E94E9F"/>
    <w:rsid w:val="00E9519F"/>
    <w:rsid w:val="00E95325"/>
    <w:rsid w:val="00E958DC"/>
    <w:rsid w:val="00E95CDD"/>
    <w:rsid w:val="00E95F3F"/>
    <w:rsid w:val="00E96D9B"/>
    <w:rsid w:val="00E971E3"/>
    <w:rsid w:val="00E9758C"/>
    <w:rsid w:val="00EA0BF8"/>
    <w:rsid w:val="00EA1511"/>
    <w:rsid w:val="00EA1855"/>
    <w:rsid w:val="00EA1CFD"/>
    <w:rsid w:val="00EA3237"/>
    <w:rsid w:val="00EA3742"/>
    <w:rsid w:val="00EA3AF6"/>
    <w:rsid w:val="00EA3DB0"/>
    <w:rsid w:val="00EA448D"/>
    <w:rsid w:val="00EA5635"/>
    <w:rsid w:val="00EA58DD"/>
    <w:rsid w:val="00EA59D1"/>
    <w:rsid w:val="00EA5E9C"/>
    <w:rsid w:val="00EA64BE"/>
    <w:rsid w:val="00EA6977"/>
    <w:rsid w:val="00EA69CB"/>
    <w:rsid w:val="00EA75AC"/>
    <w:rsid w:val="00EA7887"/>
    <w:rsid w:val="00EA78D3"/>
    <w:rsid w:val="00EB03AE"/>
    <w:rsid w:val="00EB0DF7"/>
    <w:rsid w:val="00EB2203"/>
    <w:rsid w:val="00EB2833"/>
    <w:rsid w:val="00EB3B44"/>
    <w:rsid w:val="00EB3E13"/>
    <w:rsid w:val="00EB40FF"/>
    <w:rsid w:val="00EB46F1"/>
    <w:rsid w:val="00EB4AC8"/>
    <w:rsid w:val="00EB4E19"/>
    <w:rsid w:val="00EB56E0"/>
    <w:rsid w:val="00EB61FF"/>
    <w:rsid w:val="00EB6F36"/>
    <w:rsid w:val="00EC00D7"/>
    <w:rsid w:val="00EC069F"/>
    <w:rsid w:val="00EC12B1"/>
    <w:rsid w:val="00EC178E"/>
    <w:rsid w:val="00EC2E23"/>
    <w:rsid w:val="00EC2FC6"/>
    <w:rsid w:val="00EC42B6"/>
    <w:rsid w:val="00EC4820"/>
    <w:rsid w:val="00EC4891"/>
    <w:rsid w:val="00EC4C75"/>
    <w:rsid w:val="00EC5924"/>
    <w:rsid w:val="00EC5F76"/>
    <w:rsid w:val="00EC63E4"/>
    <w:rsid w:val="00EC6BA7"/>
    <w:rsid w:val="00EC6C48"/>
    <w:rsid w:val="00EC74B4"/>
    <w:rsid w:val="00EC74C5"/>
    <w:rsid w:val="00EC7760"/>
    <w:rsid w:val="00EC7C1B"/>
    <w:rsid w:val="00ED004F"/>
    <w:rsid w:val="00ED17B0"/>
    <w:rsid w:val="00ED17B7"/>
    <w:rsid w:val="00ED1A47"/>
    <w:rsid w:val="00ED2A6C"/>
    <w:rsid w:val="00ED41B8"/>
    <w:rsid w:val="00ED43E1"/>
    <w:rsid w:val="00ED5261"/>
    <w:rsid w:val="00ED5BF5"/>
    <w:rsid w:val="00ED5FFA"/>
    <w:rsid w:val="00ED604E"/>
    <w:rsid w:val="00ED6CB0"/>
    <w:rsid w:val="00ED78AD"/>
    <w:rsid w:val="00EE0360"/>
    <w:rsid w:val="00EE1392"/>
    <w:rsid w:val="00EE1B31"/>
    <w:rsid w:val="00EE1CD2"/>
    <w:rsid w:val="00EE1D94"/>
    <w:rsid w:val="00EE215C"/>
    <w:rsid w:val="00EE2AF6"/>
    <w:rsid w:val="00EE340E"/>
    <w:rsid w:val="00EE59F6"/>
    <w:rsid w:val="00EE7CAE"/>
    <w:rsid w:val="00EF03BB"/>
    <w:rsid w:val="00EF1C22"/>
    <w:rsid w:val="00EF1C35"/>
    <w:rsid w:val="00EF387E"/>
    <w:rsid w:val="00EF43C8"/>
    <w:rsid w:val="00EF4873"/>
    <w:rsid w:val="00EF4FAE"/>
    <w:rsid w:val="00EF4FC7"/>
    <w:rsid w:val="00EF5043"/>
    <w:rsid w:val="00EF5DE9"/>
    <w:rsid w:val="00EF6082"/>
    <w:rsid w:val="00EF6C37"/>
    <w:rsid w:val="00EF702D"/>
    <w:rsid w:val="00EF74F4"/>
    <w:rsid w:val="00EF7547"/>
    <w:rsid w:val="00F00682"/>
    <w:rsid w:val="00F01BD8"/>
    <w:rsid w:val="00F01D2D"/>
    <w:rsid w:val="00F02458"/>
    <w:rsid w:val="00F027B4"/>
    <w:rsid w:val="00F0289E"/>
    <w:rsid w:val="00F028AF"/>
    <w:rsid w:val="00F02A76"/>
    <w:rsid w:val="00F0325A"/>
    <w:rsid w:val="00F0427A"/>
    <w:rsid w:val="00F0504E"/>
    <w:rsid w:val="00F05A82"/>
    <w:rsid w:val="00F061D4"/>
    <w:rsid w:val="00F06B56"/>
    <w:rsid w:val="00F06F73"/>
    <w:rsid w:val="00F07177"/>
    <w:rsid w:val="00F077D5"/>
    <w:rsid w:val="00F07D18"/>
    <w:rsid w:val="00F07DC2"/>
    <w:rsid w:val="00F1055B"/>
    <w:rsid w:val="00F11EEE"/>
    <w:rsid w:val="00F12461"/>
    <w:rsid w:val="00F12CF1"/>
    <w:rsid w:val="00F14353"/>
    <w:rsid w:val="00F14560"/>
    <w:rsid w:val="00F14A87"/>
    <w:rsid w:val="00F15632"/>
    <w:rsid w:val="00F160F2"/>
    <w:rsid w:val="00F161C4"/>
    <w:rsid w:val="00F16D47"/>
    <w:rsid w:val="00F17674"/>
    <w:rsid w:val="00F20E19"/>
    <w:rsid w:val="00F214F9"/>
    <w:rsid w:val="00F22C0C"/>
    <w:rsid w:val="00F22D58"/>
    <w:rsid w:val="00F237D1"/>
    <w:rsid w:val="00F23C08"/>
    <w:rsid w:val="00F2491E"/>
    <w:rsid w:val="00F25151"/>
    <w:rsid w:val="00F25CDF"/>
    <w:rsid w:val="00F2648B"/>
    <w:rsid w:val="00F26A21"/>
    <w:rsid w:val="00F27178"/>
    <w:rsid w:val="00F3004D"/>
    <w:rsid w:val="00F3161A"/>
    <w:rsid w:val="00F3166A"/>
    <w:rsid w:val="00F316C2"/>
    <w:rsid w:val="00F3244C"/>
    <w:rsid w:val="00F327C7"/>
    <w:rsid w:val="00F33863"/>
    <w:rsid w:val="00F33C6E"/>
    <w:rsid w:val="00F33D6C"/>
    <w:rsid w:val="00F34495"/>
    <w:rsid w:val="00F3516B"/>
    <w:rsid w:val="00F36202"/>
    <w:rsid w:val="00F37BF4"/>
    <w:rsid w:val="00F404B7"/>
    <w:rsid w:val="00F40C40"/>
    <w:rsid w:val="00F40D64"/>
    <w:rsid w:val="00F412A0"/>
    <w:rsid w:val="00F41680"/>
    <w:rsid w:val="00F41F6A"/>
    <w:rsid w:val="00F422BC"/>
    <w:rsid w:val="00F4240F"/>
    <w:rsid w:val="00F42666"/>
    <w:rsid w:val="00F44287"/>
    <w:rsid w:val="00F44CD0"/>
    <w:rsid w:val="00F44F40"/>
    <w:rsid w:val="00F467DD"/>
    <w:rsid w:val="00F471AA"/>
    <w:rsid w:val="00F474FA"/>
    <w:rsid w:val="00F47A58"/>
    <w:rsid w:val="00F504DD"/>
    <w:rsid w:val="00F50534"/>
    <w:rsid w:val="00F50AB7"/>
    <w:rsid w:val="00F50D98"/>
    <w:rsid w:val="00F512ED"/>
    <w:rsid w:val="00F52251"/>
    <w:rsid w:val="00F522CE"/>
    <w:rsid w:val="00F52538"/>
    <w:rsid w:val="00F53BC9"/>
    <w:rsid w:val="00F53F51"/>
    <w:rsid w:val="00F54B6A"/>
    <w:rsid w:val="00F554A5"/>
    <w:rsid w:val="00F55CA4"/>
    <w:rsid w:val="00F561AA"/>
    <w:rsid w:val="00F563A5"/>
    <w:rsid w:val="00F56888"/>
    <w:rsid w:val="00F56C81"/>
    <w:rsid w:val="00F56D85"/>
    <w:rsid w:val="00F56E13"/>
    <w:rsid w:val="00F56F7C"/>
    <w:rsid w:val="00F57B58"/>
    <w:rsid w:val="00F608EE"/>
    <w:rsid w:val="00F60A78"/>
    <w:rsid w:val="00F6106B"/>
    <w:rsid w:val="00F61782"/>
    <w:rsid w:val="00F6242B"/>
    <w:rsid w:val="00F6256C"/>
    <w:rsid w:val="00F633DC"/>
    <w:rsid w:val="00F64AA0"/>
    <w:rsid w:val="00F64C49"/>
    <w:rsid w:val="00F6510A"/>
    <w:rsid w:val="00F65246"/>
    <w:rsid w:val="00F655DE"/>
    <w:rsid w:val="00F665D8"/>
    <w:rsid w:val="00F665E5"/>
    <w:rsid w:val="00F665FC"/>
    <w:rsid w:val="00F66FCC"/>
    <w:rsid w:val="00F6720F"/>
    <w:rsid w:val="00F677FA"/>
    <w:rsid w:val="00F67D33"/>
    <w:rsid w:val="00F70346"/>
    <w:rsid w:val="00F70417"/>
    <w:rsid w:val="00F70C3E"/>
    <w:rsid w:val="00F71185"/>
    <w:rsid w:val="00F71221"/>
    <w:rsid w:val="00F71F53"/>
    <w:rsid w:val="00F72128"/>
    <w:rsid w:val="00F72524"/>
    <w:rsid w:val="00F72805"/>
    <w:rsid w:val="00F73967"/>
    <w:rsid w:val="00F74226"/>
    <w:rsid w:val="00F74281"/>
    <w:rsid w:val="00F76F3B"/>
    <w:rsid w:val="00F772C6"/>
    <w:rsid w:val="00F77351"/>
    <w:rsid w:val="00F7799C"/>
    <w:rsid w:val="00F77F88"/>
    <w:rsid w:val="00F8131C"/>
    <w:rsid w:val="00F81580"/>
    <w:rsid w:val="00F815D0"/>
    <w:rsid w:val="00F82C2F"/>
    <w:rsid w:val="00F8358E"/>
    <w:rsid w:val="00F836C1"/>
    <w:rsid w:val="00F838A8"/>
    <w:rsid w:val="00F84566"/>
    <w:rsid w:val="00F845D3"/>
    <w:rsid w:val="00F84B88"/>
    <w:rsid w:val="00F85E7B"/>
    <w:rsid w:val="00F86003"/>
    <w:rsid w:val="00F8615D"/>
    <w:rsid w:val="00F863E8"/>
    <w:rsid w:val="00F86EE2"/>
    <w:rsid w:val="00F87680"/>
    <w:rsid w:val="00F87873"/>
    <w:rsid w:val="00F87B4B"/>
    <w:rsid w:val="00F87C9D"/>
    <w:rsid w:val="00F90890"/>
    <w:rsid w:val="00F909D7"/>
    <w:rsid w:val="00F90BA5"/>
    <w:rsid w:val="00F911EA"/>
    <w:rsid w:val="00F91424"/>
    <w:rsid w:val="00F91F04"/>
    <w:rsid w:val="00F92561"/>
    <w:rsid w:val="00F92AB7"/>
    <w:rsid w:val="00F9311A"/>
    <w:rsid w:val="00F93505"/>
    <w:rsid w:val="00F9392A"/>
    <w:rsid w:val="00F941FD"/>
    <w:rsid w:val="00F95494"/>
    <w:rsid w:val="00F95F88"/>
    <w:rsid w:val="00F96086"/>
    <w:rsid w:val="00F972C1"/>
    <w:rsid w:val="00F97C70"/>
    <w:rsid w:val="00F97E9E"/>
    <w:rsid w:val="00FA0245"/>
    <w:rsid w:val="00FA092F"/>
    <w:rsid w:val="00FA0F9D"/>
    <w:rsid w:val="00FA157A"/>
    <w:rsid w:val="00FA157E"/>
    <w:rsid w:val="00FA1DCC"/>
    <w:rsid w:val="00FA282B"/>
    <w:rsid w:val="00FA2E5C"/>
    <w:rsid w:val="00FA50DD"/>
    <w:rsid w:val="00FA5508"/>
    <w:rsid w:val="00FA567D"/>
    <w:rsid w:val="00FA56AA"/>
    <w:rsid w:val="00FA592C"/>
    <w:rsid w:val="00FA5D23"/>
    <w:rsid w:val="00FA5EE6"/>
    <w:rsid w:val="00FA5F19"/>
    <w:rsid w:val="00FA6C8C"/>
    <w:rsid w:val="00FA7569"/>
    <w:rsid w:val="00FA76A7"/>
    <w:rsid w:val="00FA7E9D"/>
    <w:rsid w:val="00FB0980"/>
    <w:rsid w:val="00FB0F98"/>
    <w:rsid w:val="00FB12C7"/>
    <w:rsid w:val="00FB17F6"/>
    <w:rsid w:val="00FB5E5E"/>
    <w:rsid w:val="00FB611E"/>
    <w:rsid w:val="00FB66A8"/>
    <w:rsid w:val="00FB7317"/>
    <w:rsid w:val="00FB74E4"/>
    <w:rsid w:val="00FB758A"/>
    <w:rsid w:val="00FB7834"/>
    <w:rsid w:val="00FC02D0"/>
    <w:rsid w:val="00FC0543"/>
    <w:rsid w:val="00FC0BCE"/>
    <w:rsid w:val="00FC188D"/>
    <w:rsid w:val="00FC1BC3"/>
    <w:rsid w:val="00FC1C92"/>
    <w:rsid w:val="00FC1DC5"/>
    <w:rsid w:val="00FC2871"/>
    <w:rsid w:val="00FC2F1E"/>
    <w:rsid w:val="00FC311B"/>
    <w:rsid w:val="00FC3265"/>
    <w:rsid w:val="00FC3608"/>
    <w:rsid w:val="00FC36D4"/>
    <w:rsid w:val="00FC36E7"/>
    <w:rsid w:val="00FC379D"/>
    <w:rsid w:val="00FC4A45"/>
    <w:rsid w:val="00FC5780"/>
    <w:rsid w:val="00FC5C4D"/>
    <w:rsid w:val="00FC6242"/>
    <w:rsid w:val="00FC627C"/>
    <w:rsid w:val="00FC6E1C"/>
    <w:rsid w:val="00FC72DF"/>
    <w:rsid w:val="00FC7937"/>
    <w:rsid w:val="00FD00ED"/>
    <w:rsid w:val="00FD0557"/>
    <w:rsid w:val="00FD0BA9"/>
    <w:rsid w:val="00FD20B7"/>
    <w:rsid w:val="00FD216E"/>
    <w:rsid w:val="00FD2795"/>
    <w:rsid w:val="00FD28E4"/>
    <w:rsid w:val="00FD293B"/>
    <w:rsid w:val="00FD2AE7"/>
    <w:rsid w:val="00FD32C0"/>
    <w:rsid w:val="00FD4B7F"/>
    <w:rsid w:val="00FD4FCC"/>
    <w:rsid w:val="00FD6889"/>
    <w:rsid w:val="00FD71DB"/>
    <w:rsid w:val="00FD71E1"/>
    <w:rsid w:val="00FE03B6"/>
    <w:rsid w:val="00FE099F"/>
    <w:rsid w:val="00FE1926"/>
    <w:rsid w:val="00FE24BF"/>
    <w:rsid w:val="00FE3CEB"/>
    <w:rsid w:val="00FE3D55"/>
    <w:rsid w:val="00FE45B2"/>
    <w:rsid w:val="00FE4A9A"/>
    <w:rsid w:val="00FE54EE"/>
    <w:rsid w:val="00FE55BA"/>
    <w:rsid w:val="00FE5E6F"/>
    <w:rsid w:val="00FE6BFD"/>
    <w:rsid w:val="00FE6C95"/>
    <w:rsid w:val="00FE754B"/>
    <w:rsid w:val="00FE7FB2"/>
    <w:rsid w:val="00FF0533"/>
    <w:rsid w:val="00FF0749"/>
    <w:rsid w:val="00FF10A1"/>
    <w:rsid w:val="00FF3392"/>
    <w:rsid w:val="00FF67CE"/>
    <w:rsid w:val="00FF6F3D"/>
    <w:rsid w:val="00FF71A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7"/>
    <o:shapelayout v:ext="edit">
      <o:idmap v:ext="edit" data="1"/>
    </o:shapelayout>
  </w:shapeDefaults>
  <w:decimalSymbol w:val=","/>
  <w:listSeparator w:val=";"/>
  <w14:docId w14:val="7ADB5F4E"/>
  <w15:chartTrackingRefBased/>
  <w15:docId w15:val="{23B86534-DDD6-4C8E-82E1-9D22F5B60FD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0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ln">
    <w:name w:val="Normal"/>
    <w:qFormat/>
    <w:rsid w:val="00C37672"/>
  </w:style>
  <w:style w:type="paragraph" w:styleId="Nadpis1">
    <w:name w:val="heading 1"/>
    <w:basedOn w:val="Normln"/>
    <w:next w:val="Normln"/>
    <w:link w:val="Nadpis1Char"/>
    <w:qFormat/>
    <w:rsid w:val="004E5FE7"/>
    <w:pPr>
      <w:keepNext/>
      <w:keepLines/>
      <w:suppressAutoHyphens/>
      <w:overflowPunct w:val="0"/>
      <w:autoSpaceDE w:val="0"/>
      <w:autoSpaceDN w:val="0"/>
      <w:adjustRightInd w:val="0"/>
      <w:spacing w:before="480" w:after="240" w:line="240" w:lineRule="auto"/>
      <w:textAlignment w:val="baseline"/>
      <w:outlineLvl w:val="0"/>
    </w:pPr>
    <w:rPr>
      <w:rFonts w:ascii="Arial Narrow" w:eastAsia="Times New Roman" w:hAnsi="Arial Narrow" w:cs="Times New Roman"/>
      <w:b/>
      <w:kern w:val="36"/>
      <w:sz w:val="36"/>
      <w:szCs w:val="20"/>
      <w:lang w:eastAsia="cs-CZ"/>
    </w:rPr>
  </w:style>
  <w:style w:type="paragraph" w:styleId="Nadpis8">
    <w:name w:val="heading 8"/>
    <w:basedOn w:val="Normln"/>
    <w:next w:val="Normln"/>
    <w:link w:val="Nadpis8Char"/>
    <w:uiPriority w:val="9"/>
    <w:semiHidden/>
    <w:unhideWhenUsed/>
    <w:qFormat/>
    <w:rsid w:val="007F1101"/>
    <w:pPr>
      <w:keepNext/>
      <w:keepLines/>
      <w:spacing w:before="40" w:after="0"/>
      <w:outlineLvl w:val="7"/>
    </w:pPr>
    <w:rPr>
      <w:rFonts w:asciiTheme="majorHAnsi" w:eastAsiaTheme="majorEastAsia" w:hAnsiTheme="majorHAnsi" w:cstheme="majorBidi"/>
      <w:color w:val="272727" w:themeColor="text1" w:themeTint="D8"/>
      <w:sz w:val="21"/>
      <w:szCs w:val="21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Textpoznpodarou">
    <w:name w:val="footnote text"/>
    <w:aliases w:val="fn"/>
    <w:basedOn w:val="Normln"/>
    <w:link w:val="TextpoznpodarouChar"/>
    <w:uiPriority w:val="99"/>
    <w:unhideWhenUsed/>
    <w:rsid w:val="00916EDC"/>
    <w:pPr>
      <w:spacing w:after="0" w:line="240" w:lineRule="auto"/>
    </w:pPr>
    <w:rPr>
      <w:sz w:val="20"/>
      <w:szCs w:val="20"/>
    </w:rPr>
  </w:style>
  <w:style w:type="character" w:customStyle="1" w:styleId="TextpoznpodarouChar">
    <w:name w:val="Text pozn. pod čarou Char"/>
    <w:aliases w:val="fn Char"/>
    <w:basedOn w:val="Standardnpsmoodstavce"/>
    <w:link w:val="Textpoznpodarou"/>
    <w:uiPriority w:val="99"/>
    <w:rsid w:val="00916EDC"/>
    <w:rPr>
      <w:sz w:val="20"/>
      <w:szCs w:val="20"/>
    </w:rPr>
  </w:style>
  <w:style w:type="character" w:styleId="Znakapoznpodarou">
    <w:name w:val="footnote reference"/>
    <w:aliases w:val="12 b.,Footnote,Footnote call,PGI Fußnote Ziffer,PGI Fußnote Ziffer + Times New Roman,Zúžené o ..."/>
    <w:basedOn w:val="Standardnpsmoodstavce"/>
    <w:uiPriority w:val="99"/>
    <w:rsid w:val="00916EDC"/>
    <w:rPr>
      <w:vertAlign w:val="superscript"/>
    </w:rPr>
  </w:style>
  <w:style w:type="paragraph" w:styleId="Zhlav">
    <w:name w:val="header"/>
    <w:basedOn w:val="Normln"/>
    <w:link w:val="ZhlavChar"/>
    <w:uiPriority w:val="99"/>
    <w:unhideWhenUsed/>
    <w:rsid w:val="00C3308F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hlavChar">
    <w:name w:val="Záhlaví Char"/>
    <w:basedOn w:val="Standardnpsmoodstavce"/>
    <w:link w:val="Zhlav"/>
    <w:uiPriority w:val="99"/>
    <w:rsid w:val="00C3308F"/>
  </w:style>
  <w:style w:type="paragraph" w:styleId="Zpat">
    <w:name w:val="footer"/>
    <w:basedOn w:val="Normln"/>
    <w:link w:val="ZpatChar"/>
    <w:uiPriority w:val="99"/>
    <w:unhideWhenUsed/>
    <w:rsid w:val="00C3308F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patChar">
    <w:name w:val="Zápatí Char"/>
    <w:basedOn w:val="Standardnpsmoodstavce"/>
    <w:link w:val="Zpat"/>
    <w:uiPriority w:val="99"/>
    <w:rsid w:val="00C3308F"/>
  </w:style>
  <w:style w:type="paragraph" w:styleId="Odstavecseseznamem">
    <w:name w:val="List Paragraph"/>
    <w:aliases w:val="List Paragraph1,List Paragraph2,List Paragraph_0,Literatura,Nad,Nad1,Nad2,Nadpis pro KZ,Odstavec_muj,Odstavec_muj1,Odstavec_muj10,Odstavec_muj2,Odstavec_muj3,Odstavec_muj4,Odstavec_muj5,Odstavec_muj6,Odstavec_muj7,nad 1,odrážky"/>
    <w:basedOn w:val="Normln"/>
    <w:link w:val="OdstavecseseznamemChar"/>
    <w:uiPriority w:val="34"/>
    <w:qFormat/>
    <w:rsid w:val="0054368B"/>
    <w:pPr>
      <w:ind w:left="720"/>
      <w:contextualSpacing/>
    </w:pPr>
  </w:style>
  <w:style w:type="paragraph" w:styleId="Textbubliny">
    <w:name w:val="Balloon Text"/>
    <w:basedOn w:val="Normln"/>
    <w:link w:val="TextbublinyChar"/>
    <w:uiPriority w:val="99"/>
    <w:unhideWhenUsed/>
    <w:rsid w:val="00AB7E36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bublinyChar">
    <w:name w:val="Text bubliny Char"/>
    <w:basedOn w:val="Standardnpsmoodstavce"/>
    <w:link w:val="Textbubliny"/>
    <w:uiPriority w:val="99"/>
    <w:rsid w:val="00AB7E36"/>
    <w:rPr>
      <w:rFonts w:ascii="Segoe UI" w:hAnsi="Segoe UI" w:cs="Segoe UI"/>
      <w:sz w:val="18"/>
      <w:szCs w:val="18"/>
    </w:rPr>
  </w:style>
  <w:style w:type="character" w:styleId="Odkaznakoment">
    <w:name w:val="annotation reference"/>
    <w:basedOn w:val="Standardnpsmoodstavce"/>
    <w:uiPriority w:val="99"/>
    <w:semiHidden/>
    <w:unhideWhenUsed/>
    <w:rsid w:val="00A25385"/>
    <w:rPr>
      <w:sz w:val="16"/>
      <w:szCs w:val="16"/>
    </w:rPr>
  </w:style>
  <w:style w:type="paragraph" w:styleId="Textkomente">
    <w:name w:val="annotation text"/>
    <w:basedOn w:val="Normln"/>
    <w:link w:val="TextkomenteChar"/>
    <w:uiPriority w:val="99"/>
    <w:unhideWhenUsed/>
    <w:rsid w:val="00A25385"/>
    <w:pPr>
      <w:spacing w:line="240" w:lineRule="auto"/>
    </w:pPr>
    <w:rPr>
      <w:sz w:val="20"/>
      <w:szCs w:val="20"/>
    </w:rPr>
  </w:style>
  <w:style w:type="character" w:customStyle="1" w:styleId="TextkomenteChar">
    <w:name w:val="Text komentáře Char"/>
    <w:basedOn w:val="Standardnpsmoodstavce"/>
    <w:link w:val="Textkomente"/>
    <w:uiPriority w:val="99"/>
    <w:rsid w:val="00A25385"/>
    <w:rPr>
      <w:sz w:val="20"/>
      <w:szCs w:val="20"/>
    </w:rPr>
  </w:style>
  <w:style w:type="paragraph" w:styleId="Pedmtkomente">
    <w:name w:val="annotation subject"/>
    <w:basedOn w:val="Textkomente"/>
    <w:next w:val="Textkomente"/>
    <w:link w:val="PedmtkomenteChar"/>
    <w:uiPriority w:val="99"/>
    <w:semiHidden/>
    <w:unhideWhenUsed/>
    <w:rsid w:val="00A25385"/>
    <w:rPr>
      <w:b/>
      <w:bCs/>
    </w:rPr>
  </w:style>
  <w:style w:type="character" w:customStyle="1" w:styleId="PedmtkomenteChar">
    <w:name w:val="Předmět komentáře Char"/>
    <w:basedOn w:val="TextkomenteChar"/>
    <w:link w:val="Pedmtkomente"/>
    <w:uiPriority w:val="99"/>
    <w:semiHidden/>
    <w:rsid w:val="00A25385"/>
    <w:rPr>
      <w:b/>
      <w:bCs/>
      <w:sz w:val="20"/>
      <w:szCs w:val="20"/>
    </w:rPr>
  </w:style>
  <w:style w:type="paragraph" w:customStyle="1" w:styleId="Default">
    <w:name w:val="Default"/>
    <w:rsid w:val="009F3A15"/>
    <w:pPr>
      <w:autoSpaceDE w:val="0"/>
      <w:autoSpaceDN w:val="0"/>
      <w:adjustRightInd w:val="0"/>
      <w:spacing w:after="0" w:line="240" w:lineRule="auto"/>
    </w:pPr>
    <w:rPr>
      <w:rFonts w:ascii="Arial" w:hAnsi="Arial" w:cs="Arial"/>
      <w:color w:val="000000"/>
      <w:sz w:val="24"/>
      <w:szCs w:val="24"/>
    </w:rPr>
  </w:style>
  <w:style w:type="character" w:customStyle="1" w:styleId="Nadpis1Char">
    <w:name w:val="Nadpis 1 Char"/>
    <w:basedOn w:val="Standardnpsmoodstavce"/>
    <w:link w:val="Nadpis1"/>
    <w:rsid w:val="004E5FE7"/>
    <w:rPr>
      <w:rFonts w:ascii="Arial Narrow" w:eastAsia="Times New Roman" w:hAnsi="Arial Narrow" w:cs="Times New Roman"/>
      <w:b/>
      <w:kern w:val="36"/>
      <w:sz w:val="36"/>
      <w:szCs w:val="20"/>
      <w:lang w:eastAsia="cs-CZ"/>
    </w:rPr>
  </w:style>
  <w:style w:type="character" w:customStyle="1" w:styleId="OdstavecseseznamemChar">
    <w:name w:val="Odstavec se seznamem Char"/>
    <w:aliases w:val="List Paragraph1 Char,List Paragraph2 Char,List Paragraph_0 Char,Literatura Char,Nad Char,Nad1 Char,Nad2 Char,Nadpis pro KZ Char,Odstavec_muj Char,Odstavec_muj1 Char,Odstavec_muj10 Char,Odstavec_muj2 Char,Odstavec_muj3 Char"/>
    <w:basedOn w:val="Standardnpsmoodstavce"/>
    <w:link w:val="Odstavecseseznamem"/>
    <w:uiPriority w:val="34"/>
    <w:qFormat/>
    <w:locked/>
    <w:rsid w:val="00260294"/>
  </w:style>
  <w:style w:type="character" w:customStyle="1" w:styleId="Nadpis8Char">
    <w:name w:val="Nadpis 8 Char"/>
    <w:basedOn w:val="Standardnpsmoodstavce"/>
    <w:link w:val="Nadpis8"/>
    <w:uiPriority w:val="99"/>
    <w:rsid w:val="007F1101"/>
    <w:rPr>
      <w:rFonts w:asciiTheme="majorHAnsi" w:eastAsiaTheme="majorEastAsia" w:hAnsiTheme="majorHAnsi" w:cstheme="majorBidi"/>
      <w:color w:val="272727" w:themeColor="text1" w:themeTint="D8"/>
      <w:sz w:val="21"/>
      <w:szCs w:val="21"/>
    </w:rPr>
  </w:style>
  <w:style w:type="paragraph" w:customStyle="1" w:styleId="Styl1">
    <w:name w:val="Styl   1."/>
    <w:basedOn w:val="Normln"/>
    <w:qFormat/>
    <w:rsid w:val="00D06A0F"/>
    <w:pPr>
      <w:numPr>
        <w:numId w:val="1"/>
      </w:numPr>
      <w:spacing w:before="120" w:after="240" w:line="240" w:lineRule="auto"/>
      <w:jc w:val="both"/>
    </w:pPr>
    <w:rPr>
      <w:rFonts w:ascii="Arial" w:eastAsia="Calibri" w:hAnsi="Arial" w:cs="Arial"/>
      <w:lang w:eastAsia="cs-CZ"/>
    </w:rPr>
  </w:style>
  <w:style w:type="character" w:styleId="Siln">
    <w:name w:val="Strong"/>
    <w:basedOn w:val="Standardnpsmoodstavce"/>
    <w:uiPriority w:val="22"/>
    <w:qFormat/>
    <w:rsid w:val="00971EAD"/>
    <w:rPr>
      <w:b/>
      <w:bCs/>
    </w:rPr>
  </w:style>
  <w:style w:type="paragraph" w:customStyle="1" w:styleId="poznmkapodarou">
    <w:name w:val="poznámka pod čarou"/>
    <w:basedOn w:val="Normln"/>
    <w:uiPriority w:val="99"/>
    <w:rsid w:val="00F14560"/>
    <w:pPr>
      <w:spacing w:after="0" w:line="240" w:lineRule="auto"/>
      <w:ind w:left="284" w:hanging="284"/>
      <w:contextualSpacing/>
      <w:jc w:val="both"/>
    </w:pPr>
    <w:rPr>
      <w:rFonts w:ascii="Arial" w:eastAsia="Times New Roman" w:hAnsi="Arial" w:cs="Arial"/>
      <w:sz w:val="20"/>
      <w:szCs w:val="20"/>
    </w:rPr>
  </w:style>
  <w:style w:type="paragraph" w:styleId="Zkladntextodsazen2">
    <w:name w:val="Body Text Indent 2"/>
    <w:basedOn w:val="Normln"/>
    <w:link w:val="Zkladntextodsazen2Char"/>
    <w:uiPriority w:val="99"/>
    <w:rsid w:val="004D06A3"/>
    <w:pPr>
      <w:spacing w:after="120" w:line="480" w:lineRule="auto"/>
      <w:ind w:left="283"/>
    </w:pPr>
    <w:rPr>
      <w:rFonts w:ascii="Arial" w:eastAsia="Times New Roman" w:hAnsi="Arial" w:cs="Times New Roman"/>
      <w:sz w:val="24"/>
      <w:szCs w:val="24"/>
      <w:lang w:eastAsia="cs-CZ"/>
    </w:rPr>
  </w:style>
  <w:style w:type="character" w:customStyle="1" w:styleId="Zkladntextodsazen2Char">
    <w:name w:val="Základní text odsazený 2 Char"/>
    <w:basedOn w:val="Standardnpsmoodstavce"/>
    <w:link w:val="Zkladntextodsazen2"/>
    <w:uiPriority w:val="99"/>
    <w:rsid w:val="004D06A3"/>
    <w:rPr>
      <w:rFonts w:ascii="Arial" w:eastAsia="Times New Roman" w:hAnsi="Arial" w:cs="Times New Roman"/>
      <w:sz w:val="24"/>
      <w:szCs w:val="24"/>
      <w:lang w:eastAsia="cs-CZ"/>
    </w:rPr>
  </w:style>
  <w:style w:type="paragraph" w:customStyle="1" w:styleId="xl25">
    <w:name w:val="xl25"/>
    <w:basedOn w:val="Normln"/>
    <w:rsid w:val="00167251"/>
    <w:pPr>
      <w:autoSpaceDE w:val="0"/>
      <w:autoSpaceDN w:val="0"/>
      <w:adjustRightInd w:val="0"/>
      <w:spacing w:before="100" w:beforeAutospacing="1" w:after="100" w:afterAutospacing="1" w:line="240" w:lineRule="auto"/>
    </w:pPr>
    <w:rPr>
      <w:rFonts w:ascii="Arial" w:eastAsia="Arial Unicode MS" w:hAnsi="Arial" w:cs="Arial"/>
      <w:b/>
      <w:bCs/>
      <w:sz w:val="24"/>
      <w:szCs w:val="24"/>
      <w:lang w:eastAsia="cs-CZ"/>
    </w:rPr>
  </w:style>
  <w:style w:type="character" w:customStyle="1" w:styleId="Styl1-NzevmateriluChar">
    <w:name w:val="Styl1 - Název materiálu Char"/>
    <w:link w:val="Styl1-Nzevmaterilu"/>
    <w:locked/>
    <w:rsid w:val="006C5EB3"/>
    <w:rPr>
      <w:rFonts w:ascii="Arial" w:hAnsi="Arial" w:cs="Arial"/>
      <w:b/>
      <w:noProof/>
      <w:szCs w:val="24"/>
    </w:rPr>
  </w:style>
  <w:style w:type="paragraph" w:customStyle="1" w:styleId="Styl1-Nzevmaterilu">
    <w:name w:val="Styl1 - Název materiálu"/>
    <w:basedOn w:val="Normln"/>
    <w:link w:val="Styl1-NzevmateriluChar"/>
    <w:qFormat/>
    <w:rsid w:val="006C5EB3"/>
    <w:pPr>
      <w:overflowPunct w:val="0"/>
      <w:autoSpaceDE w:val="0"/>
      <w:autoSpaceDN w:val="0"/>
      <w:adjustRightInd w:val="0"/>
      <w:spacing w:after="0" w:line="240" w:lineRule="auto"/>
      <w:jc w:val="center"/>
    </w:pPr>
    <w:rPr>
      <w:rFonts w:ascii="Arial" w:hAnsi="Arial" w:cs="Arial"/>
      <w:b/>
      <w:noProof/>
      <w:szCs w:val="24"/>
    </w:rPr>
  </w:style>
  <w:style w:type="paragraph" w:customStyle="1" w:styleId="CM4">
    <w:name w:val="CM4"/>
    <w:basedOn w:val="Default"/>
    <w:next w:val="Default"/>
    <w:uiPriority w:val="99"/>
    <w:rsid w:val="006C5EB3"/>
    <w:rPr>
      <w:rFonts w:ascii="EUAlbertina" w:hAnsi="EUAlbertina" w:cstheme="minorBidi"/>
      <w:color w:val="auto"/>
    </w:rPr>
  </w:style>
  <w:style w:type="character" w:styleId="Hypertextovodkaz">
    <w:name w:val="Hyperlink"/>
    <w:basedOn w:val="Standardnpsmoodstavce"/>
    <w:uiPriority w:val="99"/>
    <w:rsid w:val="008F77B0"/>
    <w:rPr>
      <w:rFonts w:cs="Times New Roman"/>
      <w:color w:val="0000FF"/>
      <w:u w:val="single"/>
    </w:rPr>
  </w:style>
  <w:style w:type="character" w:customStyle="1" w:styleId="Zkladntext">
    <w:name w:val="Základní text_"/>
    <w:basedOn w:val="Standardnpsmoodstavce"/>
    <w:link w:val="Zkladntext1"/>
    <w:rsid w:val="008F77B0"/>
    <w:rPr>
      <w:shd w:val="clear" w:color="auto" w:fill="FFFFFF"/>
    </w:rPr>
  </w:style>
  <w:style w:type="paragraph" w:customStyle="1" w:styleId="Zkladntext1">
    <w:name w:val="Základní text1"/>
    <w:basedOn w:val="Normln"/>
    <w:link w:val="Zkladntext"/>
    <w:rsid w:val="008F77B0"/>
    <w:pPr>
      <w:widowControl w:val="0"/>
      <w:shd w:val="clear" w:color="auto" w:fill="FFFFFF"/>
      <w:spacing w:after="100" w:line="252" w:lineRule="auto"/>
      <w:ind w:firstLine="400"/>
      <w:jc w:val="both"/>
    </w:pPr>
  </w:style>
  <w:style w:type="paragraph" w:styleId="Zkladntext3">
    <w:name w:val="Body Text 3"/>
    <w:basedOn w:val="Normln"/>
    <w:link w:val="Zkladntext3Char1"/>
    <w:uiPriority w:val="99"/>
    <w:rsid w:val="00667A0F"/>
    <w:pPr>
      <w:spacing w:after="120" w:line="240" w:lineRule="auto"/>
    </w:pPr>
    <w:rPr>
      <w:rFonts w:ascii="Arial" w:eastAsia="Times New Roman" w:hAnsi="Arial" w:cs="Times New Roman"/>
      <w:sz w:val="16"/>
      <w:szCs w:val="16"/>
    </w:rPr>
  </w:style>
  <w:style w:type="character" w:customStyle="1" w:styleId="Zkladntext3Char">
    <w:name w:val="Základní text 3 Char"/>
    <w:basedOn w:val="Standardnpsmoodstavce"/>
    <w:uiPriority w:val="99"/>
    <w:semiHidden/>
    <w:rsid w:val="00667A0F"/>
    <w:rPr>
      <w:sz w:val="16"/>
      <w:szCs w:val="16"/>
    </w:rPr>
  </w:style>
  <w:style w:type="character" w:customStyle="1" w:styleId="Zkladntext3Char1">
    <w:name w:val="Základní text 3 Char1"/>
    <w:basedOn w:val="Standardnpsmoodstavce"/>
    <w:link w:val="Zkladntext3"/>
    <w:uiPriority w:val="99"/>
    <w:locked/>
    <w:rsid w:val="00667A0F"/>
    <w:rPr>
      <w:rFonts w:ascii="Arial" w:eastAsia="Times New Roman" w:hAnsi="Arial" w:cs="Times New Roman"/>
      <w:sz w:val="16"/>
      <w:szCs w:val="16"/>
    </w:rPr>
  </w:style>
  <w:style w:type="character" w:customStyle="1" w:styleId="Nadpis4">
    <w:name w:val="Nadpis #4_"/>
    <w:basedOn w:val="Standardnpsmoodstavce"/>
    <w:link w:val="Nadpis40"/>
    <w:rsid w:val="00667A0F"/>
    <w:rPr>
      <w:b/>
      <w:bCs/>
      <w:shd w:val="clear" w:color="auto" w:fill="FFFFFF"/>
    </w:rPr>
  </w:style>
  <w:style w:type="paragraph" w:customStyle="1" w:styleId="Nadpis40">
    <w:name w:val="Nadpis #4"/>
    <w:basedOn w:val="Normln"/>
    <w:link w:val="Nadpis4"/>
    <w:rsid w:val="00667A0F"/>
    <w:pPr>
      <w:widowControl w:val="0"/>
      <w:shd w:val="clear" w:color="auto" w:fill="FFFFFF"/>
      <w:spacing w:after="100" w:line="230" w:lineRule="auto"/>
      <w:ind w:left="740" w:hanging="170"/>
      <w:jc w:val="both"/>
      <w:outlineLvl w:val="3"/>
    </w:pPr>
    <w:rPr>
      <w:b/>
      <w:bCs/>
    </w:rPr>
  </w:style>
  <w:style w:type="paragraph" w:customStyle="1" w:styleId="normlnblok">
    <w:name w:val="normální blok"/>
    <w:basedOn w:val="Normln"/>
    <w:uiPriority w:val="99"/>
    <w:rsid w:val="00084409"/>
    <w:pPr>
      <w:spacing w:before="120" w:after="0" w:line="240" w:lineRule="auto"/>
      <w:jc w:val="both"/>
    </w:pPr>
    <w:rPr>
      <w:rFonts w:ascii="Times New Roman" w:eastAsia="Times New Roman" w:hAnsi="Times New Roman" w:cs="Times New Roman"/>
      <w:sz w:val="24"/>
      <w:szCs w:val="24"/>
      <w:lang w:eastAsia="cs-CZ"/>
    </w:rPr>
  </w:style>
  <w:style w:type="paragraph" w:customStyle="1" w:styleId="MDSR">
    <w:name w:val="MDS ČR"/>
    <w:rsid w:val="00E07E1D"/>
    <w:pPr>
      <w:suppressAutoHyphens/>
      <w:overflowPunct w:val="0"/>
      <w:autoSpaceDE w:val="0"/>
      <w:autoSpaceDN w:val="0"/>
      <w:adjustRightInd w:val="0"/>
      <w:spacing w:before="120" w:after="0" w:line="240" w:lineRule="auto"/>
      <w:ind w:firstLine="567"/>
      <w:jc w:val="both"/>
      <w:textAlignment w:val="baseline"/>
    </w:pPr>
    <w:rPr>
      <w:rFonts w:ascii="Times New Roman" w:eastAsia="Times New Roman" w:hAnsi="Times New Roman" w:cs="Times New Roman"/>
      <w:sz w:val="24"/>
      <w:szCs w:val="20"/>
      <w:lang w:eastAsia="cs-CZ"/>
    </w:rPr>
  </w:style>
  <w:style w:type="table" w:styleId="Mkatabulky">
    <w:name w:val="Table Grid"/>
    <w:basedOn w:val="Normlntabulka"/>
    <w:uiPriority w:val="39"/>
    <w:rsid w:val="00435BB4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suffix">
    <w:name w:val="suffix"/>
    <w:basedOn w:val="Standardnpsmoodstavce"/>
    <w:rsid w:val="00435BB4"/>
  </w:style>
  <w:style w:type="character" w:customStyle="1" w:styleId="Jin">
    <w:name w:val="Jiné_"/>
    <w:basedOn w:val="Standardnpsmoodstavce"/>
    <w:link w:val="Jin0"/>
    <w:rsid w:val="001733E1"/>
    <w:rPr>
      <w:rFonts w:ascii="Calibri" w:eastAsia="Calibri" w:hAnsi="Calibri" w:cs="Calibri"/>
      <w:sz w:val="15"/>
      <w:szCs w:val="15"/>
      <w:shd w:val="clear" w:color="auto" w:fill="FFFFFF"/>
    </w:rPr>
  </w:style>
  <w:style w:type="paragraph" w:customStyle="1" w:styleId="Jin0">
    <w:name w:val="Jiné"/>
    <w:basedOn w:val="Normln"/>
    <w:link w:val="Jin"/>
    <w:rsid w:val="001733E1"/>
    <w:pPr>
      <w:widowControl w:val="0"/>
      <w:shd w:val="clear" w:color="auto" w:fill="FFFFFF"/>
      <w:spacing w:after="0" w:line="240" w:lineRule="auto"/>
    </w:pPr>
    <w:rPr>
      <w:rFonts w:ascii="Calibri" w:eastAsia="Calibri" w:hAnsi="Calibri" w:cs="Calibri"/>
      <w:sz w:val="15"/>
      <w:szCs w:val="15"/>
    </w:rPr>
  </w:style>
  <w:style w:type="paragraph" w:customStyle="1" w:styleId="Pa7">
    <w:name w:val="Pa7"/>
    <w:basedOn w:val="Default"/>
    <w:next w:val="Default"/>
    <w:uiPriority w:val="99"/>
    <w:rsid w:val="000D4479"/>
    <w:pPr>
      <w:spacing w:line="161" w:lineRule="atLeast"/>
    </w:pPr>
    <w:rPr>
      <w:rFonts w:ascii="RePublic Book" w:hAnsi="RePublic Book" w:cstheme="minorBidi"/>
      <w:color w:val="auto"/>
    </w:rPr>
  </w:style>
  <w:style w:type="character" w:customStyle="1" w:styleId="ng-binding">
    <w:name w:val="ng-binding"/>
    <w:basedOn w:val="Standardnpsmoodstavce"/>
    <w:rsid w:val="002111C7"/>
  </w:style>
  <w:style w:type="table" w:styleId="Prosttabulka4">
    <w:name w:val="Plain Table 4"/>
    <w:basedOn w:val="Normlntabulka"/>
    <w:uiPriority w:val="44"/>
    <w:rsid w:val="00293BB4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table" w:styleId="Prosttabulka2">
    <w:name w:val="Plain Table 2"/>
    <w:basedOn w:val="Normlntabulka"/>
    <w:uiPriority w:val="42"/>
    <w:rsid w:val="00293BB4"/>
    <w:pPr>
      <w:spacing w:after="0" w:line="240" w:lineRule="auto"/>
    </w:pPr>
    <w:tblPr>
      <w:tblStyleRowBandSize w:val="1"/>
      <w:tblStyleColBandSize w:val="1"/>
      <w:tblBorders>
        <w:top w:val="single" w:sz="4" w:space="0" w:color="7F7F7F" w:themeColor="text1" w:themeTint="80"/>
        <w:bottom w:val="single" w:sz="4" w:space="0" w:color="7F7F7F" w:themeColor="text1" w:themeTint="80"/>
      </w:tblBorders>
    </w:tblPr>
    <w:tblStylePr w:type="firstRow">
      <w:rPr>
        <w:b/>
        <w:bC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</w:rPr>
      <w:tblPr/>
      <w:tcPr>
        <w:tcBorders>
          <w:top w:val="single" w:sz="4" w:space="0" w:color="7F7F7F" w:themeColor="text1" w:themeTint="8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2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1Horz">
      <w:tblPr/>
      <w:tcPr>
        <w:tcBorders>
          <w:top w:val="single" w:sz="4" w:space="0" w:color="7F7F7F" w:themeColor="text1" w:themeTint="80"/>
          <w:bottom w:val="single" w:sz="4" w:space="0" w:color="7F7F7F" w:themeColor="text1" w:themeTint="80"/>
        </w:tcBorders>
      </w:tcPr>
    </w:tblStylePr>
  </w:style>
  <w:style w:type="character" w:styleId="Zdraznn">
    <w:name w:val="Emphasis"/>
    <w:basedOn w:val="Standardnpsmoodstavce"/>
    <w:uiPriority w:val="20"/>
    <w:qFormat/>
    <w:rsid w:val="008C346B"/>
    <w:rPr>
      <w:i/>
      <w:iCs/>
    </w:rPr>
  </w:style>
  <w:style w:type="character" w:customStyle="1" w:styleId="A1">
    <w:name w:val="A1"/>
    <w:uiPriority w:val="99"/>
    <w:rsid w:val="000840E8"/>
    <w:rPr>
      <w:color w:val="000000"/>
      <w:sz w:val="28"/>
      <w:szCs w:val="28"/>
    </w:rPr>
  </w:style>
  <w:style w:type="character" w:customStyle="1" w:styleId="A4">
    <w:name w:val="A4"/>
    <w:uiPriority w:val="99"/>
    <w:rsid w:val="000840E8"/>
    <w:rPr>
      <w:color w:val="000000"/>
      <w:sz w:val="60"/>
      <w:szCs w:val="60"/>
    </w:rPr>
  </w:style>
  <w:style w:type="character" w:customStyle="1" w:styleId="A5">
    <w:name w:val="A5"/>
    <w:uiPriority w:val="99"/>
    <w:rsid w:val="000840E8"/>
    <w:rPr>
      <w:b/>
      <w:bCs/>
      <w:color w:val="000000"/>
      <w:sz w:val="40"/>
      <w:szCs w:val="40"/>
    </w:rPr>
  </w:style>
  <w:style w:type="paragraph" w:customStyle="1" w:styleId="Char4CharCharCharCharCharCharCharCharCharCharCharCharCharCharCharCharCharCharCharCharCharCharCharCharCharCharCharChar">
    <w:name w:val="Char4 Char Char Char Char Char Char Char Char Char Char Char Char Char Char Char Char Char Char Char Char Char Char Char Char Char Char Char Char"/>
    <w:basedOn w:val="Normln"/>
    <w:rsid w:val="004810CE"/>
    <w:pPr>
      <w:spacing w:line="240" w:lineRule="exact"/>
    </w:pPr>
    <w:rPr>
      <w:rFonts w:ascii="Times New Roman Bold" w:eastAsia="Times New Roman" w:hAnsi="Times New Roman Bold" w:cs="Times New Roman"/>
      <w:szCs w:val="26"/>
      <w:lang w:val="sk-SK"/>
    </w:rPr>
  </w:style>
  <w:style w:type="character" w:styleId="Nevyeenzmnka">
    <w:name w:val="Unresolved Mention"/>
    <w:basedOn w:val="Standardnpsmoodstavce"/>
    <w:uiPriority w:val="99"/>
    <w:semiHidden/>
    <w:unhideWhenUsed/>
    <w:rsid w:val="000B33A0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3.png"/><Relationship Id="rId18" Type="http://schemas.openxmlformats.org/officeDocument/2006/relationships/image" Target="media/image7.jpeg"/><Relationship Id="rId26" Type="http://schemas.openxmlformats.org/officeDocument/2006/relationships/image" Target="media/image15.jpeg"/><Relationship Id="rId39" Type="http://schemas.openxmlformats.org/officeDocument/2006/relationships/image" Target="media/image28.png"/><Relationship Id="rId21" Type="http://schemas.openxmlformats.org/officeDocument/2006/relationships/image" Target="media/image10.jpeg"/><Relationship Id="rId34" Type="http://schemas.openxmlformats.org/officeDocument/2006/relationships/image" Target="media/image23.jpeg"/><Relationship Id="rId42" Type="http://schemas.openxmlformats.org/officeDocument/2006/relationships/image" Target="media/image31.jpeg"/><Relationship Id="rId47" Type="http://schemas.openxmlformats.org/officeDocument/2006/relationships/image" Target="media/image36.png"/><Relationship Id="rId50" Type="http://schemas.openxmlformats.org/officeDocument/2006/relationships/image" Target="media/image39.jpeg"/><Relationship Id="rId55" Type="http://schemas.openxmlformats.org/officeDocument/2006/relationships/footer" Target="footer1.xml"/><Relationship Id="rId7" Type="http://schemas.openxmlformats.org/officeDocument/2006/relationships/settings" Target="settings.xml"/><Relationship Id="rId2" Type="http://schemas.openxmlformats.org/officeDocument/2006/relationships/customXml" Target="../customXml/item2.xml"/><Relationship Id="rId16" Type="http://schemas.openxmlformats.org/officeDocument/2006/relationships/image" Target="media/image5.jpeg"/><Relationship Id="rId29" Type="http://schemas.openxmlformats.org/officeDocument/2006/relationships/image" Target="media/image18.png"/><Relationship Id="rId11" Type="http://schemas.openxmlformats.org/officeDocument/2006/relationships/image" Target="media/image1.jpeg"/><Relationship Id="rId24" Type="http://schemas.openxmlformats.org/officeDocument/2006/relationships/image" Target="media/image13.jpeg"/><Relationship Id="rId32" Type="http://schemas.openxmlformats.org/officeDocument/2006/relationships/image" Target="media/image21.png"/><Relationship Id="rId37" Type="http://schemas.openxmlformats.org/officeDocument/2006/relationships/image" Target="media/image26.jpeg"/><Relationship Id="rId40" Type="http://schemas.openxmlformats.org/officeDocument/2006/relationships/image" Target="media/image29.jpeg"/><Relationship Id="rId45" Type="http://schemas.openxmlformats.org/officeDocument/2006/relationships/image" Target="media/image34.jpeg"/><Relationship Id="rId53" Type="http://schemas.openxmlformats.org/officeDocument/2006/relationships/image" Target="media/image42.jpeg"/><Relationship Id="rId58" Type="http://schemas.openxmlformats.org/officeDocument/2006/relationships/theme" Target="theme/theme1.xml"/><Relationship Id="rId5" Type="http://schemas.openxmlformats.org/officeDocument/2006/relationships/numbering" Target="numbering.xml"/><Relationship Id="rId19" Type="http://schemas.openxmlformats.org/officeDocument/2006/relationships/image" Target="media/image8.jpeg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image" Target="media/image4.png"/><Relationship Id="rId22" Type="http://schemas.openxmlformats.org/officeDocument/2006/relationships/image" Target="media/image11.jpeg"/><Relationship Id="rId27" Type="http://schemas.openxmlformats.org/officeDocument/2006/relationships/image" Target="media/image16.jpeg"/><Relationship Id="rId30" Type="http://schemas.openxmlformats.org/officeDocument/2006/relationships/image" Target="media/image19.png"/><Relationship Id="rId35" Type="http://schemas.openxmlformats.org/officeDocument/2006/relationships/image" Target="media/image24.png"/><Relationship Id="rId43" Type="http://schemas.openxmlformats.org/officeDocument/2006/relationships/image" Target="media/image32.jpeg"/><Relationship Id="rId48" Type="http://schemas.openxmlformats.org/officeDocument/2006/relationships/image" Target="media/image37.jpeg"/><Relationship Id="rId56" Type="http://schemas.openxmlformats.org/officeDocument/2006/relationships/footer" Target="footer2.xml"/><Relationship Id="rId8" Type="http://schemas.openxmlformats.org/officeDocument/2006/relationships/webSettings" Target="webSettings.xml"/><Relationship Id="rId51" Type="http://schemas.openxmlformats.org/officeDocument/2006/relationships/image" Target="media/image40.jpeg"/><Relationship Id="rId3" Type="http://schemas.openxmlformats.org/officeDocument/2006/relationships/customXml" Target="../customXml/item3.xml"/><Relationship Id="rId12" Type="http://schemas.openxmlformats.org/officeDocument/2006/relationships/image" Target="media/image2.png"/><Relationship Id="rId17" Type="http://schemas.openxmlformats.org/officeDocument/2006/relationships/image" Target="media/image6.jpeg"/><Relationship Id="rId25" Type="http://schemas.openxmlformats.org/officeDocument/2006/relationships/image" Target="media/image14.jpeg"/><Relationship Id="rId33" Type="http://schemas.openxmlformats.org/officeDocument/2006/relationships/image" Target="media/image22.png"/><Relationship Id="rId38" Type="http://schemas.openxmlformats.org/officeDocument/2006/relationships/image" Target="media/image27.png"/><Relationship Id="rId46" Type="http://schemas.openxmlformats.org/officeDocument/2006/relationships/image" Target="media/image35.png"/><Relationship Id="rId20" Type="http://schemas.openxmlformats.org/officeDocument/2006/relationships/image" Target="media/image9.jpeg"/><Relationship Id="rId41" Type="http://schemas.openxmlformats.org/officeDocument/2006/relationships/image" Target="media/image30.jpeg"/><Relationship Id="rId54" Type="http://schemas.openxmlformats.org/officeDocument/2006/relationships/image" Target="media/image43.jpeg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5" Type="http://schemas.openxmlformats.org/officeDocument/2006/relationships/hyperlink" Target="https://www.nku.cz/scripts/detail.php?id=13107" TargetMode="External"/><Relationship Id="rId23" Type="http://schemas.openxmlformats.org/officeDocument/2006/relationships/image" Target="media/image12.jpeg"/><Relationship Id="rId28" Type="http://schemas.openxmlformats.org/officeDocument/2006/relationships/image" Target="media/image17.jpeg"/><Relationship Id="rId36" Type="http://schemas.openxmlformats.org/officeDocument/2006/relationships/image" Target="media/image25.png"/><Relationship Id="rId49" Type="http://schemas.openxmlformats.org/officeDocument/2006/relationships/image" Target="media/image38.png"/><Relationship Id="rId57" Type="http://schemas.openxmlformats.org/officeDocument/2006/relationships/fontTable" Target="fontTable.xml"/><Relationship Id="rId10" Type="http://schemas.openxmlformats.org/officeDocument/2006/relationships/endnotes" Target="endnotes.xml"/><Relationship Id="rId31" Type="http://schemas.openxmlformats.org/officeDocument/2006/relationships/image" Target="media/image20.jpeg"/><Relationship Id="rId44" Type="http://schemas.openxmlformats.org/officeDocument/2006/relationships/image" Target="media/image33.jpeg"/><Relationship Id="rId52" Type="http://schemas.openxmlformats.org/officeDocument/2006/relationships/image" Target="media/image41.jpeg"/></Relationships>
</file>

<file path=word/theme/theme1.xml><?xml version="1.0" encoding="utf-8"?>
<a:theme xmlns:a="http://schemas.openxmlformats.org/drawingml/2006/main" name="Motiv Office">
  <a:themeElements>
    <a:clrScheme name="Kancelář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Kancelář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PublishingExpirationDate xmlns="http://schemas.microsoft.com/sharepoint/v3" xsi:nil="true"/>
    <PublishingStartDate xmlns="http://schemas.microsoft.com/sharepoint/v3" xsi:nil="true"/>
  </documentManagement>
</p:properties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kument" ma:contentTypeID="0x0101002F7A625AE9F5AB4A939F92BCAA7FEC02" ma:contentTypeVersion="1" ma:contentTypeDescription="Vytvoří nový dokument" ma:contentTypeScope="" ma:versionID="41ef85cfa56222539d111f4b1ed27123">
  <xsd:schema xmlns:xsd="http://www.w3.org/2001/XMLSchema" xmlns:xs="http://www.w3.org/2001/XMLSchema" xmlns:p="http://schemas.microsoft.com/office/2006/metadata/properties" xmlns:ns1="http://schemas.microsoft.com/sharepoint/v3" targetNamespace="http://schemas.microsoft.com/office/2006/metadata/properties" ma:root="true" ma:fieldsID="82835b98b50f7b97a7aacca622fbbc42" ns1:_="">
    <xsd:import namespace="http://schemas.microsoft.com/sharepoint/v3"/>
    <xsd:element name="properties">
      <xsd:complexType>
        <xsd:sequence>
          <xsd:element name="documentManagement">
            <xsd:complexType>
              <xsd:all>
                <xsd:element ref="ns1:PublishingStartDate" minOccurs="0"/>
                <xsd:element ref="ns1:PublishingExpirationDate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http://schemas.microsoft.com/sharepoint/v3" elementFormDefault="qualified">
    <xsd:import namespace="http://schemas.microsoft.com/office/2006/documentManagement/types"/>
    <xsd:import namespace="http://schemas.microsoft.com/office/infopath/2007/PartnerControls"/>
    <xsd:element name="PublishingStartDate" ma:index="8" nillable="true" ma:displayName="Datum zahájení plánování" ma:description="Datum zahájení plánování je sloupec webu, který vytvořila funkce Publikování. Používá se k zadání data a času, od kterého se tato stránka začne návštěvníkům webu zobrazovat." ma:internalName="PublishingStartDate">
      <xsd:simpleType>
        <xsd:restriction base="dms:Unknown"/>
      </xsd:simpleType>
    </xsd:element>
    <xsd:element name="PublishingExpirationDate" ma:index="9" nillable="true" ma:displayName="Datum ukončení plánování" ma:description="Datum ukončení plánování je sloupec webu, který vytvořila funkce Publikování. Používá se k zadání data a času, od kterého se tato stránka už nebude návštěvníkům webu zobrazovat." ma:internalName="PublishingExpirationDate">
      <xsd:simpleType>
        <xsd:restriction base="dms:Unknown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Typ obsahu"/>
        <xsd:element ref="dc:title" minOccurs="0" maxOccurs="1" ma:index="4" ma:displayName="Nadpis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4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93FA7A4-7A50-4AC0-B5BD-0A33090B2B60}">
  <ds:schemaRefs>
    <ds:schemaRef ds:uri="http://purl.org/dc/terms/"/>
    <ds:schemaRef ds:uri="http://schemas.microsoft.com/office/2006/documentManagement/types"/>
    <ds:schemaRef ds:uri="http://schemas.openxmlformats.org/package/2006/metadata/core-properties"/>
    <ds:schemaRef ds:uri="http://schemas.microsoft.com/office/infopath/2007/PartnerControls"/>
    <ds:schemaRef ds:uri="http://purl.org/dc/dcmitype/"/>
    <ds:schemaRef ds:uri="http://schemas.microsoft.com/office/2006/metadata/properties"/>
    <ds:schemaRef ds:uri="http://purl.org/dc/elements/1.1/"/>
    <ds:schemaRef ds:uri="http://schemas.microsoft.com/sharepoint/v3"/>
    <ds:schemaRef ds:uri="http://www.w3.org/XML/1998/namespace"/>
  </ds:schemaRefs>
</ds:datastoreItem>
</file>

<file path=customXml/itemProps2.xml><?xml version="1.0" encoding="utf-8"?>
<ds:datastoreItem xmlns:ds="http://schemas.openxmlformats.org/officeDocument/2006/customXml" ds:itemID="{EE2F46A7-ECD1-4DA3-A5C3-C0C37B9B9182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0FD4D9F8-D7B7-4309-86C4-FE8C41F64F29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http://schemas.microsoft.com/sharepoint/v3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4.xml><?xml version="1.0" encoding="utf-8"?>
<ds:datastoreItem xmlns:ds="http://schemas.openxmlformats.org/officeDocument/2006/customXml" ds:itemID="{0421C590-5DBD-4430-85A2-CE461F02128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28</Pages>
  <Words>7236</Words>
  <Characters>42698</Characters>
  <Application>Microsoft Office Word</Application>
  <DocSecurity>0</DocSecurity>
  <Lines>355</Lines>
  <Paragraphs>99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>Kontrolní závěr z kontrolní akce NKÚ č. 21/37 - Peněžní prostředky státu a Evropské unie určené na modernizaci dálnice D1</vt:lpstr>
    </vt:vector>
  </TitlesOfParts>
  <Company/>
  <LinksUpToDate>false</LinksUpToDate>
  <CharactersWithSpaces>49835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Kontrolní závěr z kontrolní akce NKÚ č. 21/37 - Peněžní prostředky státu a Evropské unie určené na modernizaci dálnice D1</dc:title>
  <dc:subject>Kontrolní závěr z kontrolní akce NKÚ č. 21/37 - Peněžní prostředky státu a Evropské unie určené na modernizaci dálnice D1</dc:subject>
  <dc:creator>Nejvyšší kontrolní úřad</dc:creator>
  <cp:keywords>kontrolní závěr; dálnice D1</cp:keywords>
  <cp:lastModifiedBy>KOKRDA Daniel</cp:lastModifiedBy>
  <cp:revision>5</cp:revision>
  <cp:lastPrinted>2023-04-19T12:09:00Z</cp:lastPrinted>
  <dcterms:created xsi:type="dcterms:W3CDTF">2023-04-19T12:08:00Z</dcterms:created>
  <dcterms:modified xsi:type="dcterms:W3CDTF">2023-04-21T10:56:00Z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AnonymizaceNavrh">
    <vt:lpwstr/>
  </property>
  <property fmtid="{D5CDD505-2E9C-101B-9397-08002B2CF9AE}" pid="3" name="Cislo_PostaOdesPisemnostDokumentVerze_PostaOdesPisemnost">
    <vt:lpwstr>VÝTISK Č. ...</vt:lpwstr>
  </property>
  <property fmtid="{D5CDD505-2E9C-101B-9397-08002B2CF9AE}" pid="4" name="CJ">
    <vt:lpwstr>128/23-NKU200/121/23</vt:lpwstr>
  </property>
  <property fmtid="{D5CDD505-2E9C-101B-9397-08002B2CF9AE}" pid="5" name="CJ_PostaDoruc_PisemnostOdpovedNa_Pisemnost">
    <vt:lpwstr>XXX-XXX-XXX</vt:lpwstr>
  </property>
  <property fmtid="{D5CDD505-2E9C-101B-9397-08002B2CF9AE}" pid="6" name="CJ_Spis_Pisemnost">
    <vt:lpwstr>200/28/23</vt:lpwstr>
  </property>
  <property fmtid="{D5CDD505-2E9C-101B-9397-08002B2CF9AE}" pid="7" name="Contact_PostaOdes">
    <vt:lpwstr>{NameAddress_Contact_PostaOdes}
{FullAddress_Contact_PostaOdes}</vt:lpwstr>
  </property>
  <property fmtid="{D5CDD505-2E9C-101B-9397-08002B2CF9AE}" pid="8" name="Contact_PostaOdes_All">
    <vt:lpwstr>ROZDĚLOVNÍK...</vt:lpwstr>
  </property>
  <property fmtid="{D5CDD505-2E9C-101B-9397-08002B2CF9AE}" pid="9" name="ContentTypeId">
    <vt:lpwstr>0x0101002F7A625AE9F5AB4A939F92BCAA7FEC02</vt:lpwstr>
  </property>
  <property fmtid="{D5CDD505-2E9C-101B-9397-08002B2CF9AE}" pid="10" name="DatumNaroz">
    <vt:lpwstr/>
  </property>
  <property fmtid="{D5CDD505-2E9C-101B-9397-08002B2CF9AE}" pid="11" name="DatumPlatnosti_PisemnostTypZpristupneniInformaciZOSZ_Pisemnost">
    <vt:lpwstr>ZOSZ_DatumPlatnosti</vt:lpwstr>
  </property>
  <property fmtid="{D5CDD505-2E9C-101B-9397-08002B2CF9AE}" pid="12" name="DatumPoriz_Pisemnost">
    <vt:lpwstr>16.2.2023</vt:lpwstr>
  </property>
  <property fmtid="{D5CDD505-2E9C-101B-9397-08002B2CF9AE}" pid="13" name="DisplayName_CisloObalky_PostaOdes">
    <vt:lpwstr>ČÍSLO OBÁLKY</vt:lpwstr>
  </property>
  <property fmtid="{D5CDD505-2E9C-101B-9397-08002B2CF9AE}" pid="14" name="DisplayName_CJCol">
    <vt:lpwstr>&lt;TABLE&gt;&lt;TR&gt;&lt;TD&gt;Č.j.:&lt;/TD&gt;&lt;TD&gt;128/23-NKU200/121/23&lt;/TD&gt;&lt;/TR&gt;&lt;TR&gt;&lt;TD&gt;&lt;/TD&gt;&lt;TD&gt;&lt;/TD&gt;&lt;/TR&gt;&lt;/TABLE&gt;</vt:lpwstr>
  </property>
  <property fmtid="{D5CDD505-2E9C-101B-9397-08002B2CF9AE}" pid="15" name="DisplayName_SlozkaStupenUtajeniCollection_Slozka_Pisemnost">
    <vt:lpwstr/>
  </property>
  <property fmtid="{D5CDD505-2E9C-101B-9397-08002B2CF9AE}" pid="16" name="DisplayName_SpisovyUzel_PoziceZodpo_Pisemnost">
    <vt:lpwstr>Sekce kontrolní</vt:lpwstr>
  </property>
  <property fmtid="{D5CDD505-2E9C-101B-9397-08002B2CF9AE}" pid="17" name="DisplayName_UserPoriz_Pisemnost">
    <vt:lpwstr>Ivana Růžičková</vt:lpwstr>
  </property>
  <property fmtid="{D5CDD505-2E9C-101B-9397-08002B2CF9AE}" pid="18" name="DuvodZmeny_SlozkaStupenUtajeniCollection_Slozka_Pisemnost">
    <vt:lpwstr/>
  </property>
  <property fmtid="{D5CDD505-2E9C-101B-9397-08002B2CF9AE}" pid="19" name="EC_Pisemnost">
    <vt:lpwstr>23-2548/NKU</vt:lpwstr>
  </property>
  <property fmtid="{D5CDD505-2E9C-101B-9397-08002B2CF9AE}" pid="20" name="Key_BarCode_Pisemnost">
    <vt:lpwstr>*B000429584*</vt:lpwstr>
  </property>
  <property fmtid="{D5CDD505-2E9C-101B-9397-08002B2CF9AE}" pid="21" name="Key_BarCode_PostaOdes">
    <vt:lpwstr>11101001011</vt:lpwstr>
  </property>
  <property fmtid="{D5CDD505-2E9C-101B-9397-08002B2CF9AE}" pid="22" name="KRukam">
    <vt:lpwstr>{KRukam}</vt:lpwstr>
  </property>
  <property fmtid="{D5CDD505-2E9C-101B-9397-08002B2CF9AE}" pid="23" name="NameAddress_Contact_SpisovyUzel_PoziceZodpo_Pisemnost">
    <vt:lpwstr>ADRESÁT SU...</vt:lpwstr>
  </property>
  <property fmtid="{D5CDD505-2E9C-101B-9397-08002B2CF9AE}" pid="24" name="NamePostalAddress_Contact_PostaOdes">
    <vt:lpwstr>{NameAddress_Contact_PostaOdes}
{PostalAddress_Contact_PostaOdes}</vt:lpwstr>
  </property>
  <property fmtid="{D5CDD505-2E9C-101B-9397-08002B2CF9AE}" pid="25" name="Odkaz">
    <vt:lpwstr>ODKAZ</vt:lpwstr>
  </property>
  <property fmtid="{D5CDD505-2E9C-101B-9397-08002B2CF9AE}" pid="26" name="Password_PisemnostTypZpristupneniInformaciZOSZ_Pisemnost">
    <vt:lpwstr>ZOSZ_Password</vt:lpwstr>
  </property>
  <property fmtid="{D5CDD505-2E9C-101B-9397-08002B2CF9AE}" pid="27" name="PocetListuDokumentu_Pisemnost">
    <vt:lpwstr>1</vt:lpwstr>
  </property>
  <property fmtid="{D5CDD505-2E9C-101B-9397-08002B2CF9AE}" pid="28" name="PocetListu_Pisemnost">
    <vt:lpwstr>1</vt:lpwstr>
  </property>
  <property fmtid="{D5CDD505-2E9C-101B-9397-08002B2CF9AE}" pid="29" name="PocetPriloh_Pisemnost">
    <vt:lpwstr>POČET PŘÍLOH</vt:lpwstr>
  </property>
  <property fmtid="{D5CDD505-2E9C-101B-9397-08002B2CF9AE}" pid="30" name="Podpis">
    <vt:lpwstr/>
  </property>
  <property fmtid="{D5CDD505-2E9C-101B-9397-08002B2CF9AE}" pid="31" name="PoleVlastnost">
    <vt:lpwstr/>
  </property>
  <property fmtid="{D5CDD505-2E9C-101B-9397-08002B2CF9AE}" pid="32" name="PostalAddress_Contact_SpisovyUzel_PoziceZodpo_Pisemnost">
    <vt:lpwstr>ADRESA SU...</vt:lpwstr>
  </property>
  <property fmtid="{D5CDD505-2E9C-101B-9397-08002B2CF9AE}" pid="33" name="QREC_Pisemnost">
    <vt:lpwstr>23-2548/NKU</vt:lpwstr>
  </property>
  <property fmtid="{D5CDD505-2E9C-101B-9397-08002B2CF9AE}" pid="34" name="RC">
    <vt:lpwstr/>
  </property>
  <property fmtid="{D5CDD505-2E9C-101B-9397-08002B2CF9AE}" pid="35" name="SkartacniZnakLhuta_PisemnostZnak">
    <vt:lpwstr>?/?</vt:lpwstr>
  </property>
  <property fmtid="{D5CDD505-2E9C-101B-9397-08002B2CF9AE}" pid="36" name="SmlouvaCislo">
    <vt:lpwstr>ČÍSLO SMLOUVY</vt:lpwstr>
  </property>
  <property fmtid="{D5CDD505-2E9C-101B-9397-08002B2CF9AE}" pid="37" name="SZ_Spis_Pisemnost">
    <vt:lpwstr>128/23</vt:lpwstr>
  </property>
  <property fmtid="{D5CDD505-2E9C-101B-9397-08002B2CF9AE}" pid="38" name="TEST">
    <vt:lpwstr>testovací pole</vt:lpwstr>
  </property>
  <property fmtid="{D5CDD505-2E9C-101B-9397-08002B2CF9AE}" pid="39" name="TypPrilohy_Pisemnost">
    <vt:lpwstr>TYP PŘÍLOHY</vt:lpwstr>
  </property>
  <property fmtid="{D5CDD505-2E9C-101B-9397-08002B2CF9AE}" pid="40" name="UserName_PisemnostTypZpristupneniInformaciZOSZ_Pisemnost">
    <vt:lpwstr>ZOSZ_UserName</vt:lpwstr>
  </property>
  <property fmtid="{D5CDD505-2E9C-101B-9397-08002B2CF9AE}" pid="41" name="Vec_Pisemnost">
    <vt:lpwstr>KZ 21/37 - připomínkové řízení</vt:lpwstr>
  </property>
  <property fmtid="{D5CDD505-2E9C-101B-9397-08002B2CF9AE}" pid="42" name="Zkratka_SpisovyUzel_PoziceZodpo_Pisemnost">
    <vt:lpwstr>200</vt:lpwstr>
  </property>
</Properties>
</file>